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994" w:rsidRPr="00BF4DF7" w:rsidRDefault="00182368" w:rsidP="003D045D">
      <w:pPr>
        <w:pStyle w:val="Heading1"/>
        <w:numPr>
          <w:ilvl w:val="0"/>
          <w:numId w:val="0"/>
        </w:numPr>
        <w:tabs>
          <w:tab w:val="left" w:pos="578"/>
          <w:tab w:val="left" w:pos="720"/>
          <w:tab w:val="left" w:pos="1157"/>
          <w:tab w:val="left" w:pos="1735"/>
        </w:tabs>
        <w:jc w:val="center"/>
        <w:rPr>
          <w:b w:val="0"/>
          <w:lang w:val="fr-FR"/>
        </w:rPr>
      </w:pPr>
      <w:r w:rsidRPr="00F929B3">
        <w:rPr>
          <w:b w:val="0"/>
          <w:lang w:val="fr-FR"/>
        </w:rPr>
        <w:t>RÉSOLUTION 6.</w:t>
      </w:r>
      <w:r w:rsidR="001C7653">
        <w:rPr>
          <w:b w:val="0"/>
          <w:lang w:val="fr-FR"/>
        </w:rPr>
        <w:t>1</w:t>
      </w:r>
    </w:p>
    <w:p w:rsidR="009E0994" w:rsidRPr="00BF4DF7" w:rsidRDefault="009E0994" w:rsidP="009E0994">
      <w:pPr>
        <w:pStyle w:val="Heading1"/>
        <w:numPr>
          <w:ilvl w:val="0"/>
          <w:numId w:val="0"/>
        </w:numPr>
        <w:tabs>
          <w:tab w:val="left" w:pos="578"/>
          <w:tab w:val="left" w:pos="1157"/>
          <w:tab w:val="left" w:pos="1735"/>
        </w:tabs>
        <w:jc w:val="center"/>
        <w:rPr>
          <w:lang w:val="fr-FR"/>
        </w:rPr>
      </w:pPr>
    </w:p>
    <w:p w:rsidR="009E0994" w:rsidRPr="00BF4DF7" w:rsidRDefault="00182368" w:rsidP="009E0994">
      <w:pPr>
        <w:pStyle w:val="Heading1"/>
        <w:numPr>
          <w:ilvl w:val="0"/>
          <w:numId w:val="0"/>
        </w:numPr>
        <w:tabs>
          <w:tab w:val="left" w:pos="578"/>
          <w:tab w:val="left" w:pos="1157"/>
          <w:tab w:val="left" w:pos="1735"/>
        </w:tabs>
        <w:jc w:val="center"/>
        <w:rPr>
          <w:lang w:val="fr-FR"/>
        </w:rPr>
      </w:pPr>
      <w:r w:rsidRPr="00F929B3">
        <w:rPr>
          <w:lang w:val="fr-FR"/>
        </w:rPr>
        <w:t>ADOPTION DES AMENDEMENTS AU</w:t>
      </w:r>
      <w:r w:rsidR="00F929B3" w:rsidRPr="00F929B3">
        <w:rPr>
          <w:lang w:val="fr-FR"/>
        </w:rPr>
        <w:t>X</w:t>
      </w:r>
      <w:r w:rsidRPr="00F929B3">
        <w:rPr>
          <w:lang w:val="fr-FR"/>
        </w:rPr>
        <w:t xml:space="preserve"> ANNEXES DE L’AEWA </w:t>
      </w:r>
    </w:p>
    <w:p w:rsidR="008A54F5" w:rsidRPr="00BF4DF7" w:rsidRDefault="008A54F5" w:rsidP="008A54F5">
      <w:pPr>
        <w:jc w:val="both"/>
        <w:rPr>
          <w:b/>
          <w:sz w:val="22"/>
          <w:szCs w:val="22"/>
          <w:lang w:val="fr-FR"/>
        </w:rPr>
      </w:pPr>
    </w:p>
    <w:p w:rsidR="00BD0AC3" w:rsidRPr="00BF4DF7" w:rsidRDefault="00BD0AC3" w:rsidP="008A54F5">
      <w:pPr>
        <w:jc w:val="both"/>
        <w:rPr>
          <w:b/>
          <w:sz w:val="22"/>
          <w:szCs w:val="22"/>
          <w:lang w:val="fr-FR"/>
        </w:rPr>
      </w:pPr>
    </w:p>
    <w:p w:rsidR="009E0994" w:rsidRPr="00BF4DF7" w:rsidRDefault="009E0994" w:rsidP="009E0994">
      <w:pPr>
        <w:tabs>
          <w:tab w:val="left" w:pos="578"/>
          <w:tab w:val="left" w:pos="1157"/>
          <w:tab w:val="left" w:pos="1735"/>
        </w:tabs>
        <w:jc w:val="both"/>
        <w:rPr>
          <w:i/>
          <w:sz w:val="22"/>
          <w:lang w:val="fr-FR"/>
        </w:rPr>
      </w:pPr>
      <w:r w:rsidRPr="00BF4DF7">
        <w:rPr>
          <w:i/>
          <w:sz w:val="22"/>
          <w:lang w:val="fr-FR"/>
        </w:rPr>
        <w:tab/>
      </w:r>
      <w:r w:rsidR="00182368" w:rsidRPr="00F929B3">
        <w:rPr>
          <w:i/>
          <w:sz w:val="22"/>
          <w:lang w:val="fr-FR"/>
        </w:rPr>
        <w:t>Rappelant</w:t>
      </w:r>
      <w:r w:rsidR="00182368" w:rsidRPr="00F929B3">
        <w:rPr>
          <w:sz w:val="22"/>
          <w:lang w:val="fr-FR"/>
        </w:rPr>
        <w:t xml:space="preserve"> l’Article X de l’Accord concernant les procédures d’amendement de l’Accord et de ses Annexes,</w:t>
      </w:r>
    </w:p>
    <w:p w:rsidR="009E0994" w:rsidRPr="00BF4DF7" w:rsidRDefault="009E0994" w:rsidP="00D36EB0">
      <w:pPr>
        <w:tabs>
          <w:tab w:val="left" w:pos="578"/>
          <w:tab w:val="left" w:pos="1157"/>
          <w:tab w:val="left" w:pos="1735"/>
        </w:tabs>
        <w:jc w:val="center"/>
        <w:rPr>
          <w:i/>
          <w:sz w:val="22"/>
          <w:lang w:val="fr-FR"/>
        </w:rPr>
      </w:pPr>
    </w:p>
    <w:p w:rsidR="00605AD7" w:rsidRPr="003368FF" w:rsidRDefault="009E0994" w:rsidP="009E0994">
      <w:pPr>
        <w:tabs>
          <w:tab w:val="left" w:pos="578"/>
          <w:tab w:val="left" w:pos="1157"/>
          <w:tab w:val="left" w:pos="1735"/>
        </w:tabs>
        <w:jc w:val="both"/>
        <w:rPr>
          <w:sz w:val="22"/>
          <w:lang w:val="fr-FR"/>
        </w:rPr>
      </w:pPr>
      <w:r w:rsidRPr="00BF4DF7">
        <w:rPr>
          <w:i/>
          <w:sz w:val="22"/>
          <w:lang w:val="fr-FR"/>
        </w:rPr>
        <w:tab/>
      </w:r>
      <w:r w:rsidR="00182368" w:rsidRPr="00F929B3">
        <w:rPr>
          <w:i/>
          <w:sz w:val="22"/>
          <w:lang w:val="fr-FR"/>
        </w:rPr>
        <w:t xml:space="preserve">Rappelant en outre </w:t>
      </w:r>
      <w:r w:rsidR="00182368" w:rsidRPr="00F929B3">
        <w:rPr>
          <w:sz w:val="22"/>
          <w:lang w:val="fr-FR"/>
        </w:rPr>
        <w:t>la Résolution 4.11 qui demandait au Comité technique, entre autres, d’étudier les classifications taxonomique</w:t>
      </w:r>
      <w:r w:rsidR="003F4E9E">
        <w:rPr>
          <w:sz w:val="22"/>
          <w:lang w:val="fr-FR"/>
        </w:rPr>
        <w:t>s</w:t>
      </w:r>
      <w:r w:rsidR="00182368" w:rsidRPr="00F929B3">
        <w:rPr>
          <w:sz w:val="22"/>
          <w:lang w:val="fr-FR"/>
        </w:rPr>
        <w:t xml:space="preserve"> des oiseaux et </w:t>
      </w:r>
      <w:r w:rsidR="003368FF">
        <w:rPr>
          <w:sz w:val="22"/>
          <w:lang w:val="fr-FR"/>
        </w:rPr>
        <w:t>de suggérer</w:t>
      </w:r>
      <w:r w:rsidR="00182368" w:rsidRPr="00F929B3">
        <w:rPr>
          <w:sz w:val="22"/>
          <w:lang w:val="fr-FR"/>
        </w:rPr>
        <w:t xml:space="preserve"> la classification la plus appropriée aux fins de l’Accord, y compris l’application de l’Annexe 2,</w:t>
      </w:r>
    </w:p>
    <w:p w:rsidR="009E0994" w:rsidRPr="003368FF" w:rsidRDefault="009E0994" w:rsidP="00D11C5F">
      <w:pPr>
        <w:tabs>
          <w:tab w:val="left" w:pos="578"/>
          <w:tab w:val="left" w:pos="1157"/>
          <w:tab w:val="left" w:pos="1735"/>
        </w:tabs>
        <w:jc w:val="both"/>
        <w:rPr>
          <w:sz w:val="22"/>
          <w:lang w:val="fr-FR"/>
        </w:rPr>
      </w:pPr>
      <w:r w:rsidRPr="003368FF">
        <w:rPr>
          <w:sz w:val="22"/>
          <w:lang w:val="fr-FR"/>
        </w:rPr>
        <w:tab/>
      </w:r>
      <w:r w:rsidR="00702EF0" w:rsidRPr="003368FF">
        <w:rPr>
          <w:sz w:val="22"/>
          <w:lang w:val="fr-FR"/>
        </w:rPr>
        <w:t xml:space="preserve"> </w:t>
      </w:r>
    </w:p>
    <w:p w:rsidR="00240BA3" w:rsidRPr="00BF4DF7" w:rsidRDefault="00240BA3" w:rsidP="00D11C5F">
      <w:pPr>
        <w:tabs>
          <w:tab w:val="left" w:pos="578"/>
          <w:tab w:val="left" w:pos="1157"/>
          <w:tab w:val="left" w:pos="1735"/>
        </w:tabs>
        <w:jc w:val="both"/>
        <w:rPr>
          <w:sz w:val="22"/>
          <w:lang w:val="fr-FR"/>
        </w:rPr>
      </w:pPr>
      <w:r w:rsidRPr="003368FF">
        <w:rPr>
          <w:i/>
          <w:sz w:val="22"/>
          <w:lang w:val="fr-FR"/>
        </w:rPr>
        <w:tab/>
      </w:r>
      <w:r w:rsidR="00182368" w:rsidRPr="00F929B3">
        <w:rPr>
          <w:i/>
          <w:sz w:val="22"/>
          <w:lang w:val="fr-FR"/>
        </w:rPr>
        <w:t xml:space="preserve">Reconnaissant </w:t>
      </w:r>
      <w:r w:rsidR="00182368" w:rsidRPr="00F929B3">
        <w:rPr>
          <w:sz w:val="22"/>
          <w:lang w:val="fr-FR"/>
        </w:rPr>
        <w:t xml:space="preserve">le travail effectué par le Comité technique et le Secrétariat au cours des </w:t>
      </w:r>
      <w:r w:rsidR="003F4E9E">
        <w:rPr>
          <w:sz w:val="22"/>
          <w:lang w:val="fr-FR"/>
        </w:rPr>
        <w:t>deux</w:t>
      </w:r>
      <w:r w:rsidR="00182368" w:rsidRPr="00F929B3">
        <w:rPr>
          <w:sz w:val="22"/>
          <w:lang w:val="fr-FR"/>
        </w:rPr>
        <w:t xml:space="preserve"> dernières périodes triennales pour répondre à cette demande, ainsi que leur engagement et leur contribution aux activités du Groupe de travail intersessionnel du Conseil scientifique de la CMS sur la taxonomie et la nomenclature des oiseaux de 2009 à 2011</w:t>
      </w:r>
      <w:r w:rsidR="003F4E9E">
        <w:rPr>
          <w:sz w:val="22"/>
          <w:lang w:val="fr-FR"/>
        </w:rPr>
        <w:t>,</w:t>
      </w:r>
      <w:r w:rsidR="00182368" w:rsidRPr="00F929B3">
        <w:rPr>
          <w:sz w:val="22"/>
          <w:lang w:val="fr-FR"/>
        </w:rPr>
        <w:t xml:space="preserve"> et de la Réunion ad hoc sur l’Harmonisation de la taxonomie des oiseaux, qui a été convoquée par le Président du Conseil scientifique de la CMS à Formia (Italie) le 8 octobre 2013,</w:t>
      </w:r>
    </w:p>
    <w:p w:rsidR="00240BA3" w:rsidRPr="00BF4DF7" w:rsidRDefault="00240BA3" w:rsidP="00D11C5F">
      <w:pPr>
        <w:tabs>
          <w:tab w:val="left" w:pos="578"/>
          <w:tab w:val="left" w:pos="1157"/>
          <w:tab w:val="left" w:pos="1735"/>
        </w:tabs>
        <w:jc w:val="both"/>
        <w:rPr>
          <w:sz w:val="22"/>
          <w:lang w:val="fr-FR"/>
        </w:rPr>
      </w:pPr>
    </w:p>
    <w:p w:rsidR="00DD66D2" w:rsidRPr="00BF4DF7" w:rsidRDefault="00DD66D2" w:rsidP="00DD66D2">
      <w:pPr>
        <w:tabs>
          <w:tab w:val="left" w:pos="578"/>
          <w:tab w:val="left" w:pos="1157"/>
          <w:tab w:val="left" w:pos="1735"/>
        </w:tabs>
        <w:jc w:val="both"/>
        <w:rPr>
          <w:sz w:val="22"/>
          <w:lang w:val="fr-FR"/>
        </w:rPr>
      </w:pPr>
      <w:r w:rsidRPr="00BF4DF7">
        <w:rPr>
          <w:i/>
          <w:sz w:val="22"/>
          <w:lang w:val="fr-FR"/>
        </w:rPr>
        <w:tab/>
      </w:r>
      <w:r w:rsidR="00182368" w:rsidRPr="00F929B3">
        <w:rPr>
          <w:i/>
          <w:sz w:val="22"/>
          <w:lang w:val="fr-FR"/>
        </w:rPr>
        <w:t xml:space="preserve">Notant </w:t>
      </w:r>
      <w:r w:rsidR="00182368" w:rsidRPr="00F929B3">
        <w:rPr>
          <w:sz w:val="22"/>
          <w:lang w:val="fr-FR"/>
        </w:rPr>
        <w:t xml:space="preserve">la Résolution 11.19 de la CMS sur la taxonomie et la nomenclature des oiseaux figurant </w:t>
      </w:r>
      <w:r w:rsidR="006B5E2F" w:rsidRPr="00F929B3">
        <w:rPr>
          <w:sz w:val="22"/>
          <w:lang w:val="fr-FR"/>
        </w:rPr>
        <w:t>dans les Annexes de la CMS adoptées par la</w:t>
      </w:r>
      <w:r w:rsidR="00182368" w:rsidRPr="00F929B3">
        <w:rPr>
          <w:sz w:val="22"/>
          <w:lang w:val="fr-FR"/>
        </w:rPr>
        <w:t xml:space="preserve"> COP11 (4-9 </w:t>
      </w:r>
      <w:r w:rsidR="006B5E2F" w:rsidRPr="00F929B3">
        <w:rPr>
          <w:sz w:val="22"/>
          <w:lang w:val="fr-FR"/>
        </w:rPr>
        <w:t>n</w:t>
      </w:r>
      <w:r w:rsidR="00182368" w:rsidRPr="00F929B3">
        <w:rPr>
          <w:sz w:val="22"/>
          <w:lang w:val="fr-FR"/>
        </w:rPr>
        <w:t>ovembr</w:t>
      </w:r>
      <w:r w:rsidR="006B5E2F" w:rsidRPr="00F929B3">
        <w:rPr>
          <w:sz w:val="22"/>
          <w:lang w:val="fr-FR"/>
        </w:rPr>
        <w:t>e</w:t>
      </w:r>
      <w:r w:rsidR="00182368" w:rsidRPr="00F929B3">
        <w:rPr>
          <w:sz w:val="22"/>
          <w:lang w:val="fr-FR"/>
        </w:rPr>
        <w:t xml:space="preserve"> 2014, Quito, </w:t>
      </w:r>
      <w:r w:rsidR="006B5E2F" w:rsidRPr="00F929B3">
        <w:rPr>
          <w:sz w:val="22"/>
          <w:lang w:val="fr-FR"/>
        </w:rPr>
        <w:t>Équateur</w:t>
      </w:r>
      <w:r w:rsidR="00182368" w:rsidRPr="00F929B3">
        <w:rPr>
          <w:sz w:val="22"/>
          <w:lang w:val="fr-FR"/>
        </w:rPr>
        <w:t>),</w:t>
      </w:r>
    </w:p>
    <w:p w:rsidR="00DD66D2" w:rsidRPr="00BF4DF7" w:rsidRDefault="00DD66D2" w:rsidP="009E0994">
      <w:pPr>
        <w:tabs>
          <w:tab w:val="left" w:pos="578"/>
          <w:tab w:val="left" w:pos="1157"/>
          <w:tab w:val="left" w:pos="1735"/>
        </w:tabs>
        <w:jc w:val="both"/>
        <w:rPr>
          <w:sz w:val="22"/>
          <w:lang w:val="fr-FR"/>
        </w:rPr>
      </w:pPr>
    </w:p>
    <w:p w:rsidR="00A85003" w:rsidRPr="00EE6E7B" w:rsidRDefault="00A85003" w:rsidP="009E0994">
      <w:pPr>
        <w:tabs>
          <w:tab w:val="left" w:pos="578"/>
          <w:tab w:val="left" w:pos="1157"/>
          <w:tab w:val="left" w:pos="1735"/>
        </w:tabs>
        <w:jc w:val="both"/>
        <w:rPr>
          <w:sz w:val="22"/>
          <w:lang w:val="fr-FR"/>
        </w:rPr>
      </w:pPr>
      <w:r w:rsidRPr="00BF4DF7">
        <w:rPr>
          <w:sz w:val="22"/>
          <w:lang w:val="fr-FR"/>
        </w:rPr>
        <w:tab/>
      </w:r>
      <w:r w:rsidR="006B5E2F" w:rsidRPr="00F929B3">
        <w:rPr>
          <w:i/>
          <w:sz w:val="22"/>
          <w:lang w:val="fr-FR"/>
        </w:rPr>
        <w:t>Tenant compte</w:t>
      </w:r>
      <w:r w:rsidR="006B5E2F" w:rsidRPr="00F929B3">
        <w:rPr>
          <w:sz w:val="22"/>
          <w:lang w:val="fr-FR"/>
        </w:rPr>
        <w:t xml:space="preserve"> de la recommandation du Comité technique, consacrée à la classification la plus appropriée aux fins de l’Accord et </w:t>
      </w:r>
      <w:r w:rsidR="003F4E9E">
        <w:rPr>
          <w:sz w:val="22"/>
          <w:lang w:val="fr-FR"/>
        </w:rPr>
        <w:t>faite</w:t>
      </w:r>
      <w:r w:rsidR="006B5E2F" w:rsidRPr="00F929B3">
        <w:rPr>
          <w:sz w:val="22"/>
          <w:lang w:val="fr-FR"/>
        </w:rPr>
        <w:t xml:space="preserve"> lors de sa 12</w:t>
      </w:r>
      <w:r w:rsidR="006B5E2F" w:rsidRPr="00F929B3">
        <w:rPr>
          <w:sz w:val="22"/>
          <w:vertAlign w:val="superscript"/>
          <w:lang w:val="fr-FR"/>
        </w:rPr>
        <w:t>ème</w:t>
      </w:r>
      <w:r w:rsidR="006B5E2F" w:rsidRPr="00F929B3">
        <w:rPr>
          <w:sz w:val="22"/>
          <w:lang w:val="fr-FR"/>
        </w:rPr>
        <w:t xml:space="preserve"> réunion, qui s’est tenue du 3 au 6 mars 2015 à Bonn, Allemagne,</w:t>
      </w:r>
      <w:r w:rsidR="006B5E2F" w:rsidRPr="00EE6E7B">
        <w:rPr>
          <w:lang w:val="fr-FR"/>
        </w:rPr>
        <w:t xml:space="preserve"> </w:t>
      </w:r>
    </w:p>
    <w:p w:rsidR="009E0994" w:rsidRPr="00EE6E7B" w:rsidRDefault="009E0994" w:rsidP="009E0994">
      <w:pPr>
        <w:tabs>
          <w:tab w:val="left" w:pos="578"/>
          <w:tab w:val="left" w:pos="1157"/>
          <w:tab w:val="left" w:pos="1735"/>
        </w:tabs>
        <w:jc w:val="both"/>
        <w:rPr>
          <w:sz w:val="22"/>
          <w:lang w:val="fr-FR"/>
        </w:rPr>
      </w:pPr>
    </w:p>
    <w:p w:rsidR="003B1765" w:rsidRPr="003368FF" w:rsidRDefault="009E0994" w:rsidP="003A0E22">
      <w:pPr>
        <w:tabs>
          <w:tab w:val="left" w:pos="578"/>
          <w:tab w:val="left" w:pos="1157"/>
          <w:tab w:val="left" w:pos="1735"/>
        </w:tabs>
        <w:jc w:val="both"/>
        <w:rPr>
          <w:i/>
          <w:sz w:val="22"/>
          <w:lang w:val="fr-FR"/>
        </w:rPr>
      </w:pPr>
      <w:r w:rsidRPr="00EE6E7B">
        <w:rPr>
          <w:sz w:val="22"/>
          <w:lang w:val="fr-FR"/>
        </w:rPr>
        <w:tab/>
      </w:r>
      <w:r w:rsidR="006B5E2F" w:rsidRPr="00F929B3">
        <w:rPr>
          <w:i/>
          <w:sz w:val="22"/>
          <w:lang w:val="fr-FR"/>
        </w:rPr>
        <w:t xml:space="preserve">Tenant compte </w:t>
      </w:r>
      <w:r w:rsidR="006B5E2F" w:rsidRPr="00F929B3">
        <w:rPr>
          <w:sz w:val="22"/>
          <w:lang w:val="fr-FR"/>
        </w:rPr>
        <w:t>des constatations de la sixième édition du Rapport sur l’état de conservation des oise</w:t>
      </w:r>
      <w:r w:rsidR="003368FF">
        <w:rPr>
          <w:sz w:val="22"/>
          <w:lang w:val="fr-FR"/>
        </w:rPr>
        <w:t>aux d’eau migrateurs dans la zone</w:t>
      </w:r>
      <w:r w:rsidR="006B5E2F" w:rsidRPr="00F929B3">
        <w:rPr>
          <w:sz w:val="22"/>
          <w:lang w:val="fr-FR"/>
        </w:rPr>
        <w:t xml:space="preserve"> de l’Accord (document AEWA/MOP 6.</w:t>
      </w:r>
      <w:r w:rsidR="003442BC">
        <w:rPr>
          <w:sz w:val="22"/>
          <w:lang w:val="fr-FR"/>
        </w:rPr>
        <w:t>14</w:t>
      </w:r>
      <w:r w:rsidR="006B5E2F" w:rsidRPr="00F929B3">
        <w:rPr>
          <w:sz w:val="22"/>
          <w:lang w:val="fr-FR"/>
        </w:rPr>
        <w:t>),</w:t>
      </w:r>
      <w:r w:rsidR="000720E6" w:rsidRPr="003368FF">
        <w:rPr>
          <w:i/>
          <w:sz w:val="22"/>
          <w:lang w:val="fr-FR"/>
        </w:rPr>
        <w:tab/>
      </w:r>
      <w:r w:rsidR="003B1765" w:rsidRPr="003368FF">
        <w:rPr>
          <w:i/>
          <w:sz w:val="22"/>
          <w:lang w:val="fr-FR"/>
        </w:rPr>
        <w:t xml:space="preserve"> </w:t>
      </w:r>
    </w:p>
    <w:p w:rsidR="003B1765" w:rsidRPr="003368FF" w:rsidRDefault="003B1765" w:rsidP="003A0E22">
      <w:pPr>
        <w:tabs>
          <w:tab w:val="left" w:pos="578"/>
          <w:tab w:val="left" w:pos="1157"/>
          <w:tab w:val="left" w:pos="1735"/>
        </w:tabs>
        <w:jc w:val="both"/>
        <w:rPr>
          <w:i/>
          <w:sz w:val="22"/>
          <w:lang w:val="fr-FR"/>
        </w:rPr>
      </w:pPr>
    </w:p>
    <w:p w:rsidR="00C37C16" w:rsidRPr="003442BC" w:rsidRDefault="003B1765" w:rsidP="003A0E22">
      <w:pPr>
        <w:tabs>
          <w:tab w:val="left" w:pos="578"/>
          <w:tab w:val="left" w:pos="1157"/>
          <w:tab w:val="left" w:pos="1735"/>
        </w:tabs>
        <w:jc w:val="both"/>
        <w:rPr>
          <w:sz w:val="22"/>
          <w:lang w:val="fr-FR"/>
        </w:rPr>
      </w:pPr>
      <w:r w:rsidRPr="003368FF">
        <w:rPr>
          <w:i/>
          <w:sz w:val="22"/>
          <w:lang w:val="fr-FR"/>
        </w:rPr>
        <w:tab/>
      </w:r>
      <w:r w:rsidR="006B5E2F" w:rsidRPr="00F929B3">
        <w:rPr>
          <w:i/>
          <w:sz w:val="22"/>
          <w:lang w:val="fr-FR"/>
        </w:rPr>
        <w:t>Reconnaissant</w:t>
      </w:r>
      <w:r w:rsidR="006B5E2F" w:rsidRPr="00F929B3">
        <w:rPr>
          <w:sz w:val="22"/>
          <w:lang w:val="fr-FR"/>
        </w:rPr>
        <w:t xml:space="preserve"> les propositions d’amendements aux Annexes 2 et 3 (Tableau 1) soumises par</w:t>
      </w:r>
      <w:r w:rsidR="008E1A7D">
        <w:rPr>
          <w:sz w:val="22"/>
          <w:lang w:val="fr-FR"/>
        </w:rPr>
        <w:t xml:space="preserve"> </w:t>
      </w:r>
      <w:r w:rsidR="008E1A7D" w:rsidRPr="008E1A7D">
        <w:rPr>
          <w:sz w:val="22"/>
          <w:lang w:val="fr-FR"/>
        </w:rPr>
        <w:t>le Gouvernement de la Norvège</w:t>
      </w:r>
      <w:r w:rsidR="006B5E2F" w:rsidRPr="00F929B3">
        <w:rPr>
          <w:sz w:val="22"/>
          <w:lang w:val="fr-FR"/>
        </w:rPr>
        <w:t xml:space="preserve"> et les commentaires des Parties contractantes concernant ces propositions, qui sont tous présentés dans l’addenda au document AEWA/MOP 6.</w:t>
      </w:r>
      <w:r w:rsidR="003442BC">
        <w:rPr>
          <w:sz w:val="22"/>
          <w:lang w:val="fr-FR"/>
        </w:rPr>
        <w:t>22</w:t>
      </w:r>
      <w:r w:rsidR="00E55B39">
        <w:rPr>
          <w:sz w:val="22"/>
          <w:lang w:val="fr-FR"/>
        </w:rPr>
        <w:t>,</w:t>
      </w:r>
    </w:p>
    <w:p w:rsidR="00D36EB0" w:rsidRDefault="00D36EB0" w:rsidP="009E0994">
      <w:pPr>
        <w:tabs>
          <w:tab w:val="left" w:pos="578"/>
          <w:tab w:val="left" w:pos="1157"/>
          <w:tab w:val="left" w:pos="1735"/>
        </w:tabs>
        <w:jc w:val="both"/>
        <w:rPr>
          <w:i/>
          <w:sz w:val="22"/>
          <w:lang w:val="fr-FR"/>
        </w:rPr>
      </w:pPr>
    </w:p>
    <w:p w:rsidR="00194D26" w:rsidRPr="006474D3" w:rsidRDefault="00194D26" w:rsidP="009E0994">
      <w:pPr>
        <w:tabs>
          <w:tab w:val="left" w:pos="578"/>
          <w:tab w:val="left" w:pos="1157"/>
          <w:tab w:val="left" w:pos="1735"/>
        </w:tabs>
        <w:jc w:val="both"/>
        <w:rPr>
          <w:i/>
          <w:sz w:val="22"/>
          <w:szCs w:val="22"/>
          <w:lang w:val="fr-FR"/>
        </w:rPr>
      </w:pPr>
      <w:r>
        <w:rPr>
          <w:i/>
          <w:sz w:val="22"/>
          <w:lang w:val="fr-FR"/>
        </w:rPr>
        <w:tab/>
      </w:r>
      <w:r w:rsidRPr="006474D3">
        <w:rPr>
          <w:i/>
          <w:sz w:val="22"/>
          <w:lang w:val="fr-FR"/>
        </w:rPr>
        <w:t>Reconna</w:t>
      </w:r>
      <w:r w:rsidR="002460A8" w:rsidRPr="006474D3">
        <w:rPr>
          <w:i/>
          <w:sz w:val="22"/>
          <w:lang w:val="fr-FR"/>
        </w:rPr>
        <w:t>issant</w:t>
      </w:r>
      <w:r w:rsidRPr="006474D3">
        <w:rPr>
          <w:i/>
          <w:sz w:val="22"/>
          <w:lang w:val="fr-FR"/>
        </w:rPr>
        <w:t xml:space="preserve"> </w:t>
      </w:r>
      <w:r w:rsidR="00155F78" w:rsidRPr="006474D3">
        <w:rPr>
          <w:sz w:val="22"/>
          <w:lang w:val="fr-FR"/>
        </w:rPr>
        <w:t xml:space="preserve">la récente inscription sur la liste rouge </w:t>
      </w:r>
      <w:r w:rsidR="00056AF7" w:rsidRPr="006474D3">
        <w:rPr>
          <w:sz w:val="22"/>
          <w:lang w:val="fr-FR"/>
        </w:rPr>
        <w:t>mondiale de</w:t>
      </w:r>
      <w:r w:rsidR="00056AF7" w:rsidRPr="006474D3">
        <w:rPr>
          <w:sz w:val="22"/>
          <w:szCs w:val="22"/>
          <w:lang w:val="fr-FR"/>
        </w:rPr>
        <w:t xml:space="preserve"> </w:t>
      </w:r>
      <w:r w:rsidR="00056AF7" w:rsidRPr="006474D3">
        <w:rPr>
          <w:rStyle w:val="hps"/>
          <w:sz w:val="22"/>
          <w:szCs w:val="22"/>
          <w:lang w:val="fr-FR"/>
        </w:rPr>
        <w:t>l'Eider à duvet</w:t>
      </w:r>
      <w:r w:rsidR="00056AF7" w:rsidRPr="006474D3">
        <w:rPr>
          <w:sz w:val="22"/>
          <w:szCs w:val="22"/>
          <w:lang w:val="fr-FR"/>
        </w:rPr>
        <w:t xml:space="preserve"> </w:t>
      </w:r>
      <w:r w:rsidR="00056AF7" w:rsidRPr="006474D3">
        <w:rPr>
          <w:rStyle w:val="hps"/>
          <w:sz w:val="22"/>
          <w:szCs w:val="22"/>
          <w:lang w:val="fr-FR"/>
        </w:rPr>
        <w:t>(</w:t>
      </w:r>
      <w:r w:rsidR="00056AF7" w:rsidRPr="006474D3">
        <w:rPr>
          <w:i/>
          <w:sz w:val="22"/>
          <w:szCs w:val="22"/>
          <w:lang w:val="fr-FR"/>
        </w:rPr>
        <w:t xml:space="preserve">Somateria </w:t>
      </w:r>
      <w:r w:rsidR="00056AF7" w:rsidRPr="006474D3">
        <w:rPr>
          <w:rStyle w:val="hps"/>
          <w:i/>
          <w:sz w:val="22"/>
          <w:szCs w:val="22"/>
          <w:lang w:val="fr-FR"/>
        </w:rPr>
        <w:t>mollissima</w:t>
      </w:r>
      <w:r w:rsidR="00056AF7" w:rsidRPr="006474D3">
        <w:rPr>
          <w:sz w:val="22"/>
          <w:szCs w:val="22"/>
          <w:lang w:val="fr-FR"/>
        </w:rPr>
        <w:t xml:space="preserve">), du </w:t>
      </w:r>
      <w:r w:rsidR="00056AF7" w:rsidRPr="006474D3">
        <w:rPr>
          <w:rStyle w:val="hps"/>
          <w:sz w:val="22"/>
          <w:szCs w:val="22"/>
          <w:lang w:val="fr-FR"/>
        </w:rPr>
        <w:t>Fuligule milouin</w:t>
      </w:r>
      <w:r w:rsidR="00056AF7" w:rsidRPr="006474D3">
        <w:rPr>
          <w:sz w:val="22"/>
          <w:szCs w:val="22"/>
          <w:lang w:val="fr-FR"/>
        </w:rPr>
        <w:t xml:space="preserve"> </w:t>
      </w:r>
      <w:r w:rsidR="00056AF7" w:rsidRPr="006474D3">
        <w:rPr>
          <w:rStyle w:val="hps"/>
          <w:sz w:val="22"/>
          <w:szCs w:val="22"/>
          <w:lang w:val="fr-FR"/>
        </w:rPr>
        <w:t>(</w:t>
      </w:r>
      <w:r w:rsidR="00056AF7" w:rsidRPr="006474D3">
        <w:rPr>
          <w:i/>
          <w:sz w:val="22"/>
          <w:szCs w:val="22"/>
          <w:lang w:val="fr-FR"/>
        </w:rPr>
        <w:t xml:space="preserve">Aythya </w:t>
      </w:r>
      <w:r w:rsidR="00056AF7" w:rsidRPr="006474D3">
        <w:rPr>
          <w:rStyle w:val="hps"/>
          <w:i/>
          <w:sz w:val="22"/>
          <w:szCs w:val="22"/>
          <w:lang w:val="fr-FR"/>
        </w:rPr>
        <w:t>ferina</w:t>
      </w:r>
      <w:r w:rsidR="00056AF7" w:rsidRPr="006474D3">
        <w:rPr>
          <w:sz w:val="22"/>
          <w:szCs w:val="22"/>
          <w:lang w:val="fr-FR"/>
        </w:rPr>
        <w:t xml:space="preserve">), </w:t>
      </w:r>
      <w:r w:rsidR="00A82F1D" w:rsidRPr="006474D3">
        <w:rPr>
          <w:sz w:val="22"/>
          <w:szCs w:val="22"/>
          <w:lang w:val="fr-FR"/>
        </w:rPr>
        <w:t>du</w:t>
      </w:r>
      <w:r w:rsidR="00056AF7" w:rsidRPr="006474D3">
        <w:rPr>
          <w:sz w:val="22"/>
          <w:szCs w:val="22"/>
          <w:lang w:val="fr-FR"/>
        </w:rPr>
        <w:t xml:space="preserve"> </w:t>
      </w:r>
      <w:r w:rsidR="00056AF7" w:rsidRPr="006474D3">
        <w:rPr>
          <w:rStyle w:val="hps"/>
          <w:sz w:val="22"/>
          <w:szCs w:val="22"/>
          <w:lang w:val="fr-FR"/>
        </w:rPr>
        <w:t>Grèbe esclavon</w:t>
      </w:r>
      <w:r w:rsidR="00056AF7" w:rsidRPr="006474D3">
        <w:rPr>
          <w:sz w:val="22"/>
          <w:szCs w:val="22"/>
          <w:lang w:val="fr-FR"/>
        </w:rPr>
        <w:t xml:space="preserve"> </w:t>
      </w:r>
      <w:r w:rsidR="00056AF7" w:rsidRPr="006474D3">
        <w:rPr>
          <w:rStyle w:val="hps"/>
          <w:sz w:val="22"/>
          <w:szCs w:val="22"/>
          <w:lang w:val="fr-FR"/>
        </w:rPr>
        <w:t>(</w:t>
      </w:r>
      <w:r w:rsidR="00056AF7" w:rsidRPr="006474D3">
        <w:rPr>
          <w:i/>
          <w:sz w:val="22"/>
          <w:szCs w:val="22"/>
          <w:lang w:val="fr-FR"/>
        </w:rPr>
        <w:t xml:space="preserve">Podiceps </w:t>
      </w:r>
      <w:r w:rsidR="00056AF7" w:rsidRPr="006474D3">
        <w:rPr>
          <w:rStyle w:val="hps"/>
          <w:i/>
          <w:sz w:val="22"/>
          <w:szCs w:val="22"/>
          <w:lang w:val="fr-FR"/>
        </w:rPr>
        <w:t>auritus</w:t>
      </w:r>
      <w:r w:rsidR="00056AF7" w:rsidRPr="006474D3">
        <w:rPr>
          <w:sz w:val="22"/>
          <w:szCs w:val="22"/>
          <w:lang w:val="fr-FR"/>
        </w:rPr>
        <w:t xml:space="preserve">), </w:t>
      </w:r>
      <w:r w:rsidR="00A82F1D" w:rsidRPr="006474D3">
        <w:rPr>
          <w:sz w:val="22"/>
          <w:szCs w:val="22"/>
          <w:lang w:val="fr-FR"/>
        </w:rPr>
        <w:t xml:space="preserve">de </w:t>
      </w:r>
      <w:r w:rsidR="00056AF7" w:rsidRPr="006474D3">
        <w:rPr>
          <w:sz w:val="22"/>
          <w:szCs w:val="22"/>
          <w:lang w:val="fr-FR"/>
        </w:rPr>
        <w:t>l’</w:t>
      </w:r>
      <w:r w:rsidR="00056AF7" w:rsidRPr="006474D3">
        <w:rPr>
          <w:rStyle w:val="hps"/>
          <w:sz w:val="22"/>
          <w:szCs w:val="22"/>
          <w:lang w:val="fr-FR"/>
        </w:rPr>
        <w:t>Huîtrier pie</w:t>
      </w:r>
      <w:r w:rsidR="00056AF7" w:rsidRPr="006474D3">
        <w:rPr>
          <w:sz w:val="22"/>
          <w:szCs w:val="22"/>
          <w:lang w:val="fr-FR"/>
        </w:rPr>
        <w:t xml:space="preserve"> </w:t>
      </w:r>
      <w:r w:rsidR="00056AF7" w:rsidRPr="006474D3">
        <w:rPr>
          <w:rStyle w:val="hps"/>
          <w:sz w:val="22"/>
          <w:szCs w:val="22"/>
          <w:lang w:val="fr-FR"/>
        </w:rPr>
        <w:t>(</w:t>
      </w:r>
      <w:r w:rsidR="00056AF7" w:rsidRPr="006474D3">
        <w:rPr>
          <w:i/>
          <w:sz w:val="22"/>
          <w:szCs w:val="22"/>
          <w:lang w:val="fr-FR"/>
        </w:rPr>
        <w:t xml:space="preserve">Haematopus </w:t>
      </w:r>
      <w:r w:rsidR="00056AF7" w:rsidRPr="006474D3">
        <w:rPr>
          <w:rStyle w:val="hps"/>
          <w:i/>
          <w:sz w:val="22"/>
          <w:szCs w:val="22"/>
          <w:lang w:val="fr-FR"/>
        </w:rPr>
        <w:t>ostralegus</w:t>
      </w:r>
      <w:r w:rsidR="00056AF7" w:rsidRPr="006474D3">
        <w:rPr>
          <w:sz w:val="22"/>
          <w:szCs w:val="22"/>
          <w:lang w:val="fr-FR"/>
        </w:rPr>
        <w:t xml:space="preserve">), </w:t>
      </w:r>
      <w:r w:rsidR="00A82F1D" w:rsidRPr="006474D3">
        <w:rPr>
          <w:sz w:val="22"/>
          <w:szCs w:val="22"/>
          <w:lang w:val="fr-FR"/>
        </w:rPr>
        <w:t>du</w:t>
      </w:r>
      <w:r w:rsidR="00056AF7" w:rsidRPr="006474D3">
        <w:rPr>
          <w:sz w:val="22"/>
          <w:szCs w:val="22"/>
          <w:lang w:val="fr-FR"/>
        </w:rPr>
        <w:t xml:space="preserve"> </w:t>
      </w:r>
      <w:r w:rsidR="00056AF7" w:rsidRPr="006474D3">
        <w:rPr>
          <w:rStyle w:val="hps"/>
          <w:sz w:val="22"/>
          <w:szCs w:val="22"/>
          <w:lang w:val="fr-FR"/>
        </w:rPr>
        <w:t>Vanneau huppé</w:t>
      </w:r>
      <w:r w:rsidR="00056AF7" w:rsidRPr="006474D3">
        <w:rPr>
          <w:sz w:val="22"/>
          <w:szCs w:val="22"/>
          <w:lang w:val="fr-FR"/>
        </w:rPr>
        <w:t xml:space="preserve"> </w:t>
      </w:r>
      <w:r w:rsidR="00056AF7" w:rsidRPr="006474D3">
        <w:rPr>
          <w:rStyle w:val="hps"/>
          <w:sz w:val="22"/>
          <w:szCs w:val="22"/>
          <w:lang w:val="fr-FR"/>
        </w:rPr>
        <w:t>(</w:t>
      </w:r>
      <w:r w:rsidR="00056AF7" w:rsidRPr="006474D3">
        <w:rPr>
          <w:i/>
          <w:sz w:val="22"/>
          <w:szCs w:val="22"/>
          <w:lang w:val="fr-FR"/>
        </w:rPr>
        <w:t xml:space="preserve">Vanellus </w:t>
      </w:r>
      <w:r w:rsidR="00056AF7" w:rsidRPr="006474D3">
        <w:rPr>
          <w:rStyle w:val="hps"/>
          <w:i/>
          <w:sz w:val="22"/>
          <w:szCs w:val="22"/>
          <w:lang w:val="fr-FR"/>
        </w:rPr>
        <w:t>vanellus</w:t>
      </w:r>
      <w:r w:rsidR="00056AF7" w:rsidRPr="006474D3">
        <w:rPr>
          <w:sz w:val="22"/>
          <w:szCs w:val="22"/>
          <w:lang w:val="fr-FR"/>
        </w:rPr>
        <w:t>),</w:t>
      </w:r>
      <w:r w:rsidR="00A82F1D" w:rsidRPr="006474D3">
        <w:rPr>
          <w:sz w:val="22"/>
          <w:szCs w:val="22"/>
          <w:lang w:val="fr-FR"/>
        </w:rPr>
        <w:t xml:space="preserve"> de</w:t>
      </w:r>
      <w:r w:rsidR="00056AF7" w:rsidRPr="006474D3">
        <w:rPr>
          <w:sz w:val="22"/>
          <w:szCs w:val="22"/>
          <w:lang w:val="fr-FR"/>
        </w:rPr>
        <w:t xml:space="preserve"> la </w:t>
      </w:r>
      <w:r w:rsidR="00056AF7" w:rsidRPr="006474D3">
        <w:rPr>
          <w:rStyle w:val="hps"/>
          <w:sz w:val="22"/>
          <w:szCs w:val="22"/>
          <w:lang w:val="fr-FR"/>
        </w:rPr>
        <w:t>Barge rousse</w:t>
      </w:r>
      <w:r w:rsidR="00056AF7" w:rsidRPr="006474D3">
        <w:rPr>
          <w:sz w:val="22"/>
          <w:szCs w:val="22"/>
          <w:lang w:val="fr-FR"/>
        </w:rPr>
        <w:t xml:space="preserve"> </w:t>
      </w:r>
      <w:r w:rsidR="00056AF7" w:rsidRPr="006474D3">
        <w:rPr>
          <w:rStyle w:val="hps"/>
          <w:sz w:val="22"/>
          <w:szCs w:val="22"/>
          <w:lang w:val="fr-FR"/>
        </w:rPr>
        <w:t>(</w:t>
      </w:r>
      <w:r w:rsidR="00056AF7" w:rsidRPr="006474D3">
        <w:rPr>
          <w:i/>
          <w:sz w:val="22"/>
          <w:szCs w:val="22"/>
          <w:lang w:val="fr-FR"/>
        </w:rPr>
        <w:t xml:space="preserve">Limosa </w:t>
      </w:r>
      <w:r w:rsidR="00056AF7" w:rsidRPr="006474D3">
        <w:rPr>
          <w:rStyle w:val="hps"/>
          <w:i/>
          <w:sz w:val="22"/>
          <w:szCs w:val="22"/>
          <w:lang w:val="fr-FR"/>
        </w:rPr>
        <w:t>lapponica</w:t>
      </w:r>
      <w:r w:rsidR="00056AF7" w:rsidRPr="006474D3">
        <w:rPr>
          <w:sz w:val="22"/>
          <w:szCs w:val="22"/>
          <w:lang w:val="fr-FR"/>
        </w:rPr>
        <w:t xml:space="preserve">), </w:t>
      </w:r>
      <w:r w:rsidR="00A82F1D" w:rsidRPr="006474D3">
        <w:rPr>
          <w:sz w:val="22"/>
          <w:szCs w:val="22"/>
          <w:lang w:val="fr-FR"/>
        </w:rPr>
        <w:t>du</w:t>
      </w:r>
      <w:r w:rsidR="00056AF7" w:rsidRPr="006474D3">
        <w:rPr>
          <w:sz w:val="22"/>
          <w:szCs w:val="22"/>
          <w:lang w:val="fr-FR"/>
        </w:rPr>
        <w:t xml:space="preserve"> </w:t>
      </w:r>
      <w:r w:rsidR="00056AF7" w:rsidRPr="006474D3">
        <w:rPr>
          <w:rStyle w:val="hps"/>
          <w:sz w:val="22"/>
          <w:szCs w:val="22"/>
          <w:lang w:val="fr-FR"/>
        </w:rPr>
        <w:t>Bécasseau maubèche</w:t>
      </w:r>
      <w:r w:rsidR="00056AF7" w:rsidRPr="006474D3">
        <w:rPr>
          <w:sz w:val="22"/>
          <w:szCs w:val="22"/>
          <w:lang w:val="fr-FR"/>
        </w:rPr>
        <w:t xml:space="preserve"> </w:t>
      </w:r>
      <w:r w:rsidR="00056AF7" w:rsidRPr="006474D3">
        <w:rPr>
          <w:rStyle w:val="hps"/>
          <w:sz w:val="22"/>
          <w:szCs w:val="22"/>
          <w:lang w:val="fr-FR"/>
        </w:rPr>
        <w:t>(</w:t>
      </w:r>
      <w:r w:rsidR="00056AF7" w:rsidRPr="006474D3">
        <w:rPr>
          <w:i/>
          <w:sz w:val="22"/>
          <w:szCs w:val="22"/>
          <w:lang w:val="fr-FR"/>
        </w:rPr>
        <w:t xml:space="preserve">Calidris </w:t>
      </w:r>
      <w:r w:rsidR="00056AF7" w:rsidRPr="006474D3">
        <w:rPr>
          <w:rStyle w:val="hps"/>
          <w:i/>
          <w:sz w:val="22"/>
          <w:szCs w:val="22"/>
          <w:lang w:val="fr-FR"/>
        </w:rPr>
        <w:t>canutus</w:t>
      </w:r>
      <w:r w:rsidR="00056AF7" w:rsidRPr="006474D3">
        <w:rPr>
          <w:sz w:val="22"/>
          <w:szCs w:val="22"/>
          <w:lang w:val="fr-FR"/>
        </w:rPr>
        <w:t xml:space="preserve">), </w:t>
      </w:r>
      <w:r w:rsidR="00A82F1D" w:rsidRPr="006474D3">
        <w:rPr>
          <w:sz w:val="22"/>
          <w:szCs w:val="22"/>
          <w:lang w:val="fr-FR"/>
        </w:rPr>
        <w:t>du</w:t>
      </w:r>
      <w:r w:rsidR="00056AF7" w:rsidRPr="006474D3">
        <w:rPr>
          <w:sz w:val="22"/>
          <w:szCs w:val="22"/>
          <w:lang w:val="fr-FR"/>
        </w:rPr>
        <w:t xml:space="preserve"> Bécasseau cocorlis </w:t>
      </w:r>
      <w:r w:rsidR="00056AF7" w:rsidRPr="006474D3">
        <w:rPr>
          <w:rStyle w:val="hps"/>
          <w:sz w:val="22"/>
          <w:szCs w:val="22"/>
          <w:lang w:val="fr-FR"/>
        </w:rPr>
        <w:t>(</w:t>
      </w:r>
      <w:r w:rsidR="00056AF7" w:rsidRPr="006474D3">
        <w:rPr>
          <w:rStyle w:val="hps"/>
          <w:i/>
          <w:sz w:val="22"/>
          <w:szCs w:val="22"/>
          <w:lang w:val="fr-FR"/>
        </w:rPr>
        <w:t>Calidris</w:t>
      </w:r>
      <w:r w:rsidR="00056AF7" w:rsidRPr="006474D3">
        <w:rPr>
          <w:i/>
          <w:sz w:val="22"/>
          <w:szCs w:val="22"/>
          <w:lang w:val="fr-FR"/>
        </w:rPr>
        <w:t xml:space="preserve"> </w:t>
      </w:r>
      <w:r w:rsidR="00056AF7" w:rsidRPr="006474D3">
        <w:rPr>
          <w:rStyle w:val="hps"/>
          <w:i/>
          <w:sz w:val="22"/>
          <w:szCs w:val="22"/>
          <w:lang w:val="fr-FR"/>
        </w:rPr>
        <w:t>ferruginea</w:t>
      </w:r>
      <w:r w:rsidR="00056AF7" w:rsidRPr="006474D3">
        <w:rPr>
          <w:sz w:val="22"/>
          <w:szCs w:val="22"/>
          <w:lang w:val="fr-FR"/>
        </w:rPr>
        <w:t xml:space="preserve">), </w:t>
      </w:r>
      <w:r w:rsidR="00A82F1D" w:rsidRPr="006474D3">
        <w:rPr>
          <w:sz w:val="22"/>
          <w:szCs w:val="22"/>
          <w:lang w:val="fr-FR"/>
        </w:rPr>
        <w:t>du</w:t>
      </w:r>
      <w:r w:rsidR="00056AF7" w:rsidRPr="006474D3">
        <w:rPr>
          <w:sz w:val="22"/>
          <w:szCs w:val="22"/>
          <w:lang w:val="fr-FR"/>
        </w:rPr>
        <w:t xml:space="preserve"> Goéland d’Arménie </w:t>
      </w:r>
      <w:r w:rsidR="00056AF7" w:rsidRPr="006474D3">
        <w:rPr>
          <w:rStyle w:val="hps"/>
          <w:sz w:val="22"/>
          <w:szCs w:val="22"/>
          <w:lang w:val="fr-FR"/>
        </w:rPr>
        <w:t>(</w:t>
      </w:r>
      <w:r w:rsidR="00056AF7" w:rsidRPr="006474D3">
        <w:rPr>
          <w:i/>
          <w:sz w:val="22"/>
          <w:szCs w:val="22"/>
          <w:lang w:val="fr-FR"/>
        </w:rPr>
        <w:t xml:space="preserve">Larus </w:t>
      </w:r>
      <w:r w:rsidR="00056AF7" w:rsidRPr="006474D3">
        <w:rPr>
          <w:rStyle w:val="hps"/>
          <w:i/>
          <w:sz w:val="22"/>
          <w:szCs w:val="22"/>
          <w:lang w:val="fr-FR"/>
        </w:rPr>
        <w:t>armenicus</w:t>
      </w:r>
      <w:r w:rsidR="00056AF7" w:rsidRPr="006474D3">
        <w:rPr>
          <w:sz w:val="22"/>
          <w:szCs w:val="22"/>
          <w:lang w:val="fr-FR"/>
        </w:rPr>
        <w:t xml:space="preserve">), </w:t>
      </w:r>
      <w:r w:rsidR="00A82F1D" w:rsidRPr="006474D3">
        <w:rPr>
          <w:sz w:val="22"/>
          <w:szCs w:val="22"/>
          <w:lang w:val="fr-FR"/>
        </w:rPr>
        <w:t xml:space="preserve">du </w:t>
      </w:r>
      <w:r w:rsidR="00056AF7" w:rsidRPr="006474D3">
        <w:rPr>
          <w:rStyle w:val="hps"/>
          <w:sz w:val="22"/>
          <w:szCs w:val="22"/>
          <w:lang w:val="fr-FR"/>
        </w:rPr>
        <w:t>Macareux moine</w:t>
      </w:r>
      <w:r w:rsidR="00056AF7" w:rsidRPr="006474D3">
        <w:rPr>
          <w:sz w:val="22"/>
          <w:szCs w:val="22"/>
          <w:lang w:val="fr-FR"/>
        </w:rPr>
        <w:t xml:space="preserve"> </w:t>
      </w:r>
      <w:r w:rsidR="00056AF7" w:rsidRPr="006474D3">
        <w:rPr>
          <w:rStyle w:val="hps"/>
          <w:sz w:val="22"/>
          <w:szCs w:val="22"/>
          <w:lang w:val="fr-FR"/>
        </w:rPr>
        <w:t>(</w:t>
      </w:r>
      <w:r w:rsidR="00056AF7" w:rsidRPr="006474D3">
        <w:rPr>
          <w:i/>
          <w:sz w:val="22"/>
          <w:szCs w:val="22"/>
          <w:lang w:val="fr-FR"/>
        </w:rPr>
        <w:t xml:space="preserve">Fratercula </w:t>
      </w:r>
      <w:r w:rsidR="00056AF7" w:rsidRPr="006474D3">
        <w:rPr>
          <w:rStyle w:val="hps"/>
          <w:i/>
          <w:sz w:val="22"/>
          <w:szCs w:val="22"/>
          <w:lang w:val="fr-FR"/>
        </w:rPr>
        <w:t>arctica</w:t>
      </w:r>
      <w:r w:rsidR="00056AF7" w:rsidRPr="006474D3">
        <w:rPr>
          <w:sz w:val="22"/>
          <w:szCs w:val="22"/>
          <w:lang w:val="fr-FR"/>
        </w:rPr>
        <w:t xml:space="preserve">), </w:t>
      </w:r>
      <w:r w:rsidR="00056AF7" w:rsidRPr="006474D3">
        <w:rPr>
          <w:rStyle w:val="hps"/>
          <w:sz w:val="22"/>
          <w:szCs w:val="22"/>
          <w:lang w:val="fr-FR"/>
        </w:rPr>
        <w:t>et</w:t>
      </w:r>
      <w:r w:rsidR="00A82F1D" w:rsidRPr="006474D3">
        <w:rPr>
          <w:rStyle w:val="hps"/>
          <w:sz w:val="22"/>
          <w:szCs w:val="22"/>
          <w:lang w:val="fr-FR"/>
        </w:rPr>
        <w:t xml:space="preserve"> du</w:t>
      </w:r>
      <w:r w:rsidR="00056AF7" w:rsidRPr="006474D3">
        <w:rPr>
          <w:sz w:val="22"/>
          <w:szCs w:val="22"/>
          <w:lang w:val="fr-FR"/>
        </w:rPr>
        <w:t xml:space="preserve"> </w:t>
      </w:r>
      <w:r w:rsidR="00056AF7" w:rsidRPr="006474D3">
        <w:rPr>
          <w:rStyle w:val="hps"/>
          <w:sz w:val="22"/>
          <w:szCs w:val="22"/>
          <w:lang w:val="fr-FR"/>
        </w:rPr>
        <w:t>Pingouin</w:t>
      </w:r>
      <w:r w:rsidR="00A82F1D" w:rsidRPr="006474D3">
        <w:rPr>
          <w:rStyle w:val="hps"/>
          <w:sz w:val="22"/>
          <w:szCs w:val="22"/>
          <w:lang w:val="fr-FR"/>
        </w:rPr>
        <w:t xml:space="preserve"> torda</w:t>
      </w:r>
      <w:r w:rsidR="00056AF7" w:rsidRPr="006474D3">
        <w:rPr>
          <w:sz w:val="22"/>
          <w:szCs w:val="22"/>
          <w:lang w:val="fr-FR"/>
        </w:rPr>
        <w:t xml:space="preserve"> </w:t>
      </w:r>
      <w:r w:rsidR="00056AF7" w:rsidRPr="006474D3">
        <w:rPr>
          <w:rStyle w:val="hps"/>
          <w:sz w:val="22"/>
          <w:szCs w:val="22"/>
          <w:lang w:val="fr-FR"/>
        </w:rPr>
        <w:t>(</w:t>
      </w:r>
      <w:r w:rsidR="00056AF7" w:rsidRPr="006474D3">
        <w:rPr>
          <w:lang w:val="fr-FR"/>
        </w:rPr>
        <w:t xml:space="preserve">Alca </w:t>
      </w:r>
      <w:r w:rsidR="00056AF7" w:rsidRPr="006474D3">
        <w:rPr>
          <w:rStyle w:val="hps"/>
          <w:lang w:val="fr-FR"/>
        </w:rPr>
        <w:t>torda</w:t>
      </w:r>
      <w:r w:rsidR="00056AF7" w:rsidRPr="006474D3">
        <w:rPr>
          <w:sz w:val="22"/>
          <w:szCs w:val="22"/>
          <w:lang w:val="fr-FR"/>
        </w:rPr>
        <w:t xml:space="preserve">), </w:t>
      </w:r>
      <w:r w:rsidR="00056AF7" w:rsidRPr="006474D3">
        <w:rPr>
          <w:rStyle w:val="hps"/>
          <w:sz w:val="22"/>
          <w:szCs w:val="22"/>
          <w:lang w:val="fr-FR"/>
        </w:rPr>
        <w:t>et not</w:t>
      </w:r>
      <w:r w:rsidR="002460A8" w:rsidRPr="006474D3">
        <w:rPr>
          <w:rStyle w:val="hps"/>
          <w:sz w:val="22"/>
          <w:szCs w:val="22"/>
          <w:lang w:val="fr-FR"/>
        </w:rPr>
        <w:t>ant</w:t>
      </w:r>
      <w:r w:rsidR="00056AF7" w:rsidRPr="006474D3">
        <w:rPr>
          <w:sz w:val="22"/>
          <w:szCs w:val="22"/>
          <w:lang w:val="fr-FR"/>
        </w:rPr>
        <w:t xml:space="preserve"> </w:t>
      </w:r>
      <w:r w:rsidR="00056AF7" w:rsidRPr="006474D3">
        <w:rPr>
          <w:rStyle w:val="hps"/>
          <w:sz w:val="22"/>
          <w:szCs w:val="22"/>
          <w:lang w:val="fr-FR"/>
        </w:rPr>
        <w:t>l'importance de considérer</w:t>
      </w:r>
      <w:r w:rsidR="00056AF7" w:rsidRPr="006474D3">
        <w:rPr>
          <w:sz w:val="22"/>
          <w:szCs w:val="22"/>
          <w:lang w:val="fr-FR"/>
        </w:rPr>
        <w:t xml:space="preserve"> </w:t>
      </w:r>
      <w:r w:rsidR="00056AF7" w:rsidRPr="006474D3">
        <w:rPr>
          <w:rStyle w:val="hps"/>
          <w:sz w:val="22"/>
          <w:szCs w:val="22"/>
          <w:lang w:val="fr-FR"/>
        </w:rPr>
        <w:t>les implications de ces</w:t>
      </w:r>
      <w:r w:rsidR="00056AF7" w:rsidRPr="006474D3">
        <w:rPr>
          <w:sz w:val="22"/>
          <w:szCs w:val="22"/>
          <w:lang w:val="fr-FR"/>
        </w:rPr>
        <w:t xml:space="preserve"> </w:t>
      </w:r>
      <w:r w:rsidR="00056AF7" w:rsidRPr="006474D3">
        <w:rPr>
          <w:rStyle w:val="hps"/>
          <w:sz w:val="22"/>
          <w:szCs w:val="22"/>
          <w:lang w:val="fr-FR"/>
        </w:rPr>
        <w:t>changements</w:t>
      </w:r>
      <w:r w:rsidR="00056AF7" w:rsidRPr="006474D3">
        <w:rPr>
          <w:sz w:val="22"/>
          <w:szCs w:val="22"/>
          <w:lang w:val="fr-FR"/>
        </w:rPr>
        <w:t xml:space="preserve"> </w:t>
      </w:r>
      <w:r w:rsidR="00056AF7" w:rsidRPr="006474D3">
        <w:rPr>
          <w:rStyle w:val="hps"/>
          <w:sz w:val="22"/>
          <w:szCs w:val="22"/>
          <w:lang w:val="fr-FR"/>
        </w:rPr>
        <w:t>dans</w:t>
      </w:r>
      <w:r w:rsidR="00056AF7" w:rsidRPr="006474D3">
        <w:rPr>
          <w:sz w:val="22"/>
          <w:szCs w:val="22"/>
          <w:lang w:val="fr-FR"/>
        </w:rPr>
        <w:t xml:space="preserve"> les inscriptions pour la </w:t>
      </w:r>
      <w:r w:rsidR="00056AF7" w:rsidRPr="006474D3">
        <w:rPr>
          <w:rStyle w:val="hps"/>
          <w:sz w:val="22"/>
          <w:szCs w:val="22"/>
          <w:lang w:val="fr-FR"/>
        </w:rPr>
        <w:t>MOP7</w:t>
      </w:r>
      <w:r w:rsidR="00056AF7" w:rsidRPr="006474D3">
        <w:rPr>
          <w:sz w:val="22"/>
          <w:szCs w:val="22"/>
          <w:lang w:val="fr-FR"/>
        </w:rPr>
        <w:t>.</w:t>
      </w:r>
    </w:p>
    <w:p w:rsidR="00C337F0" w:rsidRPr="006474D3" w:rsidRDefault="00C337F0" w:rsidP="009E0994">
      <w:pPr>
        <w:tabs>
          <w:tab w:val="left" w:pos="578"/>
          <w:tab w:val="left" w:pos="1157"/>
          <w:tab w:val="left" w:pos="1735"/>
        </w:tabs>
        <w:jc w:val="both"/>
        <w:rPr>
          <w:i/>
          <w:sz w:val="22"/>
          <w:lang w:val="fr-FR"/>
        </w:rPr>
        <w:sectPr w:rsidR="00C337F0" w:rsidRPr="006474D3" w:rsidSect="005227DC">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851" w:footer="510" w:gutter="0"/>
          <w:pgNumType w:start="2"/>
          <w:cols w:space="708"/>
          <w:docGrid w:linePitch="360"/>
        </w:sectPr>
      </w:pPr>
    </w:p>
    <w:p w:rsidR="009E0994" w:rsidRPr="00A43E89" w:rsidRDefault="006B5E2F" w:rsidP="009E0994">
      <w:pPr>
        <w:tabs>
          <w:tab w:val="left" w:pos="578"/>
          <w:tab w:val="left" w:pos="1157"/>
          <w:tab w:val="left" w:pos="1735"/>
        </w:tabs>
        <w:jc w:val="both"/>
        <w:rPr>
          <w:sz w:val="22"/>
          <w:lang w:val="en-GB"/>
        </w:rPr>
      </w:pPr>
      <w:r w:rsidRPr="00F929B3">
        <w:rPr>
          <w:i/>
          <w:sz w:val="22"/>
          <w:lang w:val="fr-FR"/>
        </w:rPr>
        <w:lastRenderedPageBreak/>
        <w:t>La Réunion des Parties :</w:t>
      </w:r>
    </w:p>
    <w:p w:rsidR="009E0994" w:rsidRPr="00A43E89" w:rsidRDefault="009E0994" w:rsidP="009E0994">
      <w:pPr>
        <w:tabs>
          <w:tab w:val="left" w:pos="578"/>
          <w:tab w:val="num" w:pos="935"/>
          <w:tab w:val="left" w:pos="1735"/>
        </w:tabs>
        <w:ind w:left="21" w:hanging="21"/>
        <w:jc w:val="both"/>
        <w:rPr>
          <w:sz w:val="22"/>
          <w:lang w:val="en-GB"/>
        </w:rPr>
      </w:pPr>
    </w:p>
    <w:p w:rsidR="003B315E" w:rsidRPr="00BF4DF7" w:rsidRDefault="006B5E2F" w:rsidP="00046E41">
      <w:pPr>
        <w:numPr>
          <w:ilvl w:val="0"/>
          <w:numId w:val="6"/>
        </w:numPr>
        <w:tabs>
          <w:tab w:val="left" w:pos="578"/>
          <w:tab w:val="num" w:pos="935"/>
          <w:tab w:val="left" w:pos="1735"/>
        </w:tabs>
        <w:ind w:left="21" w:hanging="21"/>
        <w:jc w:val="both"/>
        <w:rPr>
          <w:sz w:val="22"/>
          <w:lang w:val="fr-FR"/>
        </w:rPr>
      </w:pPr>
      <w:r w:rsidRPr="00F929B3">
        <w:rPr>
          <w:i/>
          <w:sz w:val="22"/>
          <w:lang w:val="fr-FR"/>
        </w:rPr>
        <w:t xml:space="preserve">Adopte </w:t>
      </w:r>
      <w:r w:rsidRPr="00F929B3">
        <w:rPr>
          <w:sz w:val="22"/>
          <w:lang w:val="fr-FR"/>
        </w:rPr>
        <w:t>la référence recommandée par la 12</w:t>
      </w:r>
      <w:r w:rsidRPr="00F929B3">
        <w:rPr>
          <w:sz w:val="22"/>
          <w:vertAlign w:val="superscript"/>
          <w:lang w:val="fr-FR"/>
        </w:rPr>
        <w:t>ème</w:t>
      </w:r>
      <w:r w:rsidRPr="00F929B3">
        <w:rPr>
          <w:sz w:val="22"/>
          <w:lang w:val="fr-FR"/>
        </w:rPr>
        <w:t xml:space="preserve"> Réunion du Comité technique comme référence standard de l’AEWA pour la taxonomie et la nomenclature des espèces d’oiseaux d’eau :</w:t>
      </w:r>
      <w:r w:rsidR="003B315E" w:rsidRPr="00BF4DF7">
        <w:rPr>
          <w:i/>
          <w:sz w:val="22"/>
          <w:lang w:val="fr-FR"/>
        </w:rPr>
        <w:t xml:space="preserve">  </w:t>
      </w:r>
    </w:p>
    <w:p w:rsidR="003B315E" w:rsidRPr="00BF4DF7" w:rsidRDefault="003B315E" w:rsidP="00C14018">
      <w:pPr>
        <w:tabs>
          <w:tab w:val="left" w:pos="578"/>
          <w:tab w:val="left" w:pos="1735"/>
        </w:tabs>
        <w:ind w:left="21"/>
        <w:jc w:val="both"/>
        <w:rPr>
          <w:sz w:val="22"/>
          <w:lang w:val="fr-FR"/>
        </w:rPr>
      </w:pPr>
    </w:p>
    <w:p w:rsidR="007E622A" w:rsidRDefault="006B5E2F" w:rsidP="00C337F0">
      <w:pPr>
        <w:tabs>
          <w:tab w:val="left" w:pos="578"/>
          <w:tab w:val="left" w:pos="1735"/>
        </w:tabs>
        <w:ind w:left="578"/>
        <w:jc w:val="both"/>
        <w:rPr>
          <w:sz w:val="22"/>
          <w:lang w:val="en-GB"/>
        </w:rPr>
      </w:pPr>
      <w:r w:rsidRPr="00BF4DF7">
        <w:rPr>
          <w:sz w:val="22"/>
          <w:lang w:val="en-GB"/>
        </w:rPr>
        <w:t xml:space="preserve">Handbook of the Birds of the World/BirdLife International Illustrated Checklist of the Birds of the World, Volume 1: Non-passerines, Josep del Hoyo, Nigel J.Collar, David A.Christie, Andrew Elliot </w:t>
      </w:r>
      <w:r w:rsidR="003F4E9E" w:rsidRPr="00BF4DF7">
        <w:rPr>
          <w:sz w:val="22"/>
          <w:lang w:val="en-GB"/>
        </w:rPr>
        <w:t>et</w:t>
      </w:r>
      <w:r w:rsidRPr="00BF4DF7">
        <w:rPr>
          <w:sz w:val="22"/>
          <w:lang w:val="en-GB"/>
        </w:rPr>
        <w:t xml:space="preserve"> Lincoln D.C. Fishpool (2014</w:t>
      </w:r>
      <w:proofErr w:type="gramStart"/>
      <w:r w:rsidRPr="00BF4DF7">
        <w:rPr>
          <w:sz w:val="22"/>
          <w:lang w:val="en-GB"/>
        </w:rPr>
        <w:t>)</w:t>
      </w:r>
      <w:r w:rsidR="00064E06" w:rsidRPr="00BF4DF7">
        <w:rPr>
          <w:sz w:val="22"/>
          <w:lang w:val="en-GB"/>
        </w:rPr>
        <w:t xml:space="preserve"> </w:t>
      </w:r>
      <w:r w:rsidR="00E55B39">
        <w:rPr>
          <w:sz w:val="22"/>
          <w:lang w:val="en-GB"/>
        </w:rPr>
        <w:t>;</w:t>
      </w:r>
      <w:proofErr w:type="gramEnd"/>
      <w:r w:rsidR="003B315E" w:rsidRPr="003B315E">
        <w:rPr>
          <w:sz w:val="22"/>
          <w:lang w:val="en-GB"/>
        </w:rPr>
        <w:t xml:space="preserve"> </w:t>
      </w:r>
      <w:r w:rsidR="003B315E" w:rsidRPr="006B5E2F">
        <w:rPr>
          <w:sz w:val="22"/>
          <w:lang w:val="en-GB"/>
        </w:rPr>
        <w:t xml:space="preserve"> </w:t>
      </w:r>
    </w:p>
    <w:p w:rsidR="006474D3" w:rsidRPr="00C14018" w:rsidRDefault="006474D3" w:rsidP="00C337F0">
      <w:pPr>
        <w:tabs>
          <w:tab w:val="left" w:pos="578"/>
          <w:tab w:val="left" w:pos="1735"/>
        </w:tabs>
        <w:ind w:left="578"/>
        <w:jc w:val="both"/>
        <w:rPr>
          <w:sz w:val="22"/>
          <w:lang w:val="en-GB"/>
        </w:rPr>
      </w:pPr>
    </w:p>
    <w:p w:rsidR="00C337F0" w:rsidRDefault="00064E06" w:rsidP="00453CC6">
      <w:pPr>
        <w:numPr>
          <w:ilvl w:val="0"/>
          <w:numId w:val="6"/>
        </w:numPr>
        <w:tabs>
          <w:tab w:val="left" w:pos="578"/>
          <w:tab w:val="num" w:pos="935"/>
          <w:tab w:val="left" w:pos="1735"/>
        </w:tabs>
        <w:ind w:left="21" w:hanging="21"/>
        <w:jc w:val="both"/>
        <w:rPr>
          <w:sz w:val="22"/>
          <w:lang w:val="fr-FR"/>
        </w:rPr>
      </w:pPr>
      <w:r w:rsidRPr="00C337F0">
        <w:rPr>
          <w:i/>
          <w:sz w:val="22"/>
          <w:lang w:val="fr-FR"/>
        </w:rPr>
        <w:t xml:space="preserve">Décide </w:t>
      </w:r>
      <w:r w:rsidRPr="00C337F0">
        <w:rPr>
          <w:sz w:val="22"/>
          <w:lang w:val="fr-FR"/>
        </w:rPr>
        <w:t>de changer la liste des espèces d’oiseaux d’eau auxquelles l’Accord s’applique en Annexe 2 de l’Accord, comme présentée à l’Appendice I de la présente Résolution, suivant l’adoption de la nouvelle référence standard pour la taxonomie et la nomenclature des espèces d’oiseaux d’eau ;</w:t>
      </w:r>
    </w:p>
    <w:p w:rsidR="00C337F0" w:rsidRDefault="00C337F0" w:rsidP="00C337F0">
      <w:pPr>
        <w:tabs>
          <w:tab w:val="left" w:pos="578"/>
          <w:tab w:val="left" w:pos="1735"/>
        </w:tabs>
        <w:ind w:left="21"/>
        <w:jc w:val="both"/>
        <w:rPr>
          <w:sz w:val="22"/>
          <w:lang w:val="fr-FR"/>
        </w:rPr>
      </w:pPr>
    </w:p>
    <w:p w:rsidR="003B1765" w:rsidRPr="00C337F0" w:rsidRDefault="00064E06" w:rsidP="00453CC6">
      <w:pPr>
        <w:numPr>
          <w:ilvl w:val="0"/>
          <w:numId w:val="6"/>
        </w:numPr>
        <w:tabs>
          <w:tab w:val="left" w:pos="578"/>
          <w:tab w:val="num" w:pos="935"/>
          <w:tab w:val="left" w:pos="1735"/>
        </w:tabs>
        <w:ind w:left="21" w:hanging="21"/>
        <w:jc w:val="both"/>
        <w:rPr>
          <w:sz w:val="22"/>
          <w:lang w:val="fr-FR"/>
        </w:rPr>
      </w:pPr>
      <w:r w:rsidRPr="00C337F0">
        <w:rPr>
          <w:i/>
          <w:sz w:val="22"/>
          <w:lang w:val="fr-FR"/>
        </w:rPr>
        <w:t xml:space="preserve">Décide </w:t>
      </w:r>
      <w:r w:rsidRPr="00C337F0">
        <w:rPr>
          <w:sz w:val="22"/>
          <w:lang w:val="fr-FR"/>
        </w:rPr>
        <w:t xml:space="preserve">d’amender l’Annexe 3 de l’Accord en remplaçant l’actuel Tableau 1 du Plan d’action </w:t>
      </w:r>
      <w:r w:rsidR="00F929B3" w:rsidRPr="00C337F0">
        <w:rPr>
          <w:sz w:val="22"/>
          <w:lang w:val="fr-FR"/>
        </w:rPr>
        <w:t xml:space="preserve">et le texte explicatif </w:t>
      </w:r>
      <w:r w:rsidR="003F4E9E" w:rsidRPr="00C337F0">
        <w:rPr>
          <w:sz w:val="22"/>
          <w:lang w:val="fr-FR"/>
        </w:rPr>
        <w:t>accompagnant</w:t>
      </w:r>
      <w:r w:rsidR="00F929B3" w:rsidRPr="00C337F0">
        <w:rPr>
          <w:sz w:val="22"/>
          <w:lang w:val="fr-FR"/>
        </w:rPr>
        <w:t xml:space="preserve"> </w:t>
      </w:r>
      <w:r w:rsidR="003F4E9E" w:rsidRPr="00C337F0">
        <w:rPr>
          <w:sz w:val="22"/>
          <w:lang w:val="fr-FR"/>
        </w:rPr>
        <w:t>le</w:t>
      </w:r>
      <w:r w:rsidR="00F929B3" w:rsidRPr="00C337F0">
        <w:rPr>
          <w:sz w:val="22"/>
          <w:lang w:val="fr-FR"/>
        </w:rPr>
        <w:t xml:space="preserve"> Tableau, ainsi que le texte explicatif</w:t>
      </w:r>
      <w:r w:rsidRPr="00C337F0">
        <w:rPr>
          <w:sz w:val="22"/>
          <w:lang w:val="fr-FR"/>
        </w:rPr>
        <w:t xml:space="preserve"> </w:t>
      </w:r>
      <w:r w:rsidR="00F929B3" w:rsidRPr="00C337F0">
        <w:rPr>
          <w:sz w:val="22"/>
          <w:lang w:val="fr-FR"/>
        </w:rPr>
        <w:t>présenté à l’</w:t>
      </w:r>
      <w:r w:rsidRPr="00C337F0">
        <w:rPr>
          <w:sz w:val="22"/>
          <w:lang w:val="fr-FR"/>
        </w:rPr>
        <w:t>Appendi</w:t>
      </w:r>
      <w:r w:rsidR="00F929B3" w:rsidRPr="00C337F0">
        <w:rPr>
          <w:sz w:val="22"/>
          <w:lang w:val="fr-FR"/>
        </w:rPr>
        <w:t>ce</w:t>
      </w:r>
      <w:r w:rsidRPr="00C337F0">
        <w:rPr>
          <w:sz w:val="22"/>
          <w:lang w:val="fr-FR"/>
        </w:rPr>
        <w:t xml:space="preserve"> II </w:t>
      </w:r>
      <w:r w:rsidR="00F929B3" w:rsidRPr="00C337F0">
        <w:rPr>
          <w:sz w:val="22"/>
          <w:lang w:val="fr-FR"/>
        </w:rPr>
        <w:t>de la présente</w:t>
      </w:r>
      <w:r w:rsidRPr="00C337F0">
        <w:rPr>
          <w:sz w:val="22"/>
          <w:lang w:val="fr-FR"/>
        </w:rPr>
        <w:t xml:space="preserve"> R</w:t>
      </w:r>
      <w:r w:rsidR="00F929B3" w:rsidRPr="00C337F0">
        <w:rPr>
          <w:sz w:val="22"/>
          <w:lang w:val="fr-FR"/>
        </w:rPr>
        <w:t>é</w:t>
      </w:r>
      <w:r w:rsidRPr="00C337F0">
        <w:rPr>
          <w:sz w:val="22"/>
          <w:lang w:val="fr-FR"/>
        </w:rPr>
        <w:t>solution</w:t>
      </w:r>
      <w:r w:rsidR="00F929B3" w:rsidRPr="00C337F0">
        <w:rPr>
          <w:sz w:val="22"/>
          <w:lang w:val="fr-FR"/>
        </w:rPr>
        <w:t xml:space="preserve"> </w:t>
      </w:r>
      <w:r w:rsidRPr="00C337F0">
        <w:rPr>
          <w:sz w:val="22"/>
          <w:lang w:val="fr-FR"/>
        </w:rPr>
        <w:t>;</w:t>
      </w:r>
      <w:r w:rsidR="0045372D" w:rsidRPr="00C337F0">
        <w:rPr>
          <w:sz w:val="22"/>
          <w:lang w:val="fr-FR"/>
        </w:rPr>
        <w:t xml:space="preserve"> </w:t>
      </w:r>
    </w:p>
    <w:p w:rsidR="003B1765" w:rsidRPr="00E971A0" w:rsidRDefault="003B1765" w:rsidP="00183971">
      <w:pPr>
        <w:tabs>
          <w:tab w:val="left" w:pos="578"/>
          <w:tab w:val="left" w:pos="1735"/>
        </w:tabs>
        <w:jc w:val="both"/>
        <w:rPr>
          <w:sz w:val="22"/>
          <w:lang w:val="fr-FR"/>
        </w:rPr>
      </w:pPr>
    </w:p>
    <w:p w:rsidR="00183971" w:rsidRPr="003368FF" w:rsidRDefault="00183971" w:rsidP="00183971">
      <w:pPr>
        <w:numPr>
          <w:ilvl w:val="0"/>
          <w:numId w:val="2"/>
        </w:numPr>
        <w:tabs>
          <w:tab w:val="left" w:pos="578"/>
          <w:tab w:val="num" w:pos="935"/>
          <w:tab w:val="left" w:pos="1735"/>
        </w:tabs>
        <w:ind w:left="21" w:hanging="21"/>
        <w:jc w:val="both"/>
        <w:rPr>
          <w:sz w:val="22"/>
          <w:lang w:val="fr-FR"/>
        </w:rPr>
      </w:pPr>
      <w:r w:rsidRPr="003368FF">
        <w:rPr>
          <w:i/>
          <w:sz w:val="22"/>
          <w:lang w:val="fr-FR"/>
        </w:rPr>
        <w:t>Demande</w:t>
      </w:r>
      <w:r w:rsidRPr="003368FF">
        <w:rPr>
          <w:sz w:val="22"/>
          <w:lang w:val="fr-FR"/>
        </w:rPr>
        <w:t xml:space="preserve"> au Secrétariat </w:t>
      </w:r>
      <w:r w:rsidR="003368FF">
        <w:rPr>
          <w:sz w:val="22"/>
          <w:lang w:val="fr-FR"/>
        </w:rPr>
        <w:t>et au Dépositaire d’</w:t>
      </w:r>
      <w:r w:rsidR="00D95ABE">
        <w:rPr>
          <w:sz w:val="22"/>
          <w:lang w:val="fr-FR"/>
        </w:rPr>
        <w:t>intégrer tous</w:t>
      </w:r>
      <w:r w:rsidR="003368FF">
        <w:rPr>
          <w:sz w:val="22"/>
          <w:lang w:val="fr-FR"/>
        </w:rPr>
        <w:t xml:space="preserve"> les amendements </w:t>
      </w:r>
      <w:r w:rsidR="00D95ABE">
        <w:rPr>
          <w:sz w:val="22"/>
          <w:lang w:val="fr-FR"/>
        </w:rPr>
        <w:t xml:space="preserve">approuvés aux Annexes 2 et 3 de l’Accord et de mettre à jour et disséminer la version révisée en </w:t>
      </w:r>
      <w:r w:rsidR="00C567AC">
        <w:rPr>
          <w:sz w:val="22"/>
          <w:lang w:val="fr-FR"/>
        </w:rPr>
        <w:t xml:space="preserve">langue </w:t>
      </w:r>
      <w:r w:rsidR="00D95ABE">
        <w:rPr>
          <w:sz w:val="22"/>
          <w:lang w:val="fr-FR"/>
        </w:rPr>
        <w:t>anglais</w:t>
      </w:r>
      <w:r w:rsidR="00C567AC">
        <w:rPr>
          <w:sz w:val="22"/>
          <w:lang w:val="fr-FR"/>
        </w:rPr>
        <w:t xml:space="preserve">e et </w:t>
      </w:r>
      <w:r w:rsidR="00D95ABE">
        <w:rPr>
          <w:sz w:val="22"/>
          <w:lang w:val="fr-FR"/>
        </w:rPr>
        <w:t>français</w:t>
      </w:r>
      <w:r w:rsidR="00C567AC">
        <w:rPr>
          <w:sz w:val="22"/>
          <w:lang w:val="fr-FR"/>
        </w:rPr>
        <w:t>e</w:t>
      </w:r>
      <w:r w:rsidR="00D95ABE">
        <w:rPr>
          <w:sz w:val="22"/>
          <w:lang w:val="fr-FR"/>
        </w:rPr>
        <w:t xml:space="preserve"> (en ligne ainsi qu’en version papier) dans les meilleures délais, et </w:t>
      </w:r>
      <w:r w:rsidR="00D95ABE" w:rsidRPr="00D95ABE">
        <w:rPr>
          <w:i/>
          <w:sz w:val="22"/>
          <w:lang w:val="fr-FR"/>
        </w:rPr>
        <w:t>encourage</w:t>
      </w:r>
      <w:r w:rsidR="00D95ABE">
        <w:rPr>
          <w:sz w:val="22"/>
          <w:lang w:val="fr-FR"/>
        </w:rPr>
        <w:t xml:space="preserve"> le Secrétariat et le Dépositaire </w:t>
      </w:r>
      <w:r w:rsidR="00C567AC">
        <w:rPr>
          <w:sz w:val="22"/>
          <w:lang w:val="fr-FR"/>
        </w:rPr>
        <w:t>de procurer les versions révisées en langue arabe et russe, si les ressources financières le permettent</w:t>
      </w:r>
      <w:r w:rsidR="00D95ABE">
        <w:rPr>
          <w:sz w:val="22"/>
          <w:lang w:val="fr-FR"/>
        </w:rPr>
        <w:t xml:space="preserve"> </w:t>
      </w:r>
      <w:r w:rsidRPr="003368FF">
        <w:rPr>
          <w:sz w:val="22"/>
          <w:lang w:val="fr-FR"/>
        </w:rPr>
        <w:t>;</w:t>
      </w:r>
    </w:p>
    <w:p w:rsidR="00183971" w:rsidRPr="003368FF" w:rsidRDefault="00183971" w:rsidP="00183971">
      <w:pPr>
        <w:tabs>
          <w:tab w:val="left" w:pos="578"/>
          <w:tab w:val="left" w:pos="1735"/>
        </w:tabs>
        <w:jc w:val="both"/>
        <w:rPr>
          <w:sz w:val="22"/>
          <w:lang w:val="fr-FR"/>
        </w:rPr>
      </w:pPr>
    </w:p>
    <w:p w:rsidR="00183971" w:rsidRPr="00EE6E7B" w:rsidRDefault="00183971" w:rsidP="00183971">
      <w:pPr>
        <w:numPr>
          <w:ilvl w:val="0"/>
          <w:numId w:val="2"/>
        </w:numPr>
        <w:tabs>
          <w:tab w:val="left" w:pos="578"/>
          <w:tab w:val="num" w:pos="935"/>
          <w:tab w:val="left" w:pos="1735"/>
        </w:tabs>
        <w:ind w:left="21" w:hanging="21"/>
        <w:jc w:val="both"/>
        <w:rPr>
          <w:sz w:val="22"/>
          <w:lang w:val="fr-FR"/>
        </w:rPr>
      </w:pPr>
      <w:r w:rsidRPr="00F929B3">
        <w:rPr>
          <w:i/>
          <w:sz w:val="22"/>
          <w:szCs w:val="22"/>
          <w:lang w:val="fr-FR"/>
        </w:rPr>
        <w:t xml:space="preserve">Demande </w:t>
      </w:r>
      <w:r w:rsidRPr="00F929B3">
        <w:rPr>
          <w:sz w:val="22"/>
          <w:szCs w:val="22"/>
          <w:lang w:val="fr-FR"/>
        </w:rPr>
        <w:t>au Comité technique de surveiller les changements dans la taxonomie et la nomenclature des espèces d’oiseaux d’eau afin qu’ils se reflètent dans la référence standard de l’AEWA adoptée sur la taxonomie et la nomenclature, et de conseiller, le cas échéant, sur les mises à jour de l’Annexe 2 de l’Accord.</w:t>
      </w:r>
    </w:p>
    <w:p w:rsidR="00C337F0" w:rsidRDefault="00C337F0" w:rsidP="00183971">
      <w:pPr>
        <w:tabs>
          <w:tab w:val="left" w:pos="578"/>
          <w:tab w:val="left" w:pos="1735"/>
        </w:tabs>
        <w:jc w:val="both"/>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Pr="00C337F0" w:rsidRDefault="00C337F0" w:rsidP="00C337F0">
      <w:pPr>
        <w:rPr>
          <w:sz w:val="22"/>
          <w:lang w:val="fr-FR"/>
        </w:rPr>
      </w:pPr>
    </w:p>
    <w:p w:rsidR="00C337F0" w:rsidRDefault="00C337F0" w:rsidP="00C337F0">
      <w:pPr>
        <w:rPr>
          <w:sz w:val="22"/>
          <w:lang w:val="fr-FR"/>
        </w:rPr>
      </w:pPr>
    </w:p>
    <w:p w:rsidR="00C337F0" w:rsidRPr="00C337F0" w:rsidRDefault="00C337F0" w:rsidP="00C337F0">
      <w:pPr>
        <w:rPr>
          <w:sz w:val="22"/>
          <w:lang w:val="fr-FR"/>
        </w:rPr>
      </w:pPr>
    </w:p>
    <w:p w:rsidR="00183971" w:rsidRPr="00C337F0" w:rsidRDefault="00183971" w:rsidP="00C337F0">
      <w:pPr>
        <w:rPr>
          <w:sz w:val="22"/>
          <w:lang w:val="fr-FR"/>
        </w:rPr>
        <w:sectPr w:rsidR="00183971" w:rsidRPr="00C337F0" w:rsidSect="005227DC">
          <w:headerReference w:type="even" r:id="rId14"/>
          <w:footerReference w:type="even" r:id="rId15"/>
          <w:pgSz w:w="11907" w:h="16840" w:code="9"/>
          <w:pgMar w:top="1021" w:right="1134" w:bottom="851" w:left="1134" w:header="851" w:footer="510" w:gutter="0"/>
          <w:pgNumType w:start="2"/>
          <w:cols w:space="708"/>
          <w:docGrid w:linePitch="360"/>
        </w:sectPr>
      </w:pPr>
    </w:p>
    <w:p w:rsidR="00421B5A" w:rsidRPr="0051697F" w:rsidRDefault="00421B5A" w:rsidP="00C41647">
      <w:pPr>
        <w:pStyle w:val="Heading1"/>
        <w:numPr>
          <w:ilvl w:val="0"/>
          <w:numId w:val="0"/>
        </w:numPr>
        <w:tabs>
          <w:tab w:val="left" w:pos="578"/>
          <w:tab w:val="left" w:pos="1157"/>
          <w:tab w:val="left" w:pos="1735"/>
        </w:tabs>
        <w:overflowPunct w:val="0"/>
        <w:autoSpaceDE w:val="0"/>
        <w:autoSpaceDN w:val="0"/>
        <w:adjustRightInd w:val="0"/>
        <w:jc w:val="center"/>
        <w:rPr>
          <w:rFonts w:ascii="Book Antiqua" w:hAnsi="Book Antiqua"/>
          <w:sz w:val="22"/>
          <w:lang w:val="fr-FR"/>
        </w:rPr>
      </w:pPr>
      <w:bookmarkStart w:id="0" w:name="_Toc22608951"/>
      <w:r w:rsidRPr="0051697F">
        <w:rPr>
          <w:rFonts w:ascii="Book Antiqua" w:hAnsi="Book Antiqua"/>
          <w:bCs w:val="0"/>
          <w:sz w:val="22"/>
          <w:lang w:val="fr-FR"/>
        </w:rPr>
        <w:lastRenderedPageBreak/>
        <w:t>Annexe 2</w:t>
      </w:r>
      <w:bookmarkEnd w:id="0"/>
    </w:p>
    <w:p w:rsidR="00421B5A" w:rsidRPr="0051697F" w:rsidRDefault="00421B5A" w:rsidP="00421B5A">
      <w:pPr>
        <w:tabs>
          <w:tab w:val="left" w:pos="578"/>
          <w:tab w:val="left" w:pos="1157"/>
          <w:tab w:val="left" w:pos="1735"/>
        </w:tabs>
        <w:suppressAutoHyphens/>
        <w:jc w:val="center"/>
        <w:rPr>
          <w:rFonts w:ascii="Book Antiqua" w:hAnsi="Book Antiqua"/>
          <w:b/>
          <w:sz w:val="22"/>
          <w:highlight w:val="green"/>
          <w:lang w:val="fr-FR"/>
        </w:rPr>
      </w:pPr>
    </w:p>
    <w:p w:rsidR="00421B5A" w:rsidRPr="0051697F" w:rsidRDefault="00421B5A" w:rsidP="00421B5A">
      <w:pPr>
        <w:tabs>
          <w:tab w:val="left" w:pos="578"/>
          <w:tab w:val="left" w:pos="1157"/>
          <w:tab w:val="left" w:pos="1735"/>
        </w:tabs>
        <w:suppressAutoHyphens/>
        <w:jc w:val="center"/>
        <w:rPr>
          <w:rFonts w:ascii="Book Antiqua" w:hAnsi="Book Antiqua"/>
          <w:b/>
          <w:sz w:val="22"/>
          <w:lang w:val="fr-FR"/>
        </w:rPr>
      </w:pPr>
      <w:r w:rsidRPr="0051697F">
        <w:rPr>
          <w:rFonts w:ascii="Book Antiqua" w:hAnsi="Book Antiqua"/>
          <w:b/>
          <w:sz w:val="22"/>
          <w:lang w:val="fr-FR"/>
        </w:rPr>
        <w:t xml:space="preserve">Espèces d’oiseaux d’eau auxquelles s’applique l’Accord </w:t>
      </w:r>
    </w:p>
    <w:p w:rsidR="00421B5A" w:rsidRPr="0051697F" w:rsidRDefault="00421B5A" w:rsidP="00421B5A">
      <w:pPr>
        <w:tabs>
          <w:tab w:val="left" w:pos="578"/>
          <w:tab w:val="left" w:pos="1157"/>
          <w:tab w:val="left" w:pos="1735"/>
        </w:tabs>
        <w:suppressAutoHyphens/>
        <w:jc w:val="both"/>
        <w:rPr>
          <w:rFonts w:ascii="Book Antiqua" w:hAnsi="Book Antiqua"/>
          <w:spacing w:val="-2"/>
          <w:sz w:val="22"/>
          <w:highlight w:val="green"/>
          <w:lang w:val="fr-FR"/>
        </w:rPr>
      </w:pP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r w:rsidRPr="0051697F">
        <w:rPr>
          <w:rFonts w:ascii="Book Antiqua" w:hAnsi="Book Antiqua"/>
          <w:b/>
          <w:spacing w:val="-2"/>
          <w:sz w:val="22"/>
          <w:lang w:val="fr-FR"/>
        </w:rPr>
        <w:t>Famille des ANATIDAE (canards, oies, cygnes)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Dendrocygna viduata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Dendrocygne veuf</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Dendrocygna bicolor</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Dendrocygne fauve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Thalassornis leuconotus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Dendrocygne à dos blanc</w:t>
      </w:r>
    </w:p>
    <w:p w:rsidR="00421B5A" w:rsidRPr="0051697F" w:rsidRDefault="00421B5A" w:rsidP="00421B5A">
      <w:pPr>
        <w:tabs>
          <w:tab w:val="left" w:pos="578"/>
          <w:tab w:val="left" w:pos="1157"/>
          <w:tab w:val="left" w:pos="1735"/>
        </w:tabs>
        <w:suppressAutoHyphens/>
        <w:jc w:val="both"/>
        <w:rPr>
          <w:rFonts w:ascii="Book Antiqua" w:hAnsi="Book Antiqua"/>
          <w:i/>
          <w:spacing w:val="-2"/>
          <w:sz w:val="22"/>
          <w:lang w:val="fr-FR"/>
        </w:rPr>
      </w:pPr>
      <w:r w:rsidRPr="0051697F">
        <w:rPr>
          <w:rFonts w:ascii="Book Antiqua" w:hAnsi="Book Antiqua"/>
          <w:i/>
          <w:spacing w:val="-2"/>
          <w:sz w:val="22"/>
          <w:lang w:val="fr-FR"/>
        </w:rPr>
        <w:t>Oxyura maccoa</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Érismature maccoa</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Oxyura leucocephala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Érismature à tête blanche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Cygnus olor</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Cygne tuberculé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Cygnus cygnus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Cygne chanteur</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Cygnus columbianus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Cygne siffleur</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Branta bernicla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Bernache cravant</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da-DK"/>
        </w:rPr>
      </w:pPr>
      <w:r w:rsidRPr="0051697F">
        <w:rPr>
          <w:rFonts w:ascii="Book Antiqua" w:hAnsi="Book Antiqua"/>
          <w:i/>
          <w:spacing w:val="-2"/>
          <w:sz w:val="22"/>
          <w:lang w:val="da-DK"/>
        </w:rPr>
        <w:t>Branta leucopsis</w:t>
      </w:r>
      <w:r w:rsidRPr="0051697F">
        <w:rPr>
          <w:rFonts w:ascii="Book Antiqua" w:hAnsi="Book Antiqua"/>
          <w:spacing w:val="-2"/>
          <w:sz w:val="22"/>
          <w:lang w:val="da-DK"/>
        </w:rPr>
        <w:tab/>
      </w:r>
      <w:r w:rsidRPr="0051697F">
        <w:rPr>
          <w:rFonts w:ascii="Book Antiqua" w:hAnsi="Book Antiqua"/>
          <w:spacing w:val="-2"/>
          <w:sz w:val="22"/>
          <w:lang w:val="da-DK"/>
        </w:rPr>
        <w:tab/>
      </w:r>
      <w:r w:rsidRPr="0051697F">
        <w:rPr>
          <w:rFonts w:ascii="Book Antiqua" w:hAnsi="Book Antiqua"/>
          <w:spacing w:val="-2"/>
          <w:sz w:val="22"/>
          <w:lang w:val="da-DK"/>
        </w:rPr>
        <w:tab/>
      </w:r>
      <w:r w:rsidRPr="0051697F">
        <w:rPr>
          <w:rFonts w:ascii="Book Antiqua" w:hAnsi="Book Antiqua"/>
          <w:spacing w:val="-2"/>
          <w:sz w:val="22"/>
          <w:lang w:val="da-DK"/>
        </w:rPr>
        <w:tab/>
        <w:t>Bernache nonnette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Branta ruficollis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Bernache à cou roux</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da-DK"/>
        </w:rPr>
      </w:pPr>
      <w:r w:rsidRPr="0051697F">
        <w:rPr>
          <w:rFonts w:ascii="Book Antiqua" w:hAnsi="Book Antiqua"/>
          <w:i/>
          <w:spacing w:val="-2"/>
          <w:sz w:val="22"/>
          <w:lang w:val="da-DK"/>
        </w:rPr>
        <w:t>Anser anser</w:t>
      </w:r>
      <w:r w:rsidRPr="0051697F">
        <w:rPr>
          <w:rFonts w:ascii="Book Antiqua" w:hAnsi="Book Antiqua"/>
          <w:spacing w:val="-2"/>
          <w:sz w:val="22"/>
          <w:lang w:val="da-DK"/>
        </w:rPr>
        <w:tab/>
      </w:r>
      <w:r w:rsidRPr="0051697F">
        <w:rPr>
          <w:rFonts w:ascii="Book Antiqua" w:hAnsi="Book Antiqua"/>
          <w:spacing w:val="-2"/>
          <w:sz w:val="22"/>
          <w:lang w:val="da-DK"/>
        </w:rPr>
        <w:tab/>
      </w:r>
      <w:r w:rsidRPr="0051697F">
        <w:rPr>
          <w:rFonts w:ascii="Book Antiqua" w:hAnsi="Book Antiqua"/>
          <w:spacing w:val="-2"/>
          <w:sz w:val="22"/>
          <w:lang w:val="da-DK"/>
        </w:rPr>
        <w:tab/>
      </w:r>
      <w:r w:rsidRPr="0051697F">
        <w:rPr>
          <w:rFonts w:ascii="Book Antiqua" w:hAnsi="Book Antiqua"/>
          <w:spacing w:val="-2"/>
          <w:sz w:val="22"/>
          <w:lang w:val="da-DK"/>
        </w:rPr>
        <w:tab/>
      </w:r>
      <w:r w:rsidRPr="0051697F">
        <w:rPr>
          <w:rFonts w:ascii="Book Antiqua" w:hAnsi="Book Antiqua"/>
          <w:spacing w:val="-2"/>
          <w:sz w:val="22"/>
          <w:lang w:val="da-DK"/>
        </w:rPr>
        <w:tab/>
        <w:t>Oie cendrée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nb-NO"/>
        </w:rPr>
      </w:pPr>
      <w:r w:rsidRPr="0051697F">
        <w:rPr>
          <w:rFonts w:ascii="Book Antiqua" w:hAnsi="Book Antiqua"/>
          <w:i/>
          <w:spacing w:val="-2"/>
          <w:sz w:val="22"/>
          <w:lang w:val="nb-NO"/>
        </w:rPr>
        <w:t>Anser fabalis</w:t>
      </w:r>
      <w:r w:rsidRPr="0051697F">
        <w:rPr>
          <w:rFonts w:ascii="Book Antiqua" w:hAnsi="Book Antiqua"/>
          <w:spacing w:val="-2"/>
          <w:sz w:val="22"/>
          <w:lang w:val="nb-NO"/>
        </w:rPr>
        <w:tab/>
      </w:r>
      <w:r w:rsidRPr="0051697F">
        <w:rPr>
          <w:rFonts w:ascii="Book Antiqua" w:hAnsi="Book Antiqua"/>
          <w:spacing w:val="-2"/>
          <w:sz w:val="22"/>
          <w:lang w:val="nb-NO"/>
        </w:rPr>
        <w:tab/>
      </w:r>
      <w:r w:rsidRPr="0051697F">
        <w:rPr>
          <w:rFonts w:ascii="Book Antiqua" w:hAnsi="Book Antiqua"/>
          <w:spacing w:val="-2"/>
          <w:sz w:val="22"/>
          <w:lang w:val="nb-NO"/>
        </w:rPr>
        <w:tab/>
      </w:r>
      <w:r w:rsidRPr="0051697F">
        <w:rPr>
          <w:rFonts w:ascii="Book Antiqua" w:hAnsi="Book Antiqua"/>
          <w:spacing w:val="-2"/>
          <w:sz w:val="22"/>
          <w:lang w:val="nb-NO"/>
        </w:rPr>
        <w:tab/>
      </w:r>
      <w:r w:rsidRPr="0051697F">
        <w:rPr>
          <w:rFonts w:ascii="Book Antiqua" w:hAnsi="Book Antiqua"/>
          <w:spacing w:val="-2"/>
          <w:sz w:val="22"/>
          <w:lang w:val="nb-NO"/>
        </w:rPr>
        <w:tab/>
        <w:t>Oie des moissons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Anser brachyrhynchus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Oie à bec court</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Anser albifrons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Oie rieuse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Anser erythropus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Oie naine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Clangula hyemalis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Harelde kakawi</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Somateria spectabilis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Eider à tête grise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Somateria mollissima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Eider à duvet</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Polysticta stelleri</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Eider de Steller</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Melanitta fusca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Macreuse brune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Melanitta nigra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Macreuse noire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Bucephala clangula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Garrot à oeil d’or</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Mergellus albellus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Harle piette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Mergus merganser</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 xml:space="preserve">Grand Harle </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Mergus serrator</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Harle huppé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Alopochen aegyptiaca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Ouette d’Égypte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Tadorna tadorna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Tadorne de Belon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Tadorna ferruginea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Tadorne casarca</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Tadorna cana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Tadorne à tête grise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Plectropterus gambensis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Oie-armée de Gambie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Sarkidiornis melanotos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Canard à bosse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Nettapus auritus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Anserelle naine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Marmaronetta angustirostris</w:t>
      </w:r>
      <w:r w:rsidRPr="0051697F">
        <w:rPr>
          <w:rFonts w:ascii="Book Antiqua" w:hAnsi="Book Antiqua"/>
          <w:spacing w:val="-2"/>
          <w:sz w:val="22"/>
          <w:lang w:val="fr-FR"/>
        </w:rPr>
        <w:tab/>
      </w:r>
      <w:r w:rsidRPr="0051697F">
        <w:rPr>
          <w:rFonts w:ascii="Book Antiqua" w:hAnsi="Book Antiqua"/>
          <w:spacing w:val="-2"/>
          <w:sz w:val="22"/>
          <w:lang w:val="fr-FR"/>
        </w:rPr>
        <w:tab/>
        <w:t>Marmaronette marbrée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Netta rufina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Nette rousse</w:t>
      </w:r>
    </w:p>
    <w:p w:rsidR="00421B5A" w:rsidRPr="0051697F" w:rsidRDefault="00421B5A" w:rsidP="00421B5A">
      <w:pPr>
        <w:tabs>
          <w:tab w:val="left" w:pos="578"/>
          <w:tab w:val="left" w:pos="1157"/>
          <w:tab w:val="left" w:pos="1735"/>
        </w:tabs>
        <w:suppressAutoHyphens/>
        <w:jc w:val="both"/>
        <w:rPr>
          <w:rFonts w:ascii="Book Antiqua" w:hAnsi="Book Antiqua"/>
          <w:i/>
          <w:spacing w:val="-2"/>
          <w:sz w:val="22"/>
          <w:lang w:val="fr-FR"/>
        </w:rPr>
      </w:pPr>
      <w:r w:rsidRPr="0051697F">
        <w:rPr>
          <w:rFonts w:ascii="Book Antiqua" w:hAnsi="Book Antiqua"/>
          <w:i/>
          <w:spacing w:val="-2"/>
          <w:sz w:val="22"/>
          <w:lang w:val="fr-FR"/>
        </w:rPr>
        <w:t>Netta erythrophthalma</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Nette brune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Aythya ferina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Fuligule milouin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en-GB"/>
        </w:rPr>
      </w:pPr>
      <w:r w:rsidRPr="0051697F">
        <w:rPr>
          <w:rFonts w:ascii="Book Antiqua" w:hAnsi="Book Antiqua"/>
          <w:i/>
          <w:spacing w:val="-2"/>
          <w:sz w:val="22"/>
          <w:lang w:val="en-GB"/>
        </w:rPr>
        <w:t>Aythya nyroca</w:t>
      </w:r>
      <w:r w:rsidRPr="0051697F">
        <w:rPr>
          <w:rFonts w:ascii="Book Antiqua" w:hAnsi="Book Antiqua"/>
          <w:spacing w:val="-2"/>
          <w:sz w:val="22"/>
          <w:lang w:val="en-GB"/>
        </w:rPr>
        <w:tab/>
      </w:r>
      <w:r w:rsidRPr="0051697F">
        <w:rPr>
          <w:rFonts w:ascii="Book Antiqua" w:hAnsi="Book Antiqua"/>
          <w:spacing w:val="-2"/>
          <w:sz w:val="22"/>
          <w:lang w:val="en-GB"/>
        </w:rPr>
        <w:tab/>
      </w:r>
      <w:r w:rsidRPr="0051697F">
        <w:rPr>
          <w:rFonts w:ascii="Book Antiqua" w:hAnsi="Book Antiqua"/>
          <w:spacing w:val="-2"/>
          <w:sz w:val="22"/>
          <w:lang w:val="en-GB"/>
        </w:rPr>
        <w:tab/>
      </w:r>
      <w:r w:rsidRPr="0051697F">
        <w:rPr>
          <w:rFonts w:ascii="Book Antiqua" w:hAnsi="Book Antiqua"/>
          <w:spacing w:val="-2"/>
          <w:sz w:val="22"/>
          <w:lang w:val="en-GB"/>
        </w:rPr>
        <w:tab/>
        <w:t>Fuligule nyroca</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en-GB"/>
        </w:rPr>
      </w:pPr>
      <w:r w:rsidRPr="0051697F">
        <w:rPr>
          <w:rFonts w:ascii="Book Antiqua" w:hAnsi="Book Antiqua"/>
          <w:i/>
          <w:spacing w:val="-2"/>
          <w:sz w:val="22"/>
          <w:lang w:val="en-GB"/>
        </w:rPr>
        <w:t>Aythya fuligula</w:t>
      </w:r>
      <w:r w:rsidRPr="0051697F">
        <w:rPr>
          <w:rFonts w:ascii="Book Antiqua" w:hAnsi="Book Antiqua"/>
          <w:spacing w:val="-2"/>
          <w:sz w:val="22"/>
          <w:lang w:val="en-GB"/>
        </w:rPr>
        <w:tab/>
      </w:r>
      <w:r w:rsidRPr="0051697F">
        <w:rPr>
          <w:rFonts w:ascii="Book Antiqua" w:hAnsi="Book Antiqua"/>
          <w:spacing w:val="-2"/>
          <w:sz w:val="22"/>
          <w:lang w:val="en-GB"/>
        </w:rPr>
        <w:tab/>
      </w:r>
      <w:r w:rsidRPr="0051697F">
        <w:rPr>
          <w:rFonts w:ascii="Book Antiqua" w:hAnsi="Book Antiqua"/>
          <w:spacing w:val="-2"/>
          <w:sz w:val="22"/>
          <w:lang w:val="en-GB"/>
        </w:rPr>
        <w:tab/>
      </w:r>
      <w:r w:rsidRPr="0051697F">
        <w:rPr>
          <w:rFonts w:ascii="Book Antiqua" w:hAnsi="Book Antiqua"/>
          <w:spacing w:val="-2"/>
          <w:sz w:val="22"/>
          <w:lang w:val="en-GB"/>
        </w:rPr>
        <w:tab/>
        <w:t>Fuligule morillon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Aythya marila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Fuligule milouinan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Spatula querquedula</w:t>
      </w:r>
      <w:r w:rsidRPr="0051697F">
        <w:rPr>
          <w:rFonts w:ascii="Book Antiqua" w:hAnsi="Book Antiqua"/>
          <w:spacing w:val="-2"/>
          <w:sz w:val="22"/>
          <w:lang w:val="fr-FR"/>
        </w:rPr>
        <w:tab/>
      </w:r>
      <w:r w:rsidRPr="0051697F">
        <w:rPr>
          <w:rFonts w:ascii="Book Antiqua" w:hAnsi="Book Antiqua"/>
          <w:spacing w:val="-2"/>
          <w:sz w:val="22"/>
          <w:lang w:val="fr-FR"/>
        </w:rPr>
        <w:tab/>
      </w:r>
      <w:r w:rsidR="009541D3" w:rsidRPr="0051697F">
        <w:rPr>
          <w:rFonts w:ascii="Book Antiqua" w:hAnsi="Book Antiqua"/>
          <w:spacing w:val="-2"/>
          <w:sz w:val="22"/>
          <w:lang w:val="fr-FR"/>
        </w:rPr>
        <w:tab/>
      </w:r>
      <w:r w:rsidRPr="0051697F">
        <w:rPr>
          <w:rFonts w:ascii="Book Antiqua" w:hAnsi="Book Antiqua"/>
          <w:spacing w:val="-2"/>
          <w:sz w:val="22"/>
          <w:lang w:val="fr-FR"/>
        </w:rPr>
        <w:t>Sarcelle d’été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Spatula hottentota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009541D3" w:rsidRPr="0051697F">
        <w:rPr>
          <w:rFonts w:ascii="Book Antiqua" w:hAnsi="Book Antiqua"/>
          <w:spacing w:val="-2"/>
          <w:sz w:val="22"/>
          <w:lang w:val="fr-FR"/>
        </w:rPr>
        <w:tab/>
      </w:r>
      <w:r w:rsidRPr="0051697F">
        <w:rPr>
          <w:rFonts w:ascii="Book Antiqua" w:hAnsi="Book Antiqua"/>
          <w:spacing w:val="-2"/>
          <w:sz w:val="22"/>
          <w:lang w:val="fr-FR"/>
        </w:rPr>
        <w:t>Sarcelle hottentote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Spatula clypeata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009541D3" w:rsidRPr="0051697F">
        <w:rPr>
          <w:rFonts w:ascii="Book Antiqua" w:hAnsi="Book Antiqua"/>
          <w:spacing w:val="-2"/>
          <w:sz w:val="22"/>
          <w:lang w:val="fr-FR"/>
        </w:rPr>
        <w:tab/>
      </w:r>
      <w:r w:rsidRPr="0051697F">
        <w:rPr>
          <w:rFonts w:ascii="Book Antiqua" w:hAnsi="Book Antiqua"/>
          <w:spacing w:val="-2"/>
          <w:sz w:val="22"/>
          <w:lang w:val="fr-FR"/>
        </w:rPr>
        <w:t>Canard souchet</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Mareca strepera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009541D3" w:rsidRPr="0051697F">
        <w:rPr>
          <w:rFonts w:ascii="Book Antiqua" w:hAnsi="Book Antiqua"/>
          <w:spacing w:val="-2"/>
          <w:sz w:val="22"/>
          <w:lang w:val="fr-FR"/>
        </w:rPr>
        <w:tab/>
      </w:r>
      <w:r w:rsidRPr="0051697F">
        <w:rPr>
          <w:rFonts w:ascii="Book Antiqua" w:hAnsi="Book Antiqua"/>
          <w:spacing w:val="-2"/>
          <w:sz w:val="22"/>
          <w:lang w:val="fr-FR"/>
        </w:rPr>
        <w:t>Canard chipeau</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Mareca penelope</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009541D3" w:rsidRPr="0051697F">
        <w:rPr>
          <w:rFonts w:ascii="Book Antiqua" w:hAnsi="Book Antiqua"/>
          <w:spacing w:val="-2"/>
          <w:sz w:val="22"/>
          <w:lang w:val="fr-FR"/>
        </w:rPr>
        <w:tab/>
      </w:r>
      <w:r w:rsidRPr="0051697F">
        <w:rPr>
          <w:rFonts w:ascii="Book Antiqua" w:hAnsi="Book Antiqua"/>
          <w:spacing w:val="-2"/>
          <w:sz w:val="22"/>
          <w:lang w:val="fr-FR"/>
        </w:rPr>
        <w:t>Canard siffleur</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Anas undulata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Canard à bec jaune</w:t>
      </w:r>
    </w:p>
    <w:p w:rsidR="00C41647"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Anas platyrhynchos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Canard colvert</w:t>
      </w:r>
    </w:p>
    <w:p w:rsidR="00C41647" w:rsidRDefault="00C41647" w:rsidP="00421B5A">
      <w:pPr>
        <w:tabs>
          <w:tab w:val="left" w:pos="578"/>
          <w:tab w:val="left" w:pos="1157"/>
          <w:tab w:val="left" w:pos="1735"/>
        </w:tabs>
        <w:suppressAutoHyphens/>
        <w:jc w:val="both"/>
        <w:rPr>
          <w:rFonts w:ascii="Book Antiqua" w:hAnsi="Book Antiqua"/>
          <w:spacing w:val="-2"/>
          <w:sz w:val="22"/>
          <w:lang w:val="fr-FR"/>
        </w:rPr>
        <w:sectPr w:rsidR="00C41647" w:rsidSect="00C41647">
          <w:headerReference w:type="even" r:id="rId16"/>
          <w:headerReference w:type="default" r:id="rId17"/>
          <w:footerReference w:type="default" r:id="rId18"/>
          <w:pgSz w:w="11907" w:h="16840" w:code="9"/>
          <w:pgMar w:top="1021" w:right="1134" w:bottom="851" w:left="1134" w:header="851" w:footer="618" w:gutter="0"/>
          <w:cols w:space="708"/>
          <w:docGrid w:linePitch="360"/>
        </w:sect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lastRenderedPageBreak/>
        <w:t>Anas capensis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Canard du Cap</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Anas erythrorhyncha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Canard à bec rouge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Anas acuta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Canard pilet</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Anas crecca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Sarcelle d’hiver</w:t>
      </w:r>
    </w:p>
    <w:p w:rsidR="00421B5A" w:rsidRPr="0051697F" w:rsidRDefault="00421B5A" w:rsidP="009541D3">
      <w:pPr>
        <w:pStyle w:val="Heading2"/>
        <w:numPr>
          <w:ilvl w:val="0"/>
          <w:numId w:val="0"/>
        </w:numPr>
        <w:tabs>
          <w:tab w:val="left" w:pos="578"/>
          <w:tab w:val="left" w:pos="1157"/>
          <w:tab w:val="left" w:pos="1735"/>
          <w:tab w:val="center" w:pos="4253"/>
        </w:tabs>
        <w:suppressAutoHyphens/>
        <w:overflowPunct w:val="0"/>
        <w:autoSpaceDE w:val="0"/>
        <w:autoSpaceDN w:val="0"/>
        <w:adjustRightInd w:val="0"/>
        <w:spacing w:before="0" w:after="0"/>
        <w:rPr>
          <w:rFonts w:ascii="Book Antiqua" w:hAnsi="Book Antiqua"/>
          <w:spacing w:val="-3"/>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b/>
          <w:spacing w:val="-2"/>
          <w:sz w:val="22"/>
          <w:lang w:val="fr-FR"/>
        </w:rPr>
        <w:t>Famille des PODICIPEDIDAE (grèbes)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Tachybaptus ruficollis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Grèbe castagneux</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Podiceps grisegena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Grèbe jougris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Podiceps cristatus</w:t>
      </w:r>
      <w:r w:rsidRPr="0051697F">
        <w:rPr>
          <w:rFonts w:ascii="Book Antiqua" w:hAnsi="Book Antiqua"/>
          <w:i/>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Grèbe huppé</w:t>
      </w:r>
      <w:r w:rsidRPr="0051697F">
        <w:rPr>
          <w:rFonts w:ascii="Book Antiqua" w:hAnsi="Book Antiqua"/>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Podiceps auritus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Grèbe esclavon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Podiceps nigricollis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Grèbe à cou noir</w:t>
      </w:r>
    </w:p>
    <w:p w:rsidR="00421B5A" w:rsidRPr="0051697F" w:rsidRDefault="00421B5A" w:rsidP="00421B5A">
      <w:pPr>
        <w:rPr>
          <w:rFonts w:ascii="Book Antiqua" w:hAnsi="Book Antiqua"/>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b/>
          <w:spacing w:val="-2"/>
          <w:sz w:val="22"/>
          <w:lang w:val="fr-FR"/>
        </w:rPr>
        <w:t xml:space="preserve">Famille des PHOENICOPTERIDAE (flamants) </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Phoenicopterus roseus</w:t>
      </w:r>
      <w:r w:rsidRPr="0051697F">
        <w:rPr>
          <w:rFonts w:ascii="Book Antiqua" w:hAnsi="Book Antiqua"/>
          <w:spacing w:val="-2"/>
          <w:sz w:val="22"/>
          <w:lang w:val="fr-FR"/>
        </w:rPr>
        <w:tab/>
      </w:r>
      <w:r w:rsidR="009541D3" w:rsidRPr="0051697F">
        <w:rPr>
          <w:rFonts w:ascii="Book Antiqua" w:hAnsi="Book Antiqua"/>
          <w:spacing w:val="-2"/>
          <w:sz w:val="22"/>
          <w:lang w:val="fr-FR"/>
        </w:rPr>
        <w:tab/>
      </w:r>
      <w:r w:rsidRPr="0051697F">
        <w:rPr>
          <w:rFonts w:ascii="Book Antiqua" w:hAnsi="Book Antiqua"/>
          <w:spacing w:val="-2"/>
          <w:sz w:val="22"/>
          <w:lang w:val="fr-FR"/>
        </w:rPr>
        <w:tab/>
        <w:t>Flamant rose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Phoeniconaias minor</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Flamant nain</w:t>
      </w:r>
    </w:p>
    <w:p w:rsidR="00421B5A" w:rsidRPr="0051697F" w:rsidRDefault="00421B5A" w:rsidP="00421B5A">
      <w:pPr>
        <w:tabs>
          <w:tab w:val="left" w:pos="578"/>
          <w:tab w:val="left" w:pos="1157"/>
          <w:tab w:val="left" w:pos="1735"/>
        </w:tabs>
        <w:suppressAutoHyphens/>
        <w:jc w:val="both"/>
        <w:rPr>
          <w:rFonts w:ascii="Book Antiqua" w:hAnsi="Book Antiqua"/>
          <w:b/>
          <w:sz w:val="22"/>
          <w:szCs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szCs w:val="22"/>
          <w:lang w:val="fr-FR"/>
        </w:rPr>
      </w:pPr>
      <w:r w:rsidRPr="0051697F">
        <w:rPr>
          <w:rFonts w:ascii="Book Antiqua" w:hAnsi="Book Antiqua"/>
          <w:b/>
          <w:sz w:val="22"/>
          <w:szCs w:val="22"/>
          <w:lang w:val="fr-FR"/>
        </w:rPr>
        <w:t>Famille des PHAETHONTIDAE (phaétons)</w:t>
      </w:r>
    </w:p>
    <w:p w:rsidR="00421B5A" w:rsidRPr="0051697F" w:rsidRDefault="00421B5A" w:rsidP="00421B5A">
      <w:pPr>
        <w:tabs>
          <w:tab w:val="left" w:pos="578"/>
          <w:tab w:val="left" w:pos="1157"/>
          <w:tab w:val="left" w:pos="1735"/>
        </w:tabs>
        <w:suppressAutoHyphens/>
        <w:jc w:val="both"/>
        <w:rPr>
          <w:rFonts w:ascii="Book Antiqua" w:hAnsi="Book Antiqua"/>
          <w:i/>
          <w:sz w:val="22"/>
          <w:szCs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z w:val="22"/>
          <w:szCs w:val="22"/>
          <w:lang w:val="fr-FR"/>
        </w:rPr>
      </w:pPr>
      <w:r w:rsidRPr="0051697F">
        <w:rPr>
          <w:rFonts w:ascii="Book Antiqua" w:hAnsi="Book Antiqua"/>
          <w:i/>
          <w:sz w:val="22"/>
          <w:szCs w:val="22"/>
          <w:lang w:val="fr-FR"/>
        </w:rPr>
        <w:t xml:space="preserve">Phaethon aetheras </w:t>
      </w:r>
      <w:r w:rsidRPr="0051697F">
        <w:rPr>
          <w:rFonts w:ascii="Book Antiqua" w:hAnsi="Book Antiqua"/>
          <w:i/>
          <w:sz w:val="22"/>
          <w:szCs w:val="22"/>
          <w:lang w:val="fr-FR"/>
        </w:rPr>
        <w:tab/>
      </w:r>
      <w:r w:rsidRPr="0051697F">
        <w:rPr>
          <w:rFonts w:ascii="Book Antiqua" w:hAnsi="Book Antiqua"/>
          <w:i/>
          <w:sz w:val="22"/>
          <w:szCs w:val="22"/>
          <w:lang w:val="fr-FR"/>
        </w:rPr>
        <w:tab/>
      </w:r>
      <w:r w:rsidRPr="0051697F">
        <w:rPr>
          <w:rFonts w:ascii="Book Antiqua" w:hAnsi="Book Antiqua"/>
          <w:i/>
          <w:sz w:val="22"/>
          <w:szCs w:val="22"/>
          <w:lang w:val="fr-FR"/>
        </w:rPr>
        <w:tab/>
      </w:r>
      <w:r w:rsidRPr="0051697F">
        <w:rPr>
          <w:rFonts w:ascii="Book Antiqua" w:hAnsi="Book Antiqua"/>
          <w:i/>
          <w:sz w:val="22"/>
          <w:szCs w:val="22"/>
          <w:lang w:val="fr-FR"/>
        </w:rPr>
        <w:tab/>
      </w:r>
      <w:r w:rsidRPr="0051697F">
        <w:rPr>
          <w:rFonts w:ascii="Book Antiqua" w:hAnsi="Book Antiqua"/>
          <w:sz w:val="22"/>
          <w:szCs w:val="22"/>
          <w:lang w:val="fr-FR"/>
        </w:rPr>
        <w:t>Phaéton à bec rouge</w:t>
      </w:r>
    </w:p>
    <w:p w:rsidR="00421B5A" w:rsidRPr="0051697F" w:rsidRDefault="00421B5A" w:rsidP="00421B5A">
      <w:pPr>
        <w:tabs>
          <w:tab w:val="left" w:pos="578"/>
          <w:tab w:val="left" w:pos="1157"/>
          <w:tab w:val="left" w:pos="1735"/>
        </w:tabs>
        <w:suppressAutoHyphens/>
        <w:jc w:val="both"/>
        <w:rPr>
          <w:rFonts w:ascii="Book Antiqua" w:hAnsi="Book Antiqua"/>
          <w:sz w:val="22"/>
          <w:szCs w:val="22"/>
          <w:lang w:val="fr-FR"/>
        </w:rPr>
      </w:pPr>
      <w:r w:rsidRPr="0051697F">
        <w:rPr>
          <w:rFonts w:ascii="Book Antiqua" w:hAnsi="Book Antiqua"/>
          <w:i/>
          <w:sz w:val="22"/>
          <w:szCs w:val="22"/>
          <w:lang w:val="fr-FR"/>
        </w:rPr>
        <w:t xml:space="preserve">Phaethon rubricauda </w:t>
      </w:r>
      <w:r w:rsidRPr="0051697F">
        <w:rPr>
          <w:rFonts w:ascii="Book Antiqua" w:hAnsi="Book Antiqua"/>
          <w:i/>
          <w:sz w:val="22"/>
          <w:szCs w:val="22"/>
          <w:lang w:val="fr-FR"/>
        </w:rPr>
        <w:tab/>
      </w:r>
      <w:r w:rsidRPr="0051697F">
        <w:rPr>
          <w:rFonts w:ascii="Book Antiqua" w:hAnsi="Book Antiqua"/>
          <w:i/>
          <w:sz w:val="22"/>
          <w:szCs w:val="22"/>
          <w:lang w:val="fr-FR"/>
        </w:rPr>
        <w:tab/>
      </w:r>
      <w:r w:rsidRPr="0051697F">
        <w:rPr>
          <w:rFonts w:ascii="Book Antiqua" w:hAnsi="Book Antiqua"/>
          <w:i/>
          <w:sz w:val="22"/>
          <w:szCs w:val="22"/>
          <w:lang w:val="fr-FR"/>
        </w:rPr>
        <w:tab/>
      </w:r>
      <w:r w:rsidRPr="0051697F">
        <w:rPr>
          <w:rFonts w:ascii="Book Antiqua" w:hAnsi="Book Antiqua"/>
          <w:sz w:val="22"/>
          <w:szCs w:val="22"/>
          <w:lang w:val="fr-FR"/>
        </w:rPr>
        <w:t>Phaéton à brins rouges</w:t>
      </w:r>
    </w:p>
    <w:p w:rsidR="00421B5A" w:rsidRPr="0051697F" w:rsidRDefault="00421B5A" w:rsidP="00421B5A">
      <w:pPr>
        <w:tabs>
          <w:tab w:val="left" w:pos="578"/>
          <w:tab w:val="left" w:pos="1157"/>
          <w:tab w:val="left" w:pos="1735"/>
        </w:tabs>
        <w:suppressAutoHyphens/>
        <w:jc w:val="both"/>
        <w:rPr>
          <w:rFonts w:ascii="Book Antiqua" w:hAnsi="Book Antiqua"/>
          <w:sz w:val="22"/>
          <w:szCs w:val="22"/>
          <w:lang w:val="fr-FR"/>
        </w:rPr>
      </w:pPr>
      <w:r w:rsidRPr="0051697F">
        <w:rPr>
          <w:rFonts w:ascii="Book Antiqua" w:hAnsi="Book Antiqua"/>
          <w:i/>
          <w:sz w:val="22"/>
          <w:szCs w:val="22"/>
          <w:lang w:val="fr-FR"/>
        </w:rPr>
        <w:t xml:space="preserve">Phaethon lepturus </w:t>
      </w:r>
      <w:r w:rsidRPr="0051697F">
        <w:rPr>
          <w:rFonts w:ascii="Book Antiqua" w:hAnsi="Book Antiqua"/>
          <w:i/>
          <w:sz w:val="22"/>
          <w:szCs w:val="22"/>
          <w:lang w:val="fr-FR"/>
        </w:rPr>
        <w:tab/>
      </w:r>
      <w:r w:rsidRPr="0051697F">
        <w:rPr>
          <w:rFonts w:ascii="Book Antiqua" w:hAnsi="Book Antiqua"/>
          <w:i/>
          <w:sz w:val="22"/>
          <w:szCs w:val="22"/>
          <w:lang w:val="fr-FR"/>
        </w:rPr>
        <w:tab/>
      </w:r>
      <w:r w:rsidRPr="0051697F">
        <w:rPr>
          <w:rFonts w:ascii="Book Antiqua" w:hAnsi="Book Antiqua"/>
          <w:i/>
          <w:sz w:val="22"/>
          <w:szCs w:val="22"/>
          <w:lang w:val="fr-FR"/>
        </w:rPr>
        <w:tab/>
      </w:r>
      <w:r w:rsidRPr="0051697F">
        <w:rPr>
          <w:rFonts w:ascii="Book Antiqua" w:hAnsi="Book Antiqua"/>
          <w:i/>
          <w:sz w:val="22"/>
          <w:szCs w:val="22"/>
          <w:lang w:val="fr-FR"/>
        </w:rPr>
        <w:tab/>
      </w:r>
      <w:r w:rsidRPr="0051697F">
        <w:rPr>
          <w:rFonts w:ascii="Book Antiqua" w:hAnsi="Book Antiqua"/>
          <w:sz w:val="22"/>
          <w:szCs w:val="22"/>
          <w:lang w:val="fr-FR"/>
        </w:rPr>
        <w:t>Phaéton à bec jaune</w:t>
      </w:r>
    </w:p>
    <w:p w:rsidR="00421B5A" w:rsidRPr="0051697F" w:rsidRDefault="00421B5A" w:rsidP="00421B5A">
      <w:pPr>
        <w:tabs>
          <w:tab w:val="left" w:pos="578"/>
          <w:tab w:val="left" w:pos="1157"/>
          <w:tab w:val="left" w:pos="1735"/>
        </w:tabs>
        <w:suppressAutoHyphens/>
        <w:jc w:val="both"/>
        <w:rPr>
          <w:rFonts w:ascii="Book Antiqua" w:hAnsi="Book Antiqua"/>
          <w:b/>
          <w:spacing w:val="-2"/>
          <w:sz w:val="22"/>
          <w:szCs w:val="20"/>
          <w:lang w:val="fr-FR"/>
        </w:rPr>
      </w:pP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r w:rsidRPr="0051697F">
        <w:rPr>
          <w:rFonts w:ascii="Book Antiqua" w:hAnsi="Book Antiqua"/>
          <w:b/>
          <w:spacing w:val="-2"/>
          <w:sz w:val="22"/>
          <w:lang w:val="fr-FR"/>
        </w:rPr>
        <w:t xml:space="preserve">Famille des RALLIDAE (râles, gallinules et apparentés) </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Sarothrura elegans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Râle ponctué</w:t>
      </w:r>
    </w:p>
    <w:p w:rsidR="00421B5A" w:rsidRPr="0051697F" w:rsidRDefault="00421B5A" w:rsidP="00421B5A">
      <w:pPr>
        <w:tabs>
          <w:tab w:val="left" w:pos="578"/>
          <w:tab w:val="left" w:pos="1157"/>
          <w:tab w:val="left" w:pos="1735"/>
        </w:tabs>
        <w:suppressAutoHyphens/>
        <w:jc w:val="both"/>
        <w:rPr>
          <w:rFonts w:ascii="Book Antiqua" w:hAnsi="Book Antiqua"/>
          <w:i/>
          <w:spacing w:val="-2"/>
          <w:sz w:val="22"/>
          <w:lang w:val="fr-FR"/>
        </w:rPr>
      </w:pPr>
      <w:r w:rsidRPr="0051697F">
        <w:rPr>
          <w:rFonts w:ascii="Book Antiqua" w:hAnsi="Book Antiqua"/>
          <w:i/>
          <w:spacing w:val="-2"/>
          <w:sz w:val="22"/>
          <w:lang w:val="fr-FR"/>
        </w:rPr>
        <w:t>Sarothrura boehmi</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Râle de Böhm</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Sarothrura ayresi</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Râle à miroir</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Rallus aquaticus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Râle d’eau</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Rallus caerulescens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Râle bleuâtre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Crex egregia</w:t>
      </w:r>
      <w:r w:rsidRPr="0051697F">
        <w:rPr>
          <w:rFonts w:ascii="Book Antiqua" w:hAnsi="Book Antiqua"/>
          <w:i/>
          <w:spacing w:val="-2"/>
          <w:sz w:val="22"/>
          <w:lang w:val="fr-FR"/>
        </w:rPr>
        <w:tab/>
      </w:r>
      <w:r w:rsidRPr="0051697F">
        <w:rPr>
          <w:rFonts w:ascii="Book Antiqua" w:hAnsi="Book Antiqua"/>
          <w:i/>
          <w:spacing w:val="-2"/>
          <w:sz w:val="22"/>
          <w:lang w:val="fr-FR"/>
        </w:rPr>
        <w:tab/>
      </w:r>
      <w:r w:rsidR="009541D3" w:rsidRPr="0051697F">
        <w:rPr>
          <w:rFonts w:ascii="Book Antiqua" w:hAnsi="Book Antiqua"/>
          <w:i/>
          <w:spacing w:val="-2"/>
          <w:sz w:val="22"/>
          <w:lang w:val="fr-FR"/>
        </w:rPr>
        <w:tab/>
      </w:r>
      <w:r w:rsidR="009541D3"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Râle des prés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Crex crex</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Râle des genêts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Porzana porzana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Marouette ponctuée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Zapornia flavirostra</w:t>
      </w:r>
      <w:r w:rsidRPr="0051697F">
        <w:rPr>
          <w:rFonts w:ascii="Book Antiqua" w:hAnsi="Book Antiqua"/>
          <w:i/>
          <w:spacing w:val="-2"/>
          <w:sz w:val="22"/>
          <w:lang w:val="fr-FR"/>
        </w:rPr>
        <w:tab/>
      </w:r>
      <w:r w:rsidR="009541D3" w:rsidRPr="0051697F">
        <w:rPr>
          <w:rFonts w:ascii="Book Antiqua" w:hAnsi="Book Antiqua"/>
          <w:i/>
          <w:spacing w:val="-2"/>
          <w:sz w:val="22"/>
          <w:lang w:val="fr-FR"/>
        </w:rPr>
        <w:tab/>
      </w:r>
      <w:r w:rsidR="009541D3" w:rsidRPr="0051697F">
        <w:rPr>
          <w:rFonts w:ascii="Book Antiqua" w:hAnsi="Book Antiqua"/>
          <w:i/>
          <w:spacing w:val="-2"/>
          <w:sz w:val="22"/>
          <w:lang w:val="fr-FR"/>
        </w:rPr>
        <w:tab/>
      </w:r>
      <w:r w:rsidRPr="0051697F">
        <w:rPr>
          <w:rFonts w:ascii="Book Antiqua" w:hAnsi="Book Antiqua"/>
          <w:spacing w:val="-2"/>
          <w:sz w:val="22"/>
          <w:lang w:val="fr-FR"/>
        </w:rPr>
        <w:t>Marouette à bec jaune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Zapornia parva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009541D3" w:rsidRPr="0051697F">
        <w:rPr>
          <w:rFonts w:ascii="Book Antiqua" w:hAnsi="Book Antiqua"/>
          <w:spacing w:val="-2"/>
          <w:sz w:val="22"/>
          <w:lang w:val="fr-FR"/>
        </w:rPr>
        <w:tab/>
      </w:r>
      <w:r w:rsidRPr="0051697F">
        <w:rPr>
          <w:rFonts w:ascii="Book Antiqua" w:hAnsi="Book Antiqua"/>
          <w:spacing w:val="-2"/>
          <w:sz w:val="22"/>
          <w:lang w:val="fr-FR"/>
        </w:rPr>
        <w:t>Marouette poussin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Zapornia pusilla</w:t>
      </w:r>
      <w:r w:rsidRPr="0051697F">
        <w:rPr>
          <w:rFonts w:ascii="Book Antiqua" w:hAnsi="Book Antiqua"/>
          <w:spacing w:val="-2"/>
          <w:sz w:val="22"/>
          <w:lang w:val="fr-FR"/>
        </w:rPr>
        <w:tab/>
      </w:r>
      <w:r w:rsidRPr="0051697F">
        <w:rPr>
          <w:rFonts w:ascii="Book Antiqua" w:hAnsi="Book Antiqua"/>
          <w:spacing w:val="-2"/>
          <w:sz w:val="22"/>
          <w:lang w:val="fr-FR"/>
        </w:rPr>
        <w:tab/>
      </w:r>
      <w:r w:rsidR="009541D3" w:rsidRPr="0051697F">
        <w:rPr>
          <w:rFonts w:ascii="Book Antiqua" w:hAnsi="Book Antiqua"/>
          <w:spacing w:val="-2"/>
          <w:sz w:val="22"/>
          <w:lang w:val="fr-FR"/>
        </w:rPr>
        <w:tab/>
      </w:r>
      <w:r w:rsidR="009541D3" w:rsidRPr="0051697F">
        <w:rPr>
          <w:rFonts w:ascii="Book Antiqua" w:hAnsi="Book Antiqua"/>
          <w:spacing w:val="-2"/>
          <w:sz w:val="22"/>
          <w:lang w:val="fr-FR"/>
        </w:rPr>
        <w:tab/>
      </w:r>
      <w:r w:rsidRPr="0051697F">
        <w:rPr>
          <w:rFonts w:ascii="Book Antiqua" w:hAnsi="Book Antiqua"/>
          <w:spacing w:val="-2"/>
          <w:sz w:val="22"/>
          <w:lang w:val="fr-FR"/>
        </w:rPr>
        <w:t>Marouette de Baillon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 xml:space="preserve">Amaurornis marginalis </w:t>
      </w:r>
      <w:r w:rsidR="009541D3" w:rsidRPr="0051697F">
        <w:rPr>
          <w:rFonts w:ascii="Book Antiqua" w:hAnsi="Book Antiqua"/>
          <w:i/>
          <w:spacing w:val="-2"/>
          <w:sz w:val="22"/>
          <w:lang w:val="fr-FR"/>
        </w:rPr>
        <w:tab/>
      </w:r>
      <w:r w:rsidR="009541D3" w:rsidRPr="0051697F">
        <w:rPr>
          <w:rFonts w:ascii="Book Antiqua" w:hAnsi="Book Antiqua"/>
          <w:i/>
          <w:spacing w:val="-2"/>
          <w:sz w:val="22"/>
          <w:lang w:val="fr-FR"/>
        </w:rPr>
        <w:tab/>
      </w:r>
      <w:r w:rsidR="009541D3" w:rsidRPr="0051697F">
        <w:rPr>
          <w:rFonts w:ascii="Book Antiqua" w:hAnsi="Book Antiqua"/>
          <w:i/>
          <w:spacing w:val="-2"/>
          <w:sz w:val="22"/>
          <w:lang w:val="fr-FR"/>
        </w:rPr>
        <w:tab/>
      </w:r>
      <w:r w:rsidRPr="0051697F">
        <w:rPr>
          <w:rFonts w:ascii="Book Antiqua" w:hAnsi="Book Antiqua"/>
          <w:spacing w:val="-2"/>
          <w:sz w:val="22"/>
          <w:lang w:val="fr-FR"/>
        </w:rPr>
        <w:t>Râle rayé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Porphyrio alleni</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Talève d’Allen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Gallinula chloropus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Gallinule poule-d’eau</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Gallinula angulata</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Gallinule africaine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Fulica cristata</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Foulque à crête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Fulica atra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Foulque macroule</w:t>
      </w: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b/>
          <w:spacing w:val="-2"/>
          <w:sz w:val="22"/>
          <w:lang w:val="fr-FR"/>
        </w:rPr>
        <w:t>Famille des GRUIDAE (grues)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Balearica regulorum</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Grue royale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Balearica pavonina</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Grue couronnée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Leucogeranus leucogeranus</w:t>
      </w:r>
      <w:r w:rsidRPr="0051697F">
        <w:rPr>
          <w:rFonts w:ascii="Book Antiqua" w:hAnsi="Book Antiqua"/>
          <w:spacing w:val="-2"/>
          <w:sz w:val="22"/>
          <w:lang w:val="fr-FR"/>
        </w:rPr>
        <w:tab/>
      </w:r>
      <w:r w:rsidR="00A15BC0" w:rsidRPr="0051697F">
        <w:rPr>
          <w:rFonts w:ascii="Book Antiqua" w:hAnsi="Book Antiqua"/>
          <w:spacing w:val="-2"/>
          <w:sz w:val="22"/>
          <w:lang w:val="fr-FR"/>
        </w:rPr>
        <w:tab/>
      </w:r>
      <w:r w:rsidRPr="0051697F">
        <w:rPr>
          <w:rFonts w:ascii="Book Antiqua" w:hAnsi="Book Antiqua"/>
          <w:spacing w:val="-2"/>
          <w:sz w:val="22"/>
          <w:lang w:val="fr-FR"/>
        </w:rPr>
        <w:t>Grue de Sibérie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Bugeranus carunculatus</w:t>
      </w:r>
      <w:r w:rsidRPr="0051697F">
        <w:rPr>
          <w:rFonts w:ascii="Book Antiqua" w:hAnsi="Book Antiqua"/>
          <w:spacing w:val="-2"/>
          <w:sz w:val="22"/>
          <w:lang w:val="fr-FR"/>
        </w:rPr>
        <w:tab/>
      </w:r>
      <w:r w:rsidRPr="0051697F">
        <w:rPr>
          <w:rFonts w:ascii="Book Antiqua" w:hAnsi="Book Antiqua"/>
          <w:spacing w:val="-2"/>
          <w:sz w:val="22"/>
          <w:lang w:val="fr-FR"/>
        </w:rPr>
        <w:tab/>
      </w:r>
      <w:r w:rsidR="00A15BC0" w:rsidRPr="0051697F">
        <w:rPr>
          <w:rFonts w:ascii="Book Antiqua" w:hAnsi="Book Antiqua"/>
          <w:spacing w:val="-2"/>
          <w:sz w:val="22"/>
          <w:lang w:val="fr-FR"/>
        </w:rPr>
        <w:tab/>
      </w:r>
      <w:r w:rsidRPr="0051697F">
        <w:rPr>
          <w:rFonts w:ascii="Book Antiqua" w:hAnsi="Book Antiqua"/>
          <w:spacing w:val="-2"/>
          <w:sz w:val="22"/>
          <w:lang w:val="fr-FR"/>
        </w:rPr>
        <w:t>Grue caronculée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Anthropoides paradis</w:t>
      </w:r>
      <w:r w:rsidR="002460A8">
        <w:rPr>
          <w:rFonts w:ascii="Book Antiqua" w:hAnsi="Book Antiqua"/>
          <w:i/>
          <w:spacing w:val="-2"/>
          <w:sz w:val="22"/>
          <w:lang w:val="fr-FR"/>
        </w:rPr>
        <w:t>e</w:t>
      </w:r>
      <w:r w:rsidRPr="0051697F">
        <w:rPr>
          <w:rFonts w:ascii="Book Antiqua" w:hAnsi="Book Antiqua"/>
          <w:i/>
          <w:spacing w:val="-2"/>
          <w:sz w:val="22"/>
          <w:lang w:val="fr-FR"/>
        </w:rPr>
        <w:t>us</w:t>
      </w:r>
      <w:r w:rsidRPr="0051697F">
        <w:rPr>
          <w:rFonts w:ascii="Book Antiqua" w:hAnsi="Book Antiqua"/>
          <w:spacing w:val="-2"/>
          <w:sz w:val="22"/>
          <w:lang w:val="fr-FR"/>
        </w:rPr>
        <w:tab/>
      </w:r>
      <w:r w:rsidR="00A15BC0" w:rsidRPr="0051697F">
        <w:rPr>
          <w:rFonts w:ascii="Book Antiqua" w:hAnsi="Book Antiqua"/>
          <w:spacing w:val="-2"/>
          <w:sz w:val="22"/>
          <w:lang w:val="fr-FR"/>
        </w:rPr>
        <w:tab/>
      </w:r>
      <w:r w:rsidRPr="0051697F">
        <w:rPr>
          <w:rFonts w:ascii="Book Antiqua" w:hAnsi="Book Antiqua"/>
          <w:spacing w:val="-2"/>
          <w:sz w:val="22"/>
          <w:lang w:val="fr-FR"/>
        </w:rPr>
        <w:tab/>
        <w:t>Grue de paradis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Anthropoides virgo</w:t>
      </w:r>
      <w:r w:rsidRPr="0051697F">
        <w:rPr>
          <w:rFonts w:ascii="Book Antiqua" w:hAnsi="Book Antiqua"/>
          <w:spacing w:val="-2"/>
          <w:sz w:val="22"/>
          <w:lang w:val="fr-FR"/>
        </w:rPr>
        <w:tab/>
      </w:r>
      <w:r w:rsidRPr="0051697F">
        <w:rPr>
          <w:rFonts w:ascii="Book Antiqua" w:hAnsi="Book Antiqua"/>
          <w:spacing w:val="-2"/>
          <w:sz w:val="22"/>
          <w:lang w:val="fr-FR"/>
        </w:rPr>
        <w:tab/>
      </w:r>
      <w:r w:rsidR="00A15BC0" w:rsidRPr="0051697F">
        <w:rPr>
          <w:rFonts w:ascii="Book Antiqua" w:hAnsi="Book Antiqua"/>
          <w:spacing w:val="-2"/>
          <w:sz w:val="22"/>
          <w:lang w:val="fr-FR"/>
        </w:rPr>
        <w:tab/>
      </w:r>
      <w:r w:rsidR="00A15BC0" w:rsidRPr="0051697F">
        <w:rPr>
          <w:rFonts w:ascii="Book Antiqua" w:hAnsi="Book Antiqua"/>
          <w:spacing w:val="-2"/>
          <w:sz w:val="22"/>
          <w:lang w:val="fr-FR"/>
        </w:rPr>
        <w:tab/>
      </w:r>
      <w:r w:rsidRPr="0051697F">
        <w:rPr>
          <w:rFonts w:ascii="Book Antiqua" w:hAnsi="Book Antiqua"/>
          <w:spacing w:val="-2"/>
          <w:sz w:val="22"/>
          <w:lang w:val="fr-FR"/>
        </w:rPr>
        <w:t>Grue demoiselle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Grus grus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Grue cendrée</w:t>
      </w: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r w:rsidRPr="0051697F">
        <w:rPr>
          <w:rFonts w:ascii="Book Antiqua" w:hAnsi="Book Antiqua"/>
          <w:b/>
          <w:spacing w:val="-2"/>
          <w:sz w:val="22"/>
          <w:lang w:val="fr-FR"/>
        </w:rPr>
        <w:lastRenderedPageBreak/>
        <w:t>Famille des GAVIIDAE (plongeons)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Gavia stellata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Plongeon catmarin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en-GB"/>
        </w:rPr>
      </w:pPr>
      <w:r w:rsidRPr="0051697F">
        <w:rPr>
          <w:rFonts w:ascii="Book Antiqua" w:hAnsi="Book Antiqua"/>
          <w:i/>
          <w:spacing w:val="-2"/>
          <w:sz w:val="22"/>
          <w:lang w:val="en-GB"/>
        </w:rPr>
        <w:t>Gavia arctica</w:t>
      </w:r>
      <w:r w:rsidRPr="0051697F">
        <w:rPr>
          <w:rFonts w:ascii="Book Antiqua" w:hAnsi="Book Antiqua"/>
          <w:spacing w:val="-2"/>
          <w:sz w:val="22"/>
          <w:lang w:val="en-GB"/>
        </w:rPr>
        <w:tab/>
      </w:r>
      <w:r w:rsidRPr="0051697F">
        <w:rPr>
          <w:rFonts w:ascii="Book Antiqua" w:hAnsi="Book Antiqua"/>
          <w:spacing w:val="-2"/>
          <w:sz w:val="22"/>
          <w:lang w:val="en-GB"/>
        </w:rPr>
        <w:tab/>
      </w:r>
      <w:r w:rsidRPr="0051697F">
        <w:rPr>
          <w:rFonts w:ascii="Book Antiqua" w:hAnsi="Book Antiqua"/>
          <w:spacing w:val="-2"/>
          <w:sz w:val="22"/>
          <w:lang w:val="en-GB"/>
        </w:rPr>
        <w:tab/>
      </w:r>
      <w:r w:rsidRPr="0051697F">
        <w:rPr>
          <w:rFonts w:ascii="Book Antiqua" w:hAnsi="Book Antiqua"/>
          <w:spacing w:val="-2"/>
          <w:sz w:val="22"/>
          <w:lang w:val="en-GB"/>
        </w:rPr>
        <w:tab/>
      </w:r>
      <w:r w:rsidRPr="0051697F">
        <w:rPr>
          <w:rFonts w:ascii="Book Antiqua" w:hAnsi="Book Antiqua"/>
          <w:spacing w:val="-2"/>
          <w:sz w:val="22"/>
          <w:lang w:val="en-GB"/>
        </w:rPr>
        <w:tab/>
        <w:t>Plongeon arctique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en-GB"/>
        </w:rPr>
      </w:pPr>
      <w:r w:rsidRPr="0051697F">
        <w:rPr>
          <w:rFonts w:ascii="Book Antiqua" w:hAnsi="Book Antiqua"/>
          <w:i/>
          <w:spacing w:val="-2"/>
          <w:sz w:val="22"/>
          <w:lang w:val="en-GB"/>
        </w:rPr>
        <w:t>Gavia immer</w:t>
      </w:r>
      <w:r w:rsidRPr="0051697F">
        <w:rPr>
          <w:rFonts w:ascii="Book Antiqua" w:hAnsi="Book Antiqua"/>
          <w:spacing w:val="-2"/>
          <w:sz w:val="22"/>
          <w:lang w:val="en-GB"/>
        </w:rPr>
        <w:tab/>
      </w:r>
      <w:r w:rsidRPr="0051697F">
        <w:rPr>
          <w:rFonts w:ascii="Book Antiqua" w:hAnsi="Book Antiqua"/>
          <w:spacing w:val="-2"/>
          <w:sz w:val="22"/>
          <w:lang w:val="en-GB"/>
        </w:rPr>
        <w:tab/>
      </w:r>
      <w:r w:rsidRPr="0051697F">
        <w:rPr>
          <w:rFonts w:ascii="Book Antiqua" w:hAnsi="Book Antiqua"/>
          <w:spacing w:val="-2"/>
          <w:sz w:val="22"/>
          <w:lang w:val="en-GB"/>
        </w:rPr>
        <w:tab/>
      </w:r>
      <w:r w:rsidRPr="0051697F">
        <w:rPr>
          <w:rFonts w:ascii="Book Antiqua" w:hAnsi="Book Antiqua"/>
          <w:spacing w:val="-2"/>
          <w:sz w:val="22"/>
          <w:lang w:val="en-GB"/>
        </w:rPr>
        <w:tab/>
      </w:r>
      <w:r w:rsidRPr="0051697F">
        <w:rPr>
          <w:rFonts w:ascii="Book Antiqua" w:hAnsi="Book Antiqua"/>
          <w:spacing w:val="-2"/>
          <w:sz w:val="22"/>
          <w:lang w:val="en-GB"/>
        </w:rPr>
        <w:tab/>
        <w:t>Plongeon huard</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Gavia adamsii</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Plongeon à bec blanc</w:t>
      </w:r>
    </w:p>
    <w:p w:rsidR="00421B5A" w:rsidRPr="0051697F" w:rsidRDefault="00421B5A" w:rsidP="00421B5A">
      <w:pPr>
        <w:rPr>
          <w:rFonts w:ascii="Book Antiqua" w:hAnsi="Book Antiqua"/>
          <w:lang w:val="fr-FR"/>
        </w:rPr>
      </w:pPr>
    </w:p>
    <w:p w:rsidR="00421B5A" w:rsidRPr="0051697F" w:rsidRDefault="00421B5A" w:rsidP="00A15BC0">
      <w:pPr>
        <w:tabs>
          <w:tab w:val="left" w:pos="578"/>
          <w:tab w:val="left" w:pos="1157"/>
          <w:tab w:val="left" w:pos="1735"/>
        </w:tabs>
        <w:suppressAutoHyphens/>
        <w:jc w:val="both"/>
        <w:rPr>
          <w:rFonts w:ascii="Book Antiqua" w:hAnsi="Book Antiqua"/>
          <w:b/>
          <w:spacing w:val="-2"/>
          <w:sz w:val="22"/>
          <w:lang w:val="fr-FR"/>
        </w:rPr>
      </w:pPr>
      <w:r w:rsidRPr="0051697F">
        <w:rPr>
          <w:rFonts w:ascii="Book Antiqua" w:hAnsi="Book Antiqua"/>
          <w:b/>
          <w:spacing w:val="-2"/>
          <w:sz w:val="22"/>
          <w:lang w:val="fr-FR"/>
        </w:rPr>
        <w:t>Famille des SPHENISCIDAE (manchots)</w:t>
      </w:r>
    </w:p>
    <w:p w:rsidR="00421B5A" w:rsidRPr="0051697F" w:rsidRDefault="00421B5A" w:rsidP="00421B5A">
      <w:pPr>
        <w:tabs>
          <w:tab w:val="left" w:pos="578"/>
          <w:tab w:val="left" w:pos="1157"/>
          <w:tab w:val="left" w:pos="1735"/>
        </w:tabs>
        <w:rPr>
          <w:rFonts w:ascii="Book Antiqua" w:hAnsi="Book Antiqua"/>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Spheniscus demersus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Manchot du Cap</w:t>
      </w:r>
    </w:p>
    <w:p w:rsidR="00421B5A" w:rsidRPr="0051697F" w:rsidRDefault="00421B5A" w:rsidP="00421B5A">
      <w:pPr>
        <w:tabs>
          <w:tab w:val="left" w:pos="578"/>
          <w:tab w:val="left" w:pos="1157"/>
          <w:tab w:val="left" w:pos="1735"/>
        </w:tabs>
        <w:suppressAutoHyphens/>
        <w:jc w:val="both"/>
        <w:rPr>
          <w:rFonts w:ascii="Book Antiqua" w:hAnsi="Book Antiqua"/>
          <w:b/>
          <w:sz w:val="22"/>
          <w:szCs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szCs w:val="20"/>
          <w:lang w:val="fr-FR"/>
        </w:rPr>
      </w:pPr>
      <w:r w:rsidRPr="0051697F">
        <w:rPr>
          <w:rFonts w:ascii="Book Antiqua" w:hAnsi="Book Antiqua"/>
          <w:b/>
          <w:spacing w:val="-2"/>
          <w:sz w:val="22"/>
          <w:lang w:val="fr-FR"/>
        </w:rPr>
        <w:t>Famille des CICONIIDAE (cigognes et apparentés)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Leptoptilos crumenifer</w:t>
      </w:r>
      <w:r w:rsidRPr="0051697F">
        <w:rPr>
          <w:rFonts w:ascii="Book Antiqua" w:hAnsi="Book Antiqua"/>
          <w:i/>
          <w:strike/>
          <w:spacing w:val="-2"/>
          <w:sz w:val="22"/>
          <w:lang w:val="fr-FR"/>
        </w:rPr>
        <w:t>us</w:t>
      </w:r>
      <w:r w:rsidRPr="0051697F">
        <w:rPr>
          <w:rFonts w:ascii="Book Antiqua" w:hAnsi="Book Antiqua"/>
          <w:spacing w:val="-2"/>
          <w:sz w:val="22"/>
          <w:lang w:val="fr-FR"/>
        </w:rPr>
        <w:tab/>
      </w:r>
      <w:r w:rsidRPr="0051697F">
        <w:rPr>
          <w:rFonts w:ascii="Book Antiqua" w:hAnsi="Book Antiqua"/>
          <w:spacing w:val="-2"/>
          <w:sz w:val="22"/>
          <w:lang w:val="fr-FR"/>
        </w:rPr>
        <w:tab/>
        <w:t>Marabout d’Afrique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Mycteria ibis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00A15BC0" w:rsidRPr="0051697F">
        <w:rPr>
          <w:rFonts w:ascii="Book Antiqua" w:hAnsi="Book Antiqua"/>
          <w:spacing w:val="-2"/>
          <w:sz w:val="22"/>
          <w:lang w:val="fr-FR"/>
        </w:rPr>
        <w:tab/>
      </w:r>
      <w:r w:rsidRPr="0051697F">
        <w:rPr>
          <w:rFonts w:ascii="Book Antiqua" w:hAnsi="Book Antiqua"/>
          <w:spacing w:val="-2"/>
          <w:sz w:val="22"/>
          <w:lang w:val="fr-FR"/>
        </w:rPr>
        <w:t>Tantale ibis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Anastomus lamelligerus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Bec-ouvert africain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Ciconia nigra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Cigogne noire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Ciconia abdimii</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Cigogne d’Abdim</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Ciconia microscelis</w:t>
      </w:r>
      <w:r w:rsidRPr="0051697F">
        <w:rPr>
          <w:rFonts w:ascii="Book Antiqua" w:hAnsi="Book Antiqua"/>
          <w:spacing w:val="-2"/>
          <w:sz w:val="22"/>
          <w:lang w:val="fr-FR"/>
        </w:rPr>
        <w:tab/>
      </w:r>
      <w:r w:rsidR="00A15BC0" w:rsidRPr="0051697F">
        <w:rPr>
          <w:rFonts w:ascii="Book Antiqua" w:hAnsi="Book Antiqua"/>
          <w:spacing w:val="-2"/>
          <w:sz w:val="22"/>
          <w:lang w:val="fr-FR"/>
        </w:rPr>
        <w:tab/>
      </w:r>
      <w:r w:rsidR="00A15BC0" w:rsidRPr="0051697F">
        <w:rPr>
          <w:rFonts w:ascii="Book Antiqua" w:hAnsi="Book Antiqua"/>
          <w:spacing w:val="-2"/>
          <w:sz w:val="22"/>
          <w:lang w:val="fr-FR"/>
        </w:rPr>
        <w:tab/>
      </w:r>
      <w:r w:rsidRPr="0051697F">
        <w:rPr>
          <w:rFonts w:ascii="Book Antiqua" w:hAnsi="Book Antiqua"/>
          <w:spacing w:val="-2"/>
          <w:sz w:val="22"/>
          <w:lang w:val="fr-FR"/>
        </w:rPr>
        <w:tab/>
        <w:t>Cigogne à pattes noires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Ciconia ciconia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Cigogne blanche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b/>
          <w:spacing w:val="-2"/>
          <w:sz w:val="22"/>
          <w:lang w:val="fr-FR"/>
        </w:rPr>
        <w:t>Famille des</w:t>
      </w:r>
      <w:r w:rsidRPr="0051697F">
        <w:rPr>
          <w:rFonts w:ascii="Book Antiqua" w:hAnsi="Book Antiqua"/>
          <w:spacing w:val="-2"/>
          <w:sz w:val="22"/>
          <w:lang w:val="fr-FR"/>
        </w:rPr>
        <w:t xml:space="preserve"> </w:t>
      </w:r>
      <w:r w:rsidRPr="0051697F">
        <w:rPr>
          <w:rFonts w:ascii="Book Antiqua" w:hAnsi="Book Antiqua"/>
          <w:b/>
          <w:spacing w:val="-2"/>
          <w:sz w:val="22"/>
          <w:lang w:val="fr-FR"/>
        </w:rPr>
        <w:t>THRESKIORNITHIDAE (ibis, spatules)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Platalea alba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Spatule d’Afrique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Platalea leucorodia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Spatule blanche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Threskiornis aethiopicus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Ibis sacré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Geronticus eremita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Ibis chauve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Plegadis falcinellus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Ibis falcinelle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b/>
          <w:spacing w:val="-2"/>
          <w:sz w:val="22"/>
          <w:lang w:val="fr-FR"/>
        </w:rPr>
        <w:t>Famille des ARDEIDAE (hérons, aigrettes et apparentés)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Botaurus stellaris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Butor étoilé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Ixobrychus minutus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Blongios nain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Ixobrychus sturmii</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Blongios de Sturm</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Nycticorax nycticorax</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Bihoreau gris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Ardeola ralloides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Crabier chevelu</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Ardeola idae</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Crabier blanc</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Ardeola rufiventris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Crabier à ventre roux</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Bubulcus ibis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Héron garde-boeufs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Ardea cinerea</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Héron cendré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Ardea melanocephala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Héron mélanocéphale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Ardea purpurea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Héron pourpré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Ardea alba</w:t>
      </w:r>
      <w:r w:rsidRPr="0051697F">
        <w:rPr>
          <w:rFonts w:ascii="Book Antiqua" w:hAnsi="Book Antiqua"/>
          <w:spacing w:val="-2"/>
          <w:sz w:val="22"/>
          <w:lang w:val="fr-FR"/>
        </w:rPr>
        <w:tab/>
      </w:r>
      <w:r w:rsidRPr="0051697F">
        <w:rPr>
          <w:rFonts w:ascii="Book Antiqua" w:hAnsi="Book Antiqua"/>
          <w:spacing w:val="-2"/>
          <w:sz w:val="22"/>
          <w:lang w:val="fr-FR"/>
        </w:rPr>
        <w:tab/>
      </w:r>
      <w:r w:rsidR="00A15BC0" w:rsidRPr="0051697F">
        <w:rPr>
          <w:rFonts w:ascii="Book Antiqua" w:hAnsi="Book Antiqua"/>
          <w:spacing w:val="-2"/>
          <w:sz w:val="22"/>
          <w:lang w:val="fr-FR"/>
        </w:rPr>
        <w:tab/>
      </w:r>
      <w:r w:rsidR="00A15BC0" w:rsidRPr="0051697F">
        <w:rPr>
          <w:rFonts w:ascii="Book Antiqua" w:hAnsi="Book Antiqua"/>
          <w:spacing w:val="-2"/>
          <w:sz w:val="22"/>
          <w:lang w:val="fr-FR"/>
        </w:rPr>
        <w:tab/>
      </w:r>
      <w:r w:rsidR="00A15BC0" w:rsidRPr="0051697F">
        <w:rPr>
          <w:rFonts w:ascii="Book Antiqua" w:hAnsi="Book Antiqua"/>
          <w:spacing w:val="-2"/>
          <w:sz w:val="22"/>
          <w:lang w:val="fr-FR"/>
        </w:rPr>
        <w:tab/>
      </w:r>
      <w:r w:rsidRPr="0051697F">
        <w:rPr>
          <w:rFonts w:ascii="Book Antiqua" w:hAnsi="Book Antiqua"/>
          <w:spacing w:val="-2"/>
          <w:sz w:val="22"/>
          <w:lang w:val="fr-FR"/>
        </w:rPr>
        <w:t>Grande Aigrette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Ardea brachyrhyncha</w:t>
      </w:r>
      <w:r w:rsidRPr="0051697F">
        <w:rPr>
          <w:rFonts w:ascii="Book Antiqua" w:hAnsi="Book Antiqua"/>
          <w:spacing w:val="-2"/>
          <w:sz w:val="22"/>
          <w:lang w:val="fr-FR"/>
        </w:rPr>
        <w:tab/>
      </w:r>
      <w:r w:rsidR="00A15BC0" w:rsidRPr="0051697F">
        <w:rPr>
          <w:rFonts w:ascii="Book Antiqua" w:hAnsi="Book Antiqua"/>
          <w:spacing w:val="-2"/>
          <w:sz w:val="22"/>
          <w:lang w:val="fr-FR"/>
        </w:rPr>
        <w:tab/>
      </w:r>
      <w:r w:rsidR="00A15BC0" w:rsidRPr="0051697F">
        <w:rPr>
          <w:rFonts w:ascii="Book Antiqua" w:hAnsi="Book Antiqua"/>
          <w:spacing w:val="-2"/>
          <w:sz w:val="22"/>
          <w:lang w:val="fr-FR"/>
        </w:rPr>
        <w:tab/>
      </w:r>
      <w:r w:rsidRPr="0051697F">
        <w:rPr>
          <w:rFonts w:ascii="Book Antiqua" w:hAnsi="Book Antiqua"/>
          <w:spacing w:val="-2"/>
          <w:sz w:val="22"/>
          <w:lang w:val="fr-FR"/>
        </w:rPr>
        <w:t>Héron à bec jaune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Egretta ardesiaca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Aigrette ardoisée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Egretta vinaceigula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Aigrette vineuse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Egretta garzetta</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Aigrette garzette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Egretta gularis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Aigrette à gorge blanche</w:t>
      </w: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r w:rsidRPr="0051697F">
        <w:rPr>
          <w:rFonts w:ascii="Book Antiqua" w:hAnsi="Book Antiqua"/>
          <w:b/>
          <w:spacing w:val="-2"/>
          <w:sz w:val="22"/>
          <w:lang w:val="fr-FR"/>
        </w:rPr>
        <w:t>Famille des BALAENICIPITIDAE (bec-en-sabot)</w:t>
      </w: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Balaeniceps rex</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Bec-en-sabot du Nil</w:t>
      </w:r>
    </w:p>
    <w:p w:rsidR="00421B5A" w:rsidRDefault="00421B5A" w:rsidP="00421B5A">
      <w:pPr>
        <w:tabs>
          <w:tab w:val="left" w:pos="578"/>
          <w:tab w:val="left" w:pos="1157"/>
          <w:tab w:val="left" w:pos="1735"/>
        </w:tabs>
        <w:suppressAutoHyphens/>
        <w:jc w:val="both"/>
        <w:rPr>
          <w:rFonts w:ascii="Book Antiqua" w:hAnsi="Book Antiqua"/>
          <w:spacing w:val="-2"/>
          <w:sz w:val="22"/>
          <w:lang w:val="fr-FR"/>
        </w:rPr>
      </w:pPr>
    </w:p>
    <w:p w:rsidR="00AE3329" w:rsidRPr="0051697F" w:rsidRDefault="00AE3329" w:rsidP="00421B5A">
      <w:pPr>
        <w:tabs>
          <w:tab w:val="left" w:pos="578"/>
          <w:tab w:val="left" w:pos="1157"/>
          <w:tab w:val="left" w:pos="1735"/>
        </w:tabs>
        <w:suppressAutoHyphens/>
        <w:jc w:val="both"/>
        <w:rPr>
          <w:rFonts w:ascii="Book Antiqua" w:hAnsi="Book Antiqua"/>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b/>
          <w:spacing w:val="-2"/>
          <w:sz w:val="22"/>
          <w:lang w:val="fr-FR"/>
        </w:rPr>
        <w:lastRenderedPageBreak/>
        <w:t>Famille des PELECANIDAE (pélicans)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Pelecanus crispus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Pélican frisé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Pelecanus rufescens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Pélican gris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Pelecanus onocrotalus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Pélican blanc</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b/>
          <w:sz w:val="22"/>
          <w:szCs w:val="22"/>
          <w:lang w:val="fr-FR"/>
        </w:rPr>
      </w:pPr>
      <w:r w:rsidRPr="0051697F">
        <w:rPr>
          <w:rFonts w:ascii="Book Antiqua" w:hAnsi="Book Antiqua"/>
          <w:b/>
          <w:sz w:val="22"/>
          <w:szCs w:val="22"/>
          <w:lang w:val="fr-FR"/>
        </w:rPr>
        <w:t xml:space="preserve">Famille des FREGATIDAE (frégates) </w:t>
      </w:r>
    </w:p>
    <w:p w:rsidR="00421B5A" w:rsidRPr="0051697F" w:rsidRDefault="00421B5A" w:rsidP="00421B5A">
      <w:pPr>
        <w:tabs>
          <w:tab w:val="left" w:pos="578"/>
          <w:tab w:val="left" w:pos="1157"/>
          <w:tab w:val="left" w:pos="1735"/>
        </w:tabs>
        <w:suppressAutoHyphens/>
        <w:jc w:val="both"/>
        <w:rPr>
          <w:rFonts w:ascii="Book Antiqua" w:hAnsi="Book Antiqua"/>
          <w:spacing w:val="-2"/>
          <w:sz w:val="22"/>
          <w:szCs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szCs w:val="20"/>
          <w:lang w:val="fr-FR"/>
        </w:rPr>
      </w:pPr>
      <w:r w:rsidRPr="0051697F">
        <w:rPr>
          <w:rFonts w:ascii="Book Antiqua" w:hAnsi="Book Antiqua"/>
          <w:i/>
          <w:sz w:val="22"/>
          <w:szCs w:val="22"/>
          <w:lang w:val="fr-FR"/>
        </w:rPr>
        <w:t>Fregata ariel</w:t>
      </w:r>
      <w:r w:rsidRPr="0051697F">
        <w:rPr>
          <w:rFonts w:ascii="Book Antiqua" w:hAnsi="Book Antiqua"/>
          <w:sz w:val="22"/>
          <w:szCs w:val="22"/>
          <w:lang w:val="fr-FR"/>
        </w:rPr>
        <w:t xml:space="preserve"> </w:t>
      </w:r>
      <w:r w:rsidRPr="0051697F">
        <w:rPr>
          <w:rFonts w:ascii="Book Antiqua" w:hAnsi="Book Antiqua"/>
          <w:sz w:val="22"/>
          <w:szCs w:val="22"/>
          <w:lang w:val="fr-FR"/>
        </w:rPr>
        <w:tab/>
      </w:r>
      <w:r w:rsidRPr="0051697F">
        <w:rPr>
          <w:rFonts w:ascii="Book Antiqua" w:hAnsi="Book Antiqua"/>
          <w:sz w:val="22"/>
          <w:szCs w:val="22"/>
          <w:lang w:val="fr-FR"/>
        </w:rPr>
        <w:tab/>
      </w:r>
      <w:r w:rsidRPr="0051697F">
        <w:rPr>
          <w:rFonts w:ascii="Book Antiqua" w:hAnsi="Book Antiqua"/>
          <w:sz w:val="22"/>
          <w:szCs w:val="22"/>
          <w:lang w:val="fr-FR"/>
        </w:rPr>
        <w:tab/>
      </w:r>
      <w:r w:rsidRPr="0051697F">
        <w:rPr>
          <w:rFonts w:ascii="Book Antiqua" w:hAnsi="Book Antiqua"/>
          <w:sz w:val="22"/>
          <w:szCs w:val="22"/>
          <w:lang w:val="fr-FR"/>
        </w:rPr>
        <w:tab/>
        <w:t>Frégate ariel</w:t>
      </w:r>
      <w:r w:rsidRPr="0051697F">
        <w:rPr>
          <w:rFonts w:ascii="Book Antiqua" w:hAnsi="Book Antiqua"/>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spacing w:val="-2"/>
          <w:sz w:val="22"/>
          <w:szCs w:val="22"/>
          <w:lang w:val="fr-FR"/>
        </w:rPr>
      </w:pPr>
      <w:r w:rsidRPr="0051697F">
        <w:rPr>
          <w:rFonts w:ascii="Book Antiqua" w:hAnsi="Book Antiqua"/>
          <w:i/>
          <w:sz w:val="22"/>
          <w:szCs w:val="22"/>
          <w:lang w:val="fr-FR"/>
        </w:rPr>
        <w:t>Fregata minor</w:t>
      </w:r>
      <w:r w:rsidRPr="0051697F">
        <w:rPr>
          <w:rFonts w:ascii="Book Antiqua" w:hAnsi="Book Antiqua"/>
          <w:sz w:val="22"/>
          <w:szCs w:val="22"/>
          <w:lang w:val="fr-FR"/>
        </w:rPr>
        <w:t xml:space="preserve"> </w:t>
      </w:r>
      <w:r w:rsidRPr="0051697F">
        <w:rPr>
          <w:rFonts w:ascii="Book Antiqua" w:hAnsi="Book Antiqua"/>
          <w:sz w:val="22"/>
          <w:szCs w:val="22"/>
          <w:lang w:val="fr-FR"/>
        </w:rPr>
        <w:tab/>
      </w:r>
      <w:r w:rsidRPr="0051697F">
        <w:rPr>
          <w:rFonts w:ascii="Book Antiqua" w:hAnsi="Book Antiqua"/>
          <w:sz w:val="22"/>
          <w:szCs w:val="22"/>
          <w:lang w:val="fr-FR"/>
        </w:rPr>
        <w:tab/>
      </w:r>
      <w:r w:rsidRPr="0051697F">
        <w:rPr>
          <w:rFonts w:ascii="Book Antiqua" w:hAnsi="Book Antiqua"/>
          <w:sz w:val="22"/>
          <w:szCs w:val="22"/>
          <w:lang w:val="fr-FR"/>
        </w:rPr>
        <w:tab/>
      </w:r>
      <w:r w:rsidRPr="0051697F">
        <w:rPr>
          <w:rFonts w:ascii="Book Antiqua" w:hAnsi="Book Antiqua"/>
          <w:sz w:val="22"/>
          <w:szCs w:val="22"/>
          <w:lang w:val="fr-FR"/>
        </w:rPr>
        <w:tab/>
        <w:t>Frégate du Pacifique</w:t>
      </w:r>
    </w:p>
    <w:p w:rsidR="00421B5A" w:rsidRPr="0051697F" w:rsidRDefault="00421B5A" w:rsidP="00421B5A">
      <w:pPr>
        <w:tabs>
          <w:tab w:val="left" w:pos="578"/>
          <w:tab w:val="left" w:pos="1157"/>
          <w:tab w:val="left" w:pos="1735"/>
        </w:tabs>
        <w:suppressAutoHyphens/>
        <w:jc w:val="both"/>
        <w:rPr>
          <w:rFonts w:ascii="Book Antiqua" w:hAnsi="Book Antiqua"/>
          <w:b/>
          <w:spacing w:val="-2"/>
          <w:sz w:val="22"/>
          <w:szCs w:val="20"/>
          <w:lang w:val="fr-FR"/>
        </w:rPr>
      </w:pP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r w:rsidRPr="0051697F">
        <w:rPr>
          <w:rFonts w:ascii="Book Antiqua" w:hAnsi="Book Antiqua"/>
          <w:b/>
          <w:spacing w:val="-2"/>
          <w:sz w:val="22"/>
          <w:lang w:val="fr-FR"/>
        </w:rPr>
        <w:t>Famille des SULIDAE (fous)</w:t>
      </w: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z w:val="22"/>
          <w:szCs w:val="22"/>
          <w:lang w:val="fr-FR"/>
        </w:rPr>
      </w:pPr>
      <w:r w:rsidRPr="0051697F">
        <w:rPr>
          <w:rFonts w:ascii="Book Antiqua" w:hAnsi="Book Antiqua"/>
          <w:i/>
          <w:sz w:val="22"/>
          <w:szCs w:val="22"/>
          <w:lang w:val="fr-FR"/>
        </w:rPr>
        <w:t>Morus bassanus</w:t>
      </w:r>
      <w:r w:rsidRPr="0051697F">
        <w:rPr>
          <w:rFonts w:ascii="Book Antiqua" w:hAnsi="Book Antiqua"/>
          <w:i/>
          <w:sz w:val="22"/>
          <w:szCs w:val="22"/>
          <w:lang w:val="fr-FR"/>
        </w:rPr>
        <w:tab/>
      </w:r>
      <w:r w:rsidRPr="0051697F">
        <w:rPr>
          <w:rFonts w:ascii="Book Antiqua" w:hAnsi="Book Antiqua"/>
          <w:i/>
          <w:sz w:val="22"/>
          <w:szCs w:val="22"/>
          <w:lang w:val="fr-FR"/>
        </w:rPr>
        <w:tab/>
      </w:r>
      <w:r w:rsidR="00B04292" w:rsidRPr="0051697F">
        <w:rPr>
          <w:rFonts w:ascii="Book Antiqua" w:hAnsi="Book Antiqua"/>
          <w:i/>
          <w:sz w:val="22"/>
          <w:szCs w:val="22"/>
          <w:lang w:val="fr-FR"/>
        </w:rPr>
        <w:tab/>
      </w:r>
      <w:r w:rsidR="00B04292" w:rsidRPr="0051697F">
        <w:rPr>
          <w:rFonts w:ascii="Book Antiqua" w:hAnsi="Book Antiqua"/>
          <w:i/>
          <w:sz w:val="22"/>
          <w:szCs w:val="22"/>
          <w:lang w:val="fr-FR"/>
        </w:rPr>
        <w:tab/>
      </w:r>
      <w:r w:rsidRPr="0051697F">
        <w:rPr>
          <w:rFonts w:ascii="Book Antiqua" w:hAnsi="Book Antiqua"/>
          <w:sz w:val="22"/>
          <w:szCs w:val="22"/>
          <w:lang w:val="fr-FR"/>
        </w:rPr>
        <w:t>Fou de Bassan</w:t>
      </w:r>
    </w:p>
    <w:p w:rsidR="00421B5A" w:rsidRPr="0051697F" w:rsidRDefault="00421B5A" w:rsidP="00421B5A">
      <w:pPr>
        <w:tabs>
          <w:tab w:val="left" w:pos="578"/>
          <w:tab w:val="left" w:pos="1157"/>
          <w:tab w:val="left" w:pos="1735"/>
        </w:tabs>
        <w:suppressAutoHyphens/>
        <w:jc w:val="both"/>
        <w:rPr>
          <w:rFonts w:ascii="Book Antiqua" w:hAnsi="Book Antiqua"/>
          <w:spacing w:val="-2"/>
          <w:sz w:val="22"/>
          <w:szCs w:val="20"/>
          <w:lang w:val="fr-FR"/>
        </w:rPr>
      </w:pPr>
      <w:r w:rsidRPr="0051697F">
        <w:rPr>
          <w:rFonts w:ascii="Book Antiqua" w:hAnsi="Book Antiqua"/>
          <w:i/>
          <w:spacing w:val="-2"/>
          <w:sz w:val="22"/>
          <w:lang w:val="fr-FR"/>
        </w:rPr>
        <w:t>Morus capensis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00B04292" w:rsidRPr="0051697F">
        <w:rPr>
          <w:rFonts w:ascii="Book Antiqua" w:hAnsi="Book Antiqua"/>
          <w:spacing w:val="-2"/>
          <w:sz w:val="22"/>
          <w:lang w:val="fr-FR"/>
        </w:rPr>
        <w:tab/>
      </w:r>
      <w:r w:rsidRPr="0051697F">
        <w:rPr>
          <w:rFonts w:ascii="Book Antiqua" w:hAnsi="Book Antiqua"/>
          <w:spacing w:val="-2"/>
          <w:sz w:val="22"/>
          <w:lang w:val="fr-FR"/>
        </w:rPr>
        <w:t>Fou du Cap</w:t>
      </w:r>
    </w:p>
    <w:p w:rsidR="00421B5A" w:rsidRPr="0051697F" w:rsidRDefault="00421B5A" w:rsidP="00421B5A">
      <w:pPr>
        <w:tabs>
          <w:tab w:val="left" w:pos="578"/>
          <w:tab w:val="left" w:pos="1157"/>
          <w:tab w:val="left" w:pos="1735"/>
        </w:tabs>
        <w:suppressAutoHyphens/>
        <w:jc w:val="both"/>
        <w:rPr>
          <w:rFonts w:ascii="Book Antiqua" w:hAnsi="Book Antiqua"/>
          <w:spacing w:val="-2"/>
          <w:sz w:val="22"/>
          <w:szCs w:val="22"/>
          <w:lang w:val="fr-FR"/>
        </w:rPr>
      </w:pPr>
      <w:r w:rsidRPr="0051697F">
        <w:rPr>
          <w:rFonts w:ascii="Book Antiqua" w:hAnsi="Book Antiqua"/>
          <w:i/>
          <w:sz w:val="22"/>
          <w:szCs w:val="22"/>
          <w:lang w:val="fr-FR"/>
        </w:rPr>
        <w:t xml:space="preserve">Sula dactylatra </w:t>
      </w:r>
      <w:r w:rsidRPr="0051697F">
        <w:rPr>
          <w:rFonts w:ascii="Book Antiqua" w:hAnsi="Book Antiqua"/>
          <w:i/>
          <w:sz w:val="22"/>
          <w:szCs w:val="22"/>
          <w:lang w:val="fr-FR"/>
        </w:rPr>
        <w:tab/>
      </w:r>
      <w:r w:rsidRPr="0051697F">
        <w:rPr>
          <w:rFonts w:ascii="Book Antiqua" w:hAnsi="Book Antiqua"/>
          <w:i/>
          <w:sz w:val="22"/>
          <w:szCs w:val="22"/>
          <w:lang w:val="fr-FR"/>
        </w:rPr>
        <w:tab/>
      </w:r>
      <w:r w:rsidRPr="0051697F">
        <w:rPr>
          <w:rFonts w:ascii="Book Antiqua" w:hAnsi="Book Antiqua"/>
          <w:i/>
          <w:sz w:val="22"/>
          <w:szCs w:val="22"/>
          <w:lang w:val="fr-FR"/>
        </w:rPr>
        <w:tab/>
      </w:r>
      <w:r w:rsidR="00B04292" w:rsidRPr="0051697F">
        <w:rPr>
          <w:rFonts w:ascii="Book Antiqua" w:hAnsi="Book Antiqua"/>
          <w:i/>
          <w:sz w:val="22"/>
          <w:szCs w:val="22"/>
          <w:lang w:val="fr-FR"/>
        </w:rPr>
        <w:tab/>
      </w:r>
      <w:r w:rsidRPr="0051697F">
        <w:rPr>
          <w:rFonts w:ascii="Book Antiqua" w:hAnsi="Book Antiqua"/>
          <w:sz w:val="22"/>
          <w:szCs w:val="22"/>
          <w:lang w:val="fr-FR"/>
        </w:rPr>
        <w:t>Fou masqué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szCs w:val="20"/>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b/>
          <w:spacing w:val="-2"/>
          <w:sz w:val="22"/>
          <w:lang w:val="fr-FR"/>
        </w:rPr>
        <w:t>Famille des PHALACROCORACIDAE (cormorans)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Microcarbo coronatus</w:t>
      </w:r>
      <w:r w:rsidRPr="0051697F">
        <w:rPr>
          <w:rFonts w:ascii="Book Antiqua" w:hAnsi="Book Antiqua"/>
          <w:i/>
          <w:spacing w:val="-2"/>
          <w:sz w:val="22"/>
          <w:lang w:val="fr-FR"/>
        </w:rPr>
        <w:tab/>
      </w:r>
      <w:r w:rsidR="00B04292" w:rsidRPr="0051697F">
        <w:rPr>
          <w:rFonts w:ascii="Book Antiqua" w:hAnsi="Book Antiqua"/>
          <w:i/>
          <w:spacing w:val="-2"/>
          <w:sz w:val="22"/>
          <w:lang w:val="fr-FR"/>
        </w:rPr>
        <w:tab/>
      </w:r>
      <w:r w:rsidR="00B04292" w:rsidRPr="0051697F">
        <w:rPr>
          <w:rFonts w:ascii="Book Antiqua" w:hAnsi="Book Antiqua"/>
          <w:i/>
          <w:spacing w:val="-2"/>
          <w:sz w:val="22"/>
          <w:lang w:val="fr-FR"/>
        </w:rPr>
        <w:tab/>
      </w:r>
      <w:r w:rsidRPr="0051697F">
        <w:rPr>
          <w:rFonts w:ascii="Book Antiqua" w:hAnsi="Book Antiqua"/>
          <w:spacing w:val="-2"/>
          <w:sz w:val="22"/>
          <w:lang w:val="fr-FR"/>
        </w:rPr>
        <w:t>Cormoran couronné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Microcarbo pygmaeus</w:t>
      </w:r>
      <w:r w:rsidRPr="0051697F">
        <w:rPr>
          <w:rFonts w:ascii="Book Antiqua" w:hAnsi="Book Antiqua"/>
          <w:i/>
          <w:spacing w:val="-2"/>
          <w:sz w:val="22"/>
          <w:lang w:val="fr-FR"/>
        </w:rPr>
        <w:tab/>
      </w:r>
      <w:r w:rsidR="00B04292" w:rsidRPr="0051697F">
        <w:rPr>
          <w:rFonts w:ascii="Book Antiqua" w:hAnsi="Book Antiqua"/>
          <w:i/>
          <w:spacing w:val="-2"/>
          <w:sz w:val="22"/>
          <w:lang w:val="fr-FR"/>
        </w:rPr>
        <w:tab/>
      </w:r>
      <w:r w:rsidR="00B04292" w:rsidRPr="0051697F">
        <w:rPr>
          <w:rFonts w:ascii="Book Antiqua" w:hAnsi="Book Antiqua"/>
          <w:i/>
          <w:spacing w:val="-2"/>
          <w:sz w:val="22"/>
          <w:lang w:val="fr-FR"/>
        </w:rPr>
        <w:tab/>
      </w:r>
      <w:r w:rsidRPr="0051697F">
        <w:rPr>
          <w:rFonts w:ascii="Book Antiqua" w:hAnsi="Book Antiqua"/>
          <w:spacing w:val="-2"/>
          <w:sz w:val="22"/>
          <w:lang w:val="fr-FR"/>
        </w:rPr>
        <w:t>Cormoran pygmée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Phalacrocorax carbo</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Grand Cormoran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Phalacrocorax capensis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Cormoran du Cap</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Phalacrocorax nigrogularis</w:t>
      </w:r>
      <w:r w:rsidRPr="0051697F">
        <w:rPr>
          <w:rFonts w:ascii="Book Antiqua" w:hAnsi="Book Antiqua"/>
          <w:spacing w:val="-2"/>
          <w:sz w:val="22"/>
          <w:lang w:val="fr-FR"/>
        </w:rPr>
        <w:tab/>
      </w:r>
      <w:r w:rsidRPr="0051697F">
        <w:rPr>
          <w:rFonts w:ascii="Book Antiqua" w:hAnsi="Book Antiqua"/>
          <w:spacing w:val="-2"/>
          <w:sz w:val="22"/>
          <w:lang w:val="fr-FR"/>
        </w:rPr>
        <w:tab/>
        <w:t>Cormoran de Socotra</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Phalacrocorax neglectus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Cormoran des bancs</w:t>
      </w:r>
    </w:p>
    <w:p w:rsidR="00421B5A" w:rsidRPr="0051697F" w:rsidRDefault="00421B5A" w:rsidP="00421B5A">
      <w:pPr>
        <w:tabs>
          <w:tab w:val="left" w:pos="578"/>
          <w:tab w:val="left" w:pos="1157"/>
          <w:tab w:val="left" w:pos="1735"/>
        </w:tabs>
        <w:suppressAutoHyphens/>
        <w:jc w:val="both"/>
        <w:rPr>
          <w:rFonts w:ascii="Book Antiqua" w:hAnsi="Book Antiqua"/>
          <w:b/>
          <w:sz w:val="22"/>
          <w:szCs w:val="22"/>
          <w:lang w:val="fr-FR"/>
        </w:rPr>
      </w:pPr>
    </w:p>
    <w:p w:rsidR="00421B5A" w:rsidRPr="0051697F" w:rsidRDefault="00421B5A" w:rsidP="00421B5A">
      <w:pPr>
        <w:tabs>
          <w:tab w:val="left" w:pos="578"/>
          <w:tab w:val="left" w:pos="1157"/>
          <w:tab w:val="left" w:pos="1735"/>
        </w:tabs>
        <w:suppressAutoHyphens/>
        <w:jc w:val="both"/>
        <w:rPr>
          <w:rFonts w:ascii="Book Antiqua" w:hAnsi="Book Antiqua"/>
          <w:b/>
          <w:spacing w:val="-2"/>
          <w:sz w:val="22"/>
          <w:szCs w:val="20"/>
          <w:lang w:val="fr-FR"/>
        </w:rPr>
      </w:pPr>
      <w:r w:rsidRPr="0051697F">
        <w:rPr>
          <w:rFonts w:ascii="Book Antiqua" w:hAnsi="Book Antiqua"/>
          <w:b/>
          <w:spacing w:val="-2"/>
          <w:sz w:val="22"/>
          <w:lang w:val="fr-FR"/>
        </w:rPr>
        <w:t>Famille des BURHINIDAE (œdicnèmes)</w:t>
      </w: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Burhinus senegalensis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Oedicnème du Sénégal</w:t>
      </w:r>
    </w:p>
    <w:p w:rsidR="00421B5A" w:rsidRPr="0051697F" w:rsidRDefault="00421B5A" w:rsidP="00421B5A">
      <w:pPr>
        <w:tabs>
          <w:tab w:val="left" w:pos="578"/>
          <w:tab w:val="left" w:pos="1157"/>
          <w:tab w:val="left" w:pos="1735"/>
        </w:tabs>
        <w:suppressAutoHyphens/>
        <w:jc w:val="both"/>
        <w:rPr>
          <w:rFonts w:ascii="Book Antiqua" w:hAnsi="Book Antiqua"/>
          <w:b/>
          <w:i/>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r w:rsidRPr="0051697F">
        <w:rPr>
          <w:rFonts w:ascii="Book Antiqua" w:hAnsi="Book Antiqua"/>
          <w:b/>
          <w:spacing w:val="-2"/>
          <w:sz w:val="22"/>
          <w:lang w:val="fr-FR"/>
        </w:rPr>
        <w:t>Famille des PLUVIANIDAE (pluvian)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Pluvianus aegyptius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Pluvian fluviatile</w:t>
      </w: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r w:rsidRPr="0051697F">
        <w:rPr>
          <w:rFonts w:ascii="Book Antiqua" w:hAnsi="Book Antiqua"/>
          <w:b/>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r w:rsidRPr="0051697F">
        <w:rPr>
          <w:rFonts w:ascii="Book Antiqua" w:hAnsi="Book Antiqua"/>
          <w:b/>
          <w:spacing w:val="-2"/>
          <w:sz w:val="22"/>
          <w:lang w:val="fr-FR"/>
        </w:rPr>
        <w:t>Famille des HAEMATOPODIDAE (huitriers)</w:t>
      </w: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Haematopus moquini</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Huîtrier de Moquin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Haematopus ostralegus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Huîtrier pie</w:t>
      </w: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p>
    <w:p w:rsidR="00421B5A" w:rsidRPr="0051697F" w:rsidRDefault="00421B5A" w:rsidP="00B04292">
      <w:pPr>
        <w:pStyle w:val="Heading3"/>
        <w:tabs>
          <w:tab w:val="left" w:pos="578"/>
          <w:tab w:val="left" w:pos="1157"/>
          <w:tab w:val="left" w:pos="1735"/>
        </w:tabs>
        <w:overflowPunct w:val="0"/>
        <w:autoSpaceDE w:val="0"/>
        <w:autoSpaceDN w:val="0"/>
        <w:adjustRightInd w:val="0"/>
        <w:rPr>
          <w:rFonts w:ascii="Book Antiqua" w:hAnsi="Book Antiqua"/>
          <w:lang w:val="fr-FR"/>
        </w:rPr>
      </w:pPr>
      <w:r w:rsidRPr="0051697F">
        <w:rPr>
          <w:rFonts w:ascii="Book Antiqua" w:hAnsi="Book Antiqua"/>
          <w:lang w:val="fr-FR"/>
        </w:rPr>
        <w:t>Famille des RECURVIROSTRIDAE (avocettes, échasses)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Recurvirostra avosetta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Avocette élégante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Himantopus himantopus</w:t>
      </w:r>
      <w:r w:rsidRPr="0051697F">
        <w:rPr>
          <w:rFonts w:ascii="Book Antiqua" w:hAnsi="Book Antiqua"/>
          <w:spacing w:val="-2"/>
          <w:sz w:val="22"/>
          <w:lang w:val="fr-FR"/>
        </w:rPr>
        <w:tab/>
      </w:r>
      <w:r w:rsidRPr="0051697F">
        <w:rPr>
          <w:rFonts w:ascii="Book Antiqua" w:hAnsi="Book Antiqua"/>
          <w:spacing w:val="-2"/>
          <w:sz w:val="22"/>
          <w:lang w:val="fr-FR"/>
        </w:rPr>
        <w:tab/>
        <w:t>Échasse blanche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r w:rsidRPr="0051697F">
        <w:rPr>
          <w:rFonts w:ascii="Book Antiqua" w:hAnsi="Book Antiqua"/>
          <w:b/>
          <w:spacing w:val="-2"/>
          <w:sz w:val="22"/>
          <w:lang w:val="fr-FR"/>
        </w:rPr>
        <w:t xml:space="preserve">Famille des CHARADRIIDAE (vanneaux, pluviers, gravelots) </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Pluvialis squatarola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00B04292" w:rsidRPr="0051697F">
        <w:rPr>
          <w:rFonts w:ascii="Book Antiqua" w:hAnsi="Book Antiqua"/>
          <w:spacing w:val="-2"/>
          <w:sz w:val="22"/>
          <w:lang w:val="fr-FR"/>
        </w:rPr>
        <w:tab/>
      </w:r>
      <w:r w:rsidRPr="0051697F">
        <w:rPr>
          <w:rFonts w:ascii="Book Antiqua" w:hAnsi="Book Antiqua"/>
          <w:spacing w:val="-2"/>
          <w:sz w:val="22"/>
          <w:lang w:val="fr-FR"/>
        </w:rPr>
        <w:t>Pluvier argenté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Pluvialis apricaria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Pluvier doré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Pluvialis fulva</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Pluvier fauve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Eudromias morinellus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Pluvier guignard</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Charadrius hiaticula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Pluvier grand-gravelot</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Charadrius dubius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Pluvier petit-gravelot</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Charadrius pecuarius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Pluvier pâtre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Charadrius tricollaris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Pluvier à triple collier</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lastRenderedPageBreak/>
        <w:t>Charadrius forbesi</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Pluvier de Forbes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Charadrius marginatus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Pluvier à front blanc</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Charadrius alexandrinus</w:t>
      </w:r>
      <w:r w:rsidRPr="0051697F">
        <w:rPr>
          <w:rFonts w:ascii="Book Antiqua" w:hAnsi="Book Antiqua"/>
          <w:spacing w:val="-2"/>
          <w:sz w:val="22"/>
          <w:lang w:val="fr-FR"/>
        </w:rPr>
        <w:tab/>
      </w:r>
      <w:r w:rsidRPr="0051697F">
        <w:rPr>
          <w:rFonts w:ascii="Book Antiqua" w:hAnsi="Book Antiqua"/>
          <w:spacing w:val="-2"/>
          <w:sz w:val="22"/>
          <w:lang w:val="fr-FR"/>
        </w:rPr>
        <w:tab/>
        <w:t>Pluvier à collier interrompu</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Charadrius pallidus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00B04292" w:rsidRPr="0051697F">
        <w:rPr>
          <w:rFonts w:ascii="Book Antiqua" w:hAnsi="Book Antiqua"/>
          <w:spacing w:val="-2"/>
          <w:sz w:val="22"/>
          <w:lang w:val="fr-FR"/>
        </w:rPr>
        <w:tab/>
      </w:r>
      <w:r w:rsidRPr="0051697F">
        <w:rPr>
          <w:rFonts w:ascii="Book Antiqua" w:hAnsi="Book Antiqua"/>
          <w:spacing w:val="-2"/>
          <w:sz w:val="22"/>
          <w:lang w:val="fr-FR"/>
        </w:rPr>
        <w:t>Pluvier élégant</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Charadrius mongolus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Pluvier de Mongolie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Charadrius leschenaultii</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Pluvier de Leschenault</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Charadrius asiaticus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Pluvier asiatique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Vanellus vanellus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Vanneau huppé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Vanellus spinosus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Vanneau à éperons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Vanellus albiceps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Vanneau à tête blanche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Vanellus lugubris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Vanneau terne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Vanellus melanopterus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Vanneau à ailes noires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Vanellus coronatus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Vanneau couronné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Vanellus senegallus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00B04292" w:rsidRPr="0051697F">
        <w:rPr>
          <w:rFonts w:ascii="Book Antiqua" w:hAnsi="Book Antiqua"/>
          <w:spacing w:val="-2"/>
          <w:sz w:val="22"/>
          <w:lang w:val="fr-FR"/>
        </w:rPr>
        <w:tab/>
      </w:r>
      <w:r w:rsidRPr="0051697F">
        <w:rPr>
          <w:rFonts w:ascii="Book Antiqua" w:hAnsi="Book Antiqua"/>
          <w:spacing w:val="-2"/>
          <w:sz w:val="22"/>
          <w:lang w:val="fr-FR"/>
        </w:rPr>
        <w:t>Vanneau du Sénégal</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Vanellus superciliosus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Vanneau à poitrine châtaine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Vanellus gregarius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Vanneau sociable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Vanellus leucurus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Vanneau à queue blanche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r w:rsidRPr="0051697F">
        <w:rPr>
          <w:rFonts w:ascii="Book Antiqua" w:hAnsi="Book Antiqua"/>
          <w:b/>
          <w:spacing w:val="-2"/>
          <w:sz w:val="22"/>
          <w:lang w:val="fr-FR"/>
        </w:rPr>
        <w:t>Famille des SCOLOPACIDAE (bécasseaux, bécassines, phalaropes et apparentés)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Numenius phaeopus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Courlis corlieu</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Numenius tenuirostris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Courlis à bec grêle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Numenius arquata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Courlis cendré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Limosa lapponica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Barge rousse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Limosa limosa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Barge à queue noire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Arenaria interpres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Tournepierre à collier</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Calidris tenuirostris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Bécasseau de l’Anadyr</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Calidris canutus</w:t>
      </w:r>
      <w:r w:rsidRPr="0051697F">
        <w:rPr>
          <w:rFonts w:ascii="Book Antiqua" w:hAnsi="Book Antiqua"/>
          <w:spacing w:val="-2"/>
          <w:sz w:val="22"/>
          <w:lang w:val="fr-FR"/>
        </w:rPr>
        <w:tab/>
      </w:r>
      <w:r w:rsidRPr="0051697F">
        <w:rPr>
          <w:rFonts w:ascii="Book Antiqua" w:hAnsi="Book Antiqua"/>
          <w:spacing w:val="-2"/>
          <w:sz w:val="22"/>
          <w:lang w:val="fr-FR"/>
        </w:rPr>
        <w:tab/>
        <w:t xml:space="preserve"> </w:t>
      </w:r>
      <w:r w:rsidRPr="0051697F">
        <w:rPr>
          <w:rFonts w:ascii="Book Antiqua" w:hAnsi="Book Antiqua"/>
          <w:spacing w:val="-2"/>
          <w:sz w:val="22"/>
          <w:lang w:val="fr-FR"/>
        </w:rPr>
        <w:tab/>
      </w:r>
      <w:r w:rsidRPr="0051697F">
        <w:rPr>
          <w:rFonts w:ascii="Book Antiqua" w:hAnsi="Book Antiqua"/>
          <w:spacing w:val="-2"/>
          <w:sz w:val="22"/>
          <w:lang w:val="fr-FR"/>
        </w:rPr>
        <w:tab/>
        <w:t>Bécasseau maubèche</w:t>
      </w:r>
    </w:p>
    <w:p w:rsidR="00B04292"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Calidris pugnax</w:t>
      </w:r>
      <w:r w:rsidRPr="0051697F">
        <w:rPr>
          <w:rFonts w:ascii="Book Antiqua" w:hAnsi="Book Antiqua"/>
          <w:spacing w:val="-2"/>
          <w:sz w:val="22"/>
          <w:lang w:val="fr-FR"/>
        </w:rPr>
        <w:tab/>
      </w:r>
      <w:r w:rsidR="00B04292" w:rsidRPr="0051697F">
        <w:rPr>
          <w:rFonts w:ascii="Book Antiqua" w:hAnsi="Book Antiqua"/>
          <w:spacing w:val="-2"/>
          <w:sz w:val="22"/>
          <w:lang w:val="fr-FR"/>
        </w:rPr>
        <w:tab/>
      </w:r>
      <w:r w:rsidRPr="0051697F">
        <w:rPr>
          <w:rFonts w:ascii="Book Antiqua" w:hAnsi="Book Antiqua"/>
          <w:spacing w:val="-2"/>
          <w:sz w:val="22"/>
          <w:lang w:val="fr-FR"/>
        </w:rPr>
        <w:tab/>
      </w:r>
      <w:r w:rsidR="00B04292" w:rsidRPr="0051697F">
        <w:rPr>
          <w:rFonts w:ascii="Book Antiqua" w:hAnsi="Book Antiqua"/>
          <w:spacing w:val="-2"/>
          <w:sz w:val="22"/>
          <w:lang w:val="fr-FR"/>
        </w:rPr>
        <w:tab/>
      </w:r>
      <w:r w:rsidRPr="0051697F">
        <w:rPr>
          <w:rFonts w:ascii="Book Antiqua" w:hAnsi="Book Antiqua"/>
          <w:spacing w:val="-2"/>
          <w:sz w:val="22"/>
          <w:lang w:val="fr-FR"/>
        </w:rPr>
        <w:t xml:space="preserve">Combattant varié </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Calidris falcinellus</w:t>
      </w:r>
      <w:r w:rsidRPr="0051697F">
        <w:rPr>
          <w:rFonts w:ascii="Book Antiqua" w:hAnsi="Book Antiqua"/>
          <w:spacing w:val="-2"/>
          <w:sz w:val="22"/>
          <w:lang w:val="fr-FR"/>
        </w:rPr>
        <w:tab/>
      </w:r>
      <w:r w:rsidR="00B04292" w:rsidRPr="0051697F">
        <w:rPr>
          <w:rFonts w:ascii="Book Antiqua" w:hAnsi="Book Antiqua"/>
          <w:spacing w:val="-2"/>
          <w:sz w:val="22"/>
          <w:lang w:val="fr-FR"/>
        </w:rPr>
        <w:tab/>
      </w:r>
      <w:r w:rsidRPr="0051697F">
        <w:rPr>
          <w:rFonts w:ascii="Book Antiqua" w:hAnsi="Book Antiqua"/>
          <w:spacing w:val="-2"/>
          <w:sz w:val="22"/>
          <w:lang w:val="fr-FR"/>
        </w:rPr>
        <w:tab/>
      </w:r>
      <w:r w:rsidR="00B04292" w:rsidRPr="0051697F">
        <w:rPr>
          <w:rFonts w:ascii="Book Antiqua" w:hAnsi="Book Antiqua"/>
          <w:spacing w:val="-2"/>
          <w:sz w:val="22"/>
          <w:lang w:val="fr-FR"/>
        </w:rPr>
        <w:tab/>
      </w:r>
      <w:r w:rsidRPr="0051697F">
        <w:rPr>
          <w:rFonts w:ascii="Book Antiqua" w:hAnsi="Book Antiqua"/>
          <w:spacing w:val="-2"/>
          <w:sz w:val="22"/>
          <w:lang w:val="fr-FR"/>
        </w:rPr>
        <w:t>Bécasseau falcinelle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Calidris ferruginea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Bécasseau cocorli</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Calidris temminckii</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Bécasseau de Temminck</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Calidris alba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Bécasseau sanderling</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Calidris alpina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Bécasseau variable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Calidris maritima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Bécasseau violet</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Calidris minuta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Bécasseau minute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Scolopax rusticola</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Bécasse des bois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Gallinago stenura</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Bécassine à queue pointue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Gallinago media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Bécassine double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Gallinago gallinago</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Bécassine des marais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Lymnocryptes minimus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Bécassine sourde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Phalaropus lobatus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Phalarope à bec étroit</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Phalaropus fulicarius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Phalarope à bec large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Xenus cinereus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 xml:space="preserve">Chevalier bargette </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Actitis hypoleucos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Chevalier guignette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Tringa ochropus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Chevalier cul-blanc</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Tringa erythropus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Chevalier arlequin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Tringa nebularia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Chevalier aboyeur</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Tringa totanus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Chevalier gambette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Tringa glareola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Chevalier sylvain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Tringa stagnatilis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Chevalier stagnatile</w:t>
      </w:r>
    </w:p>
    <w:p w:rsidR="00421B5A" w:rsidRDefault="00421B5A" w:rsidP="00421B5A">
      <w:pPr>
        <w:tabs>
          <w:tab w:val="left" w:pos="578"/>
          <w:tab w:val="left" w:pos="1157"/>
          <w:tab w:val="left" w:pos="1735"/>
        </w:tabs>
        <w:suppressAutoHyphens/>
        <w:jc w:val="both"/>
        <w:rPr>
          <w:rFonts w:ascii="Book Antiqua" w:hAnsi="Book Antiqua"/>
          <w:b/>
          <w:spacing w:val="-2"/>
          <w:sz w:val="22"/>
          <w:lang w:val="fr-FR"/>
        </w:rPr>
      </w:pPr>
      <w:r w:rsidRPr="0051697F">
        <w:rPr>
          <w:rFonts w:ascii="Book Antiqua" w:hAnsi="Book Antiqua"/>
          <w:b/>
          <w:spacing w:val="-2"/>
          <w:sz w:val="22"/>
          <w:lang w:val="fr-FR"/>
        </w:rPr>
        <w:tab/>
      </w:r>
    </w:p>
    <w:p w:rsidR="00AE3329" w:rsidRDefault="00AE3329" w:rsidP="00421B5A">
      <w:pPr>
        <w:tabs>
          <w:tab w:val="left" w:pos="578"/>
          <w:tab w:val="left" w:pos="1157"/>
          <w:tab w:val="left" w:pos="1735"/>
        </w:tabs>
        <w:suppressAutoHyphens/>
        <w:jc w:val="both"/>
        <w:rPr>
          <w:rFonts w:ascii="Book Antiqua" w:hAnsi="Book Antiqua"/>
          <w:b/>
          <w:spacing w:val="-2"/>
          <w:sz w:val="22"/>
          <w:lang w:val="fr-FR"/>
        </w:rPr>
      </w:pPr>
    </w:p>
    <w:p w:rsidR="00AE3329" w:rsidRPr="0051697F" w:rsidRDefault="00AE3329" w:rsidP="00421B5A">
      <w:pPr>
        <w:tabs>
          <w:tab w:val="left" w:pos="578"/>
          <w:tab w:val="left" w:pos="1157"/>
          <w:tab w:val="left" w:pos="1735"/>
        </w:tabs>
        <w:suppressAutoHyphens/>
        <w:jc w:val="both"/>
        <w:rPr>
          <w:rFonts w:ascii="Book Antiqua" w:hAnsi="Book Antiqua"/>
          <w:b/>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r w:rsidRPr="0051697F">
        <w:rPr>
          <w:rFonts w:ascii="Book Antiqua" w:hAnsi="Book Antiqua"/>
          <w:b/>
          <w:spacing w:val="-2"/>
          <w:sz w:val="22"/>
          <w:lang w:val="fr-FR"/>
        </w:rPr>
        <w:lastRenderedPageBreak/>
        <w:t>Famille des DROMADIDAE (drome)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Dromas ardeola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Drome ardéole</w:t>
      </w: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b/>
          <w:spacing w:val="-2"/>
          <w:sz w:val="22"/>
          <w:lang w:val="fr-FR"/>
        </w:rPr>
      </w:pPr>
      <w:r w:rsidRPr="0051697F">
        <w:rPr>
          <w:rFonts w:ascii="Book Antiqua" w:hAnsi="Book Antiqua"/>
          <w:b/>
          <w:spacing w:val="-2"/>
          <w:sz w:val="22"/>
          <w:lang w:val="fr-FR"/>
        </w:rPr>
        <w:t xml:space="preserve">Famille des GLAREOLIDAE (courvites, glaréoles) </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spacing w:val="-2"/>
          <w:sz w:val="22"/>
          <w:lang w:val="fr-FR"/>
        </w:rPr>
        <w:tab/>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Glareola pratincola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Glaréole à collier</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Glareola nordmanni</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Glaréole à ailes noires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Glareola ocularis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Glaréole malgache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Glareola nuchalis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Glaréole auréolée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Glareola cinerea</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Glaréole grise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p>
    <w:p w:rsidR="00421B5A" w:rsidRPr="0051697F" w:rsidRDefault="00421B5A" w:rsidP="00B04292">
      <w:pPr>
        <w:pStyle w:val="Heading3"/>
        <w:tabs>
          <w:tab w:val="left" w:pos="578"/>
          <w:tab w:val="left" w:pos="1157"/>
          <w:tab w:val="left" w:pos="1735"/>
        </w:tabs>
        <w:overflowPunct w:val="0"/>
        <w:autoSpaceDE w:val="0"/>
        <w:autoSpaceDN w:val="0"/>
        <w:adjustRightInd w:val="0"/>
        <w:rPr>
          <w:rFonts w:ascii="Book Antiqua" w:hAnsi="Book Antiqua"/>
          <w:lang w:val="fr-FR"/>
        </w:rPr>
      </w:pPr>
      <w:r w:rsidRPr="0051697F">
        <w:rPr>
          <w:rFonts w:ascii="Book Antiqua" w:hAnsi="Book Antiqua"/>
          <w:lang w:val="fr-FR"/>
        </w:rPr>
        <w:t xml:space="preserve">Famille des LARIDAE (goélands, mouettes et apparentés) </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p>
    <w:p w:rsidR="00421B5A" w:rsidRPr="0051697F" w:rsidRDefault="00421B5A" w:rsidP="00421B5A">
      <w:pPr>
        <w:tabs>
          <w:tab w:val="left" w:pos="578"/>
          <w:tab w:val="left" w:pos="1157"/>
          <w:tab w:val="left" w:pos="2880"/>
        </w:tabs>
        <w:suppressAutoHyphens/>
        <w:jc w:val="both"/>
        <w:rPr>
          <w:rFonts w:ascii="Book Antiqua" w:hAnsi="Book Antiqua"/>
          <w:sz w:val="22"/>
          <w:szCs w:val="22"/>
          <w:lang w:val="fr-FR"/>
        </w:rPr>
      </w:pPr>
      <w:r w:rsidRPr="0051697F">
        <w:rPr>
          <w:rFonts w:ascii="Book Antiqua" w:hAnsi="Book Antiqua"/>
          <w:i/>
          <w:sz w:val="22"/>
          <w:szCs w:val="22"/>
          <w:lang w:val="fr-FR"/>
        </w:rPr>
        <w:t>Anous stolidus</w:t>
      </w:r>
      <w:r w:rsidRPr="0051697F">
        <w:rPr>
          <w:rFonts w:ascii="Book Antiqua" w:hAnsi="Book Antiqua"/>
          <w:sz w:val="22"/>
          <w:szCs w:val="22"/>
          <w:lang w:val="fr-FR"/>
        </w:rPr>
        <w:t xml:space="preserve"> </w:t>
      </w:r>
      <w:r w:rsidRPr="0051697F">
        <w:rPr>
          <w:rFonts w:ascii="Book Antiqua" w:hAnsi="Book Antiqua"/>
          <w:sz w:val="22"/>
          <w:szCs w:val="22"/>
          <w:lang w:val="fr-FR"/>
        </w:rPr>
        <w:tab/>
      </w:r>
      <w:r w:rsidRPr="0051697F">
        <w:rPr>
          <w:rFonts w:ascii="Book Antiqua" w:hAnsi="Book Antiqua"/>
          <w:sz w:val="22"/>
          <w:szCs w:val="22"/>
          <w:lang w:val="fr-FR"/>
        </w:rPr>
        <w:tab/>
        <w:t>Noddi brun</w:t>
      </w:r>
    </w:p>
    <w:p w:rsidR="00421B5A" w:rsidRPr="0051697F" w:rsidRDefault="00421B5A" w:rsidP="00421B5A">
      <w:pPr>
        <w:tabs>
          <w:tab w:val="left" w:pos="578"/>
          <w:tab w:val="left" w:pos="1157"/>
          <w:tab w:val="left" w:pos="2880"/>
        </w:tabs>
        <w:suppressAutoHyphens/>
        <w:jc w:val="both"/>
        <w:rPr>
          <w:rFonts w:ascii="Book Antiqua" w:hAnsi="Book Antiqua"/>
          <w:sz w:val="22"/>
          <w:szCs w:val="22"/>
          <w:lang w:val="fr-FR"/>
        </w:rPr>
      </w:pPr>
      <w:r w:rsidRPr="0051697F">
        <w:rPr>
          <w:rFonts w:ascii="Book Antiqua" w:hAnsi="Book Antiqua"/>
          <w:i/>
          <w:sz w:val="22"/>
          <w:szCs w:val="22"/>
          <w:lang w:val="fr-FR"/>
        </w:rPr>
        <w:t xml:space="preserve">Anous tenuirostris </w:t>
      </w:r>
      <w:r w:rsidRPr="0051697F">
        <w:rPr>
          <w:rFonts w:ascii="Book Antiqua" w:hAnsi="Book Antiqua"/>
          <w:i/>
          <w:sz w:val="22"/>
          <w:szCs w:val="22"/>
          <w:lang w:val="fr-FR"/>
        </w:rPr>
        <w:tab/>
      </w:r>
      <w:r w:rsidRPr="0051697F">
        <w:rPr>
          <w:rFonts w:ascii="Book Antiqua" w:hAnsi="Book Antiqua"/>
          <w:i/>
          <w:sz w:val="22"/>
          <w:szCs w:val="22"/>
          <w:lang w:val="fr-FR"/>
        </w:rPr>
        <w:tab/>
      </w:r>
      <w:r w:rsidRPr="0051697F">
        <w:rPr>
          <w:rFonts w:ascii="Book Antiqua" w:hAnsi="Book Antiqua"/>
          <w:sz w:val="22"/>
          <w:szCs w:val="22"/>
          <w:lang w:val="fr-FR"/>
        </w:rPr>
        <w:t>Noddi marianne</w:t>
      </w:r>
    </w:p>
    <w:p w:rsidR="00421B5A" w:rsidRPr="0051697F" w:rsidRDefault="00421B5A" w:rsidP="00421B5A">
      <w:pPr>
        <w:tabs>
          <w:tab w:val="left" w:pos="578"/>
          <w:tab w:val="left" w:pos="1157"/>
          <w:tab w:val="left" w:pos="1735"/>
        </w:tabs>
        <w:rPr>
          <w:rFonts w:ascii="Book Antiqua" w:hAnsi="Book Antiqua"/>
          <w:spacing w:val="-2"/>
          <w:sz w:val="22"/>
          <w:szCs w:val="20"/>
          <w:lang w:val="fr-FR"/>
        </w:rPr>
      </w:pPr>
      <w:r w:rsidRPr="0051697F">
        <w:rPr>
          <w:rFonts w:ascii="Book Antiqua" w:hAnsi="Book Antiqua"/>
          <w:i/>
          <w:spacing w:val="-2"/>
          <w:sz w:val="22"/>
          <w:lang w:val="fr-FR"/>
        </w:rPr>
        <w:t>Rynchops flavirostris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Bec-en-ciseaux d’Afrique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Hydrocoloeus minutus</w:t>
      </w:r>
      <w:r w:rsidRPr="0051697F">
        <w:rPr>
          <w:rFonts w:ascii="Book Antiqua" w:hAnsi="Book Antiqua"/>
          <w:i/>
          <w:spacing w:val="-2"/>
          <w:sz w:val="22"/>
          <w:lang w:val="fr-FR"/>
        </w:rPr>
        <w:tab/>
      </w:r>
      <w:r w:rsidR="00B04292"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Mouette pygmée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Xema sabini</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Mouette de Sabine</w:t>
      </w:r>
    </w:p>
    <w:p w:rsidR="00421B5A" w:rsidRPr="0051697F" w:rsidRDefault="00421B5A" w:rsidP="00421B5A">
      <w:pPr>
        <w:tabs>
          <w:tab w:val="left" w:pos="578"/>
          <w:tab w:val="left" w:pos="1157"/>
          <w:tab w:val="left" w:pos="2880"/>
        </w:tabs>
        <w:suppressAutoHyphens/>
        <w:jc w:val="both"/>
        <w:rPr>
          <w:rFonts w:ascii="Book Antiqua" w:hAnsi="Book Antiqua"/>
          <w:spacing w:val="-2"/>
          <w:sz w:val="22"/>
          <w:szCs w:val="22"/>
          <w:lang w:val="fr-FR"/>
        </w:rPr>
      </w:pPr>
      <w:r w:rsidRPr="0051697F">
        <w:rPr>
          <w:rFonts w:ascii="Book Antiqua" w:hAnsi="Book Antiqua"/>
          <w:i/>
          <w:sz w:val="22"/>
          <w:szCs w:val="22"/>
          <w:lang w:val="fr-FR"/>
        </w:rPr>
        <w:t>Rissa tridactyla</w:t>
      </w:r>
      <w:r w:rsidRPr="0051697F">
        <w:rPr>
          <w:rFonts w:ascii="Book Antiqua" w:hAnsi="Book Antiqua"/>
          <w:sz w:val="22"/>
          <w:szCs w:val="22"/>
          <w:lang w:val="fr-FR"/>
        </w:rPr>
        <w:t xml:space="preserve"> </w:t>
      </w:r>
      <w:r w:rsidRPr="0051697F">
        <w:rPr>
          <w:rFonts w:ascii="Book Antiqua" w:hAnsi="Book Antiqua"/>
          <w:sz w:val="22"/>
          <w:szCs w:val="22"/>
          <w:lang w:val="fr-FR"/>
        </w:rPr>
        <w:tab/>
      </w:r>
      <w:r w:rsidRPr="0051697F">
        <w:rPr>
          <w:rFonts w:ascii="Book Antiqua" w:hAnsi="Book Antiqua"/>
          <w:sz w:val="22"/>
          <w:szCs w:val="22"/>
          <w:lang w:val="fr-FR"/>
        </w:rPr>
        <w:tab/>
        <w:t>Mouette tridactyle</w:t>
      </w:r>
    </w:p>
    <w:p w:rsidR="00421B5A" w:rsidRPr="0051697F" w:rsidRDefault="00421B5A" w:rsidP="00421B5A">
      <w:pPr>
        <w:tabs>
          <w:tab w:val="left" w:pos="578"/>
          <w:tab w:val="left" w:pos="1157"/>
          <w:tab w:val="left" w:pos="1735"/>
        </w:tabs>
        <w:suppressAutoHyphens/>
        <w:jc w:val="both"/>
        <w:rPr>
          <w:rFonts w:ascii="Book Antiqua" w:hAnsi="Book Antiqua"/>
          <w:spacing w:val="-2"/>
          <w:sz w:val="22"/>
          <w:szCs w:val="20"/>
          <w:lang w:val="fr-FR"/>
        </w:rPr>
      </w:pPr>
      <w:r w:rsidRPr="0051697F">
        <w:rPr>
          <w:rFonts w:ascii="Book Antiqua" w:hAnsi="Book Antiqua"/>
          <w:i/>
          <w:spacing w:val="-2"/>
          <w:sz w:val="22"/>
          <w:lang w:val="fr-FR"/>
        </w:rPr>
        <w:t>Larus genei</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Goéland railleur</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ridibundus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Mouette rieuse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hartlaubii</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Mouette de Hartlaub</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cirrocephalus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Mouette à tête grise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ichthyaetus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Goéland ichthyaète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melanocephalus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Mouette mélanocéphale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hemprichii</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Goéland de Hemprich</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leucophthalmus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Goéland à iris blanc</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audouinii</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Goéland d’Audouin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canus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Goéland cendré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dominicanus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Goéland dominicain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fuscus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Goéland brun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argentatus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Goéland argenté</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armenicus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 xml:space="preserve">Goéland d’Arménie </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michahellis</w:t>
      </w:r>
      <w:r w:rsidRPr="0051697F">
        <w:rPr>
          <w:rFonts w:ascii="Book Antiqua" w:hAnsi="Book Antiqua"/>
          <w:i/>
          <w:spacing w:val="-2"/>
          <w:sz w:val="22"/>
          <w:lang w:val="fr-FR"/>
        </w:rPr>
        <w:tab/>
      </w:r>
      <w:r w:rsidRPr="0051697F">
        <w:rPr>
          <w:rFonts w:ascii="Book Antiqua" w:hAnsi="Book Antiqua"/>
          <w:i/>
          <w:spacing w:val="-2"/>
          <w:sz w:val="22"/>
          <w:lang w:val="fr-FR"/>
        </w:rPr>
        <w:tab/>
      </w:r>
      <w:r w:rsidR="00B04292" w:rsidRPr="0051697F">
        <w:rPr>
          <w:rFonts w:ascii="Book Antiqua" w:hAnsi="Book Antiqua"/>
          <w:i/>
          <w:spacing w:val="-2"/>
          <w:sz w:val="22"/>
          <w:lang w:val="fr-FR"/>
        </w:rPr>
        <w:tab/>
      </w:r>
      <w:r w:rsidR="00B04292" w:rsidRPr="0051697F">
        <w:rPr>
          <w:rFonts w:ascii="Book Antiqua" w:hAnsi="Book Antiqua"/>
          <w:i/>
          <w:spacing w:val="-2"/>
          <w:sz w:val="22"/>
          <w:lang w:val="fr-FR"/>
        </w:rPr>
        <w:tab/>
      </w:r>
      <w:r w:rsidRPr="0051697F">
        <w:rPr>
          <w:rFonts w:ascii="Book Antiqua" w:hAnsi="Book Antiqua"/>
          <w:spacing w:val="-2"/>
          <w:sz w:val="22"/>
          <w:lang w:val="fr-FR"/>
        </w:rPr>
        <w:t>Goéland leucophée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cachinnans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Goéland pontique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glaucoides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Goéland arctique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hyperboreus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Goéland bourgmestre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Larus marinus</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Goéland marin</w:t>
      </w:r>
    </w:p>
    <w:p w:rsidR="00421B5A" w:rsidRPr="0051697F" w:rsidRDefault="00421B5A" w:rsidP="00421B5A">
      <w:pPr>
        <w:tabs>
          <w:tab w:val="left" w:pos="578"/>
          <w:tab w:val="left" w:pos="1157"/>
          <w:tab w:val="left" w:pos="2880"/>
        </w:tabs>
        <w:suppressAutoHyphens/>
        <w:jc w:val="both"/>
        <w:rPr>
          <w:rFonts w:ascii="Book Antiqua" w:hAnsi="Book Antiqua"/>
          <w:sz w:val="22"/>
          <w:szCs w:val="22"/>
          <w:lang w:val="fr-FR"/>
        </w:rPr>
      </w:pPr>
      <w:r w:rsidRPr="0051697F">
        <w:rPr>
          <w:rFonts w:ascii="Book Antiqua" w:hAnsi="Book Antiqua"/>
          <w:i/>
          <w:sz w:val="22"/>
          <w:szCs w:val="22"/>
          <w:lang w:val="fr-FR"/>
        </w:rPr>
        <w:t>Onychoprion fuscatus</w:t>
      </w:r>
      <w:r w:rsidRPr="0051697F">
        <w:rPr>
          <w:rFonts w:ascii="Book Antiqua" w:hAnsi="Book Antiqua"/>
          <w:sz w:val="22"/>
          <w:szCs w:val="22"/>
          <w:lang w:val="fr-FR"/>
        </w:rPr>
        <w:t xml:space="preserve"> </w:t>
      </w:r>
      <w:r w:rsidRPr="0051697F">
        <w:rPr>
          <w:rFonts w:ascii="Book Antiqua" w:hAnsi="Book Antiqua"/>
          <w:sz w:val="22"/>
          <w:szCs w:val="22"/>
          <w:lang w:val="fr-FR"/>
        </w:rPr>
        <w:tab/>
      </w:r>
      <w:r w:rsidRPr="0051697F">
        <w:rPr>
          <w:rFonts w:ascii="Book Antiqua" w:hAnsi="Book Antiqua"/>
          <w:sz w:val="22"/>
          <w:szCs w:val="22"/>
          <w:lang w:val="fr-FR"/>
        </w:rPr>
        <w:tab/>
        <w:t>Sterne fuligineuse</w:t>
      </w:r>
    </w:p>
    <w:p w:rsidR="00421B5A" w:rsidRPr="0051697F" w:rsidRDefault="00421B5A" w:rsidP="00421B5A">
      <w:pPr>
        <w:tabs>
          <w:tab w:val="left" w:pos="578"/>
          <w:tab w:val="left" w:pos="1157"/>
          <w:tab w:val="left" w:pos="2880"/>
        </w:tabs>
        <w:suppressAutoHyphens/>
        <w:jc w:val="both"/>
        <w:rPr>
          <w:rFonts w:ascii="Book Antiqua" w:hAnsi="Book Antiqua"/>
          <w:sz w:val="22"/>
          <w:szCs w:val="22"/>
          <w:lang w:val="fr-FR"/>
        </w:rPr>
      </w:pPr>
      <w:r w:rsidRPr="0051697F">
        <w:rPr>
          <w:rFonts w:ascii="Book Antiqua" w:hAnsi="Book Antiqua"/>
          <w:i/>
          <w:sz w:val="22"/>
          <w:szCs w:val="22"/>
          <w:lang w:val="fr-FR"/>
        </w:rPr>
        <w:t>Onychoprion anaethetus</w:t>
      </w:r>
      <w:r w:rsidRPr="0051697F">
        <w:rPr>
          <w:rFonts w:ascii="Book Antiqua" w:hAnsi="Book Antiqua"/>
          <w:sz w:val="22"/>
          <w:szCs w:val="22"/>
          <w:lang w:val="fr-FR"/>
        </w:rPr>
        <w:t xml:space="preserve"> </w:t>
      </w:r>
      <w:r w:rsidR="00B04292" w:rsidRPr="0051697F">
        <w:rPr>
          <w:rFonts w:ascii="Book Antiqua" w:hAnsi="Book Antiqua"/>
          <w:sz w:val="22"/>
          <w:szCs w:val="22"/>
          <w:lang w:val="fr-FR"/>
        </w:rPr>
        <w:tab/>
      </w:r>
      <w:r w:rsidRPr="0051697F">
        <w:rPr>
          <w:rFonts w:ascii="Book Antiqua" w:hAnsi="Book Antiqua"/>
          <w:sz w:val="22"/>
          <w:szCs w:val="22"/>
          <w:lang w:val="fr-FR"/>
        </w:rPr>
        <w:tab/>
        <w:t>Sterne bridée</w:t>
      </w:r>
    </w:p>
    <w:p w:rsidR="00421B5A" w:rsidRPr="0051697F" w:rsidRDefault="00421B5A" w:rsidP="00421B5A">
      <w:pPr>
        <w:tabs>
          <w:tab w:val="left" w:pos="578"/>
          <w:tab w:val="left" w:pos="1157"/>
          <w:tab w:val="left" w:pos="1735"/>
        </w:tabs>
        <w:suppressAutoHyphens/>
        <w:jc w:val="both"/>
        <w:rPr>
          <w:rFonts w:ascii="Book Antiqua" w:hAnsi="Book Antiqua"/>
          <w:spacing w:val="-2"/>
          <w:sz w:val="22"/>
          <w:szCs w:val="20"/>
          <w:lang w:val="fr-FR"/>
        </w:rPr>
      </w:pPr>
      <w:r w:rsidRPr="0051697F">
        <w:rPr>
          <w:rFonts w:ascii="Book Antiqua" w:hAnsi="Book Antiqua"/>
          <w:i/>
          <w:spacing w:val="-2"/>
          <w:sz w:val="22"/>
          <w:lang w:val="fr-FR"/>
        </w:rPr>
        <w:t>Sternula albifrons</w:t>
      </w:r>
      <w:r w:rsidRPr="0051697F">
        <w:rPr>
          <w:rFonts w:ascii="Book Antiqua" w:hAnsi="Book Antiqua"/>
          <w:spacing w:val="-2"/>
          <w:sz w:val="22"/>
          <w:lang w:val="fr-FR"/>
        </w:rPr>
        <w:tab/>
      </w:r>
      <w:r w:rsidRPr="0051697F">
        <w:rPr>
          <w:rFonts w:ascii="Book Antiqua" w:hAnsi="Book Antiqua"/>
          <w:spacing w:val="-2"/>
          <w:sz w:val="22"/>
          <w:lang w:val="fr-FR"/>
        </w:rPr>
        <w:tab/>
      </w:r>
      <w:r w:rsidR="00B04292" w:rsidRPr="0051697F">
        <w:rPr>
          <w:rFonts w:ascii="Book Antiqua" w:hAnsi="Book Antiqua"/>
          <w:spacing w:val="-2"/>
          <w:sz w:val="22"/>
          <w:lang w:val="fr-FR"/>
        </w:rPr>
        <w:tab/>
      </w:r>
      <w:r w:rsidR="00B04292" w:rsidRPr="0051697F">
        <w:rPr>
          <w:rFonts w:ascii="Book Antiqua" w:hAnsi="Book Antiqua"/>
          <w:spacing w:val="-2"/>
          <w:sz w:val="22"/>
          <w:lang w:val="fr-FR"/>
        </w:rPr>
        <w:tab/>
      </w:r>
      <w:r w:rsidRPr="0051697F">
        <w:rPr>
          <w:rFonts w:ascii="Book Antiqua" w:hAnsi="Book Antiqua"/>
          <w:spacing w:val="-2"/>
          <w:sz w:val="22"/>
          <w:lang w:val="fr-FR"/>
        </w:rPr>
        <w:t>Sterne naine</w:t>
      </w:r>
    </w:p>
    <w:p w:rsidR="00421B5A" w:rsidRPr="00BF4DF7" w:rsidRDefault="00421B5A" w:rsidP="00421B5A">
      <w:pPr>
        <w:tabs>
          <w:tab w:val="left" w:pos="578"/>
          <w:tab w:val="left" w:pos="1157"/>
          <w:tab w:val="left" w:pos="1735"/>
        </w:tabs>
        <w:suppressAutoHyphens/>
        <w:jc w:val="both"/>
        <w:rPr>
          <w:rFonts w:ascii="Book Antiqua" w:hAnsi="Book Antiqua"/>
          <w:spacing w:val="-2"/>
          <w:sz w:val="22"/>
          <w:lang w:val="de-DE"/>
        </w:rPr>
      </w:pPr>
      <w:r w:rsidRPr="00BF4DF7">
        <w:rPr>
          <w:rFonts w:ascii="Book Antiqua" w:hAnsi="Book Antiqua"/>
          <w:i/>
          <w:spacing w:val="-2"/>
          <w:sz w:val="22"/>
          <w:lang w:val="de-DE"/>
        </w:rPr>
        <w:t>Sternula saundersi</w:t>
      </w:r>
      <w:r w:rsidRPr="00BF4DF7">
        <w:rPr>
          <w:rFonts w:ascii="Book Antiqua" w:hAnsi="Book Antiqua"/>
          <w:spacing w:val="-2"/>
          <w:sz w:val="22"/>
          <w:lang w:val="de-DE"/>
        </w:rPr>
        <w:tab/>
      </w:r>
      <w:r w:rsidRPr="00BF4DF7">
        <w:rPr>
          <w:rFonts w:ascii="Book Antiqua" w:hAnsi="Book Antiqua"/>
          <w:spacing w:val="-2"/>
          <w:sz w:val="22"/>
          <w:lang w:val="de-DE"/>
        </w:rPr>
        <w:tab/>
      </w:r>
      <w:r w:rsidR="00B04292" w:rsidRPr="00BF4DF7">
        <w:rPr>
          <w:rFonts w:ascii="Book Antiqua" w:hAnsi="Book Antiqua"/>
          <w:spacing w:val="-2"/>
          <w:sz w:val="22"/>
          <w:lang w:val="de-DE"/>
        </w:rPr>
        <w:tab/>
      </w:r>
      <w:r w:rsidR="00B04292" w:rsidRPr="00BF4DF7">
        <w:rPr>
          <w:rFonts w:ascii="Book Antiqua" w:hAnsi="Book Antiqua"/>
          <w:spacing w:val="-2"/>
          <w:sz w:val="22"/>
          <w:lang w:val="de-DE"/>
        </w:rPr>
        <w:tab/>
      </w:r>
      <w:r w:rsidRPr="00BF4DF7">
        <w:rPr>
          <w:rFonts w:ascii="Book Antiqua" w:hAnsi="Book Antiqua"/>
          <w:spacing w:val="-2"/>
          <w:sz w:val="22"/>
          <w:lang w:val="de-DE"/>
        </w:rPr>
        <w:t>Sterne de Saunders</w:t>
      </w:r>
    </w:p>
    <w:p w:rsidR="00421B5A" w:rsidRPr="00BF4DF7" w:rsidRDefault="00421B5A" w:rsidP="00421B5A">
      <w:pPr>
        <w:tabs>
          <w:tab w:val="left" w:pos="578"/>
          <w:tab w:val="left" w:pos="1157"/>
          <w:tab w:val="left" w:pos="1735"/>
        </w:tabs>
        <w:suppressAutoHyphens/>
        <w:jc w:val="both"/>
        <w:rPr>
          <w:rFonts w:ascii="Book Antiqua" w:hAnsi="Book Antiqua"/>
          <w:spacing w:val="-2"/>
          <w:sz w:val="22"/>
          <w:lang w:val="de-DE"/>
        </w:rPr>
      </w:pPr>
      <w:r w:rsidRPr="00BF4DF7">
        <w:rPr>
          <w:rFonts w:ascii="Book Antiqua" w:hAnsi="Book Antiqua"/>
          <w:i/>
          <w:spacing w:val="-2"/>
          <w:sz w:val="22"/>
          <w:lang w:val="de-DE"/>
        </w:rPr>
        <w:t>Sternula balaenarum</w:t>
      </w:r>
      <w:r w:rsidRPr="00BF4DF7">
        <w:rPr>
          <w:rFonts w:ascii="Book Antiqua" w:hAnsi="Book Antiqua"/>
          <w:spacing w:val="-2"/>
          <w:sz w:val="22"/>
          <w:lang w:val="de-DE"/>
        </w:rPr>
        <w:tab/>
      </w:r>
      <w:r w:rsidRPr="00BF4DF7">
        <w:rPr>
          <w:rFonts w:ascii="Book Antiqua" w:hAnsi="Book Antiqua"/>
          <w:spacing w:val="-2"/>
          <w:sz w:val="22"/>
          <w:lang w:val="de-DE"/>
        </w:rPr>
        <w:tab/>
      </w:r>
      <w:r w:rsidR="00B04292" w:rsidRPr="00BF4DF7">
        <w:rPr>
          <w:rFonts w:ascii="Book Antiqua" w:hAnsi="Book Antiqua"/>
          <w:spacing w:val="-2"/>
          <w:sz w:val="22"/>
          <w:lang w:val="de-DE"/>
        </w:rPr>
        <w:tab/>
      </w:r>
      <w:r w:rsidRPr="00BF4DF7">
        <w:rPr>
          <w:rFonts w:ascii="Book Antiqua" w:hAnsi="Book Antiqua"/>
          <w:spacing w:val="-2"/>
          <w:sz w:val="22"/>
          <w:lang w:val="de-DE"/>
        </w:rPr>
        <w:t>Sterne des baleiniers</w:t>
      </w:r>
    </w:p>
    <w:p w:rsidR="00421B5A" w:rsidRPr="00BF4DF7" w:rsidRDefault="00421B5A" w:rsidP="00421B5A">
      <w:pPr>
        <w:tabs>
          <w:tab w:val="left" w:pos="578"/>
          <w:tab w:val="left" w:pos="1157"/>
          <w:tab w:val="left" w:pos="1735"/>
        </w:tabs>
        <w:suppressAutoHyphens/>
        <w:jc w:val="both"/>
        <w:rPr>
          <w:rFonts w:ascii="Book Antiqua" w:hAnsi="Book Antiqua"/>
          <w:spacing w:val="-2"/>
          <w:sz w:val="22"/>
          <w:lang w:val="de-DE"/>
        </w:rPr>
      </w:pPr>
      <w:r w:rsidRPr="00BF4DF7">
        <w:rPr>
          <w:rFonts w:ascii="Book Antiqua" w:hAnsi="Book Antiqua"/>
          <w:i/>
          <w:spacing w:val="-2"/>
          <w:sz w:val="22"/>
          <w:lang w:val="de-DE"/>
        </w:rPr>
        <w:t>Gelochelidon nilotica</w:t>
      </w:r>
      <w:r w:rsidRPr="00BF4DF7">
        <w:rPr>
          <w:rFonts w:ascii="Book Antiqua" w:hAnsi="Book Antiqua"/>
          <w:spacing w:val="-2"/>
          <w:sz w:val="22"/>
          <w:lang w:val="de-DE"/>
        </w:rPr>
        <w:tab/>
      </w:r>
      <w:r w:rsidRPr="00BF4DF7">
        <w:rPr>
          <w:rFonts w:ascii="Book Antiqua" w:hAnsi="Book Antiqua"/>
          <w:spacing w:val="-2"/>
          <w:sz w:val="22"/>
          <w:lang w:val="de-DE"/>
        </w:rPr>
        <w:tab/>
      </w:r>
      <w:r w:rsidR="00B04292" w:rsidRPr="00BF4DF7">
        <w:rPr>
          <w:rFonts w:ascii="Book Antiqua" w:hAnsi="Book Antiqua"/>
          <w:spacing w:val="-2"/>
          <w:sz w:val="22"/>
          <w:lang w:val="de-DE"/>
        </w:rPr>
        <w:tab/>
      </w:r>
      <w:r w:rsidRPr="00BF4DF7">
        <w:rPr>
          <w:rFonts w:ascii="Book Antiqua" w:hAnsi="Book Antiqua"/>
          <w:spacing w:val="-2"/>
          <w:sz w:val="22"/>
          <w:lang w:val="de-DE"/>
        </w:rPr>
        <w:t>Sterne hansel</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Hydroprogne caspia</w:t>
      </w:r>
      <w:r w:rsidRPr="0051697F">
        <w:rPr>
          <w:rFonts w:ascii="Book Antiqua" w:hAnsi="Book Antiqua"/>
          <w:spacing w:val="-2"/>
          <w:sz w:val="22"/>
          <w:lang w:val="fr-FR"/>
        </w:rPr>
        <w:tab/>
      </w:r>
      <w:r w:rsidR="00B04292" w:rsidRPr="0051697F">
        <w:rPr>
          <w:rFonts w:ascii="Book Antiqua" w:hAnsi="Book Antiqua"/>
          <w:spacing w:val="-2"/>
          <w:sz w:val="22"/>
          <w:lang w:val="fr-FR"/>
        </w:rPr>
        <w:tab/>
      </w:r>
      <w:r w:rsidRPr="0051697F">
        <w:rPr>
          <w:rFonts w:ascii="Book Antiqua" w:hAnsi="Book Antiqua"/>
          <w:spacing w:val="-2"/>
          <w:sz w:val="22"/>
          <w:lang w:val="fr-FR"/>
        </w:rPr>
        <w:tab/>
        <w:t>Sterne caspienne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Chlidonias hybrida</w:t>
      </w:r>
      <w:r w:rsidRPr="0051697F">
        <w:rPr>
          <w:rFonts w:ascii="Book Antiqua" w:hAnsi="Book Antiqua"/>
          <w:i/>
          <w:spacing w:val="-2"/>
          <w:sz w:val="22"/>
          <w:lang w:val="fr-FR"/>
        </w:rPr>
        <w:tab/>
      </w:r>
      <w:r w:rsidRPr="0051697F">
        <w:rPr>
          <w:rFonts w:ascii="Book Antiqua" w:hAnsi="Book Antiqua"/>
          <w:i/>
          <w:spacing w:val="-2"/>
          <w:sz w:val="22"/>
          <w:lang w:val="fr-FR"/>
        </w:rPr>
        <w:tab/>
      </w:r>
      <w:r w:rsidR="00B04292"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Guifette moustac</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Chlidonias leucopterus</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Guifette leucoptère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Chlidonias niger</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Guifette noire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Sterna dougallii</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Sterne de Dougall</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Sterna hirundo</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Sterne pierregarin</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Sterna repressa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Sterne à joues blanches</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Sterna paradisaea</w:t>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r>
      <w:r w:rsidRPr="0051697F">
        <w:rPr>
          <w:rFonts w:ascii="Book Antiqua" w:hAnsi="Book Antiqua"/>
          <w:spacing w:val="-2"/>
          <w:sz w:val="22"/>
          <w:lang w:val="fr-FR"/>
        </w:rPr>
        <w:tab/>
        <w:t>Sterne arctique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Sterna vittata</w:t>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i/>
          <w:spacing w:val="-2"/>
          <w:sz w:val="22"/>
          <w:lang w:val="fr-FR"/>
        </w:rPr>
        <w:tab/>
      </w:r>
      <w:r w:rsidRPr="0051697F">
        <w:rPr>
          <w:rFonts w:ascii="Book Antiqua" w:hAnsi="Book Antiqua"/>
          <w:spacing w:val="-2"/>
          <w:sz w:val="22"/>
          <w:lang w:val="fr-FR"/>
        </w:rPr>
        <w:t>Sterne couronnée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lastRenderedPageBreak/>
        <w:t>Thalasseus bengalensis</w:t>
      </w:r>
      <w:r w:rsidRPr="0051697F">
        <w:rPr>
          <w:rFonts w:ascii="Book Antiqua" w:hAnsi="Book Antiqua"/>
          <w:spacing w:val="-2"/>
          <w:sz w:val="22"/>
          <w:lang w:val="fr-FR"/>
        </w:rPr>
        <w:tab/>
      </w:r>
      <w:r w:rsidRPr="0051697F">
        <w:rPr>
          <w:rFonts w:ascii="Book Antiqua" w:hAnsi="Book Antiqua"/>
          <w:spacing w:val="-2"/>
          <w:sz w:val="22"/>
          <w:lang w:val="fr-FR"/>
        </w:rPr>
        <w:tab/>
      </w:r>
      <w:r w:rsidR="00B04292" w:rsidRPr="0051697F">
        <w:rPr>
          <w:rFonts w:ascii="Book Antiqua" w:hAnsi="Book Antiqua"/>
          <w:spacing w:val="-2"/>
          <w:sz w:val="22"/>
          <w:lang w:val="fr-FR"/>
        </w:rPr>
        <w:tab/>
      </w:r>
      <w:r w:rsidRPr="0051697F">
        <w:rPr>
          <w:rFonts w:ascii="Book Antiqua" w:hAnsi="Book Antiqua"/>
          <w:spacing w:val="-2"/>
          <w:sz w:val="22"/>
          <w:lang w:val="fr-FR"/>
        </w:rPr>
        <w:t>Sterne voyageuse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Thalasseus sandvicensis</w:t>
      </w:r>
      <w:r w:rsidRPr="0051697F">
        <w:rPr>
          <w:rFonts w:ascii="Book Antiqua" w:hAnsi="Book Antiqua"/>
          <w:spacing w:val="-2"/>
          <w:sz w:val="22"/>
          <w:lang w:val="fr-FR"/>
        </w:rPr>
        <w:tab/>
      </w:r>
      <w:r w:rsidRPr="0051697F">
        <w:rPr>
          <w:rFonts w:ascii="Book Antiqua" w:hAnsi="Book Antiqua"/>
          <w:spacing w:val="-2"/>
          <w:sz w:val="22"/>
          <w:lang w:val="fr-FR"/>
        </w:rPr>
        <w:tab/>
      </w:r>
      <w:r w:rsidR="00B04292" w:rsidRPr="0051697F">
        <w:rPr>
          <w:rFonts w:ascii="Book Antiqua" w:hAnsi="Book Antiqua"/>
          <w:spacing w:val="-2"/>
          <w:sz w:val="22"/>
          <w:lang w:val="fr-FR"/>
        </w:rPr>
        <w:tab/>
      </w:r>
      <w:r w:rsidRPr="0051697F">
        <w:rPr>
          <w:rFonts w:ascii="Book Antiqua" w:hAnsi="Book Antiqua"/>
          <w:spacing w:val="-2"/>
          <w:sz w:val="22"/>
          <w:lang w:val="fr-FR"/>
        </w:rPr>
        <w:t>Sterne caugek</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Thalasseus maximus</w:t>
      </w:r>
      <w:r w:rsidRPr="0051697F">
        <w:rPr>
          <w:rFonts w:ascii="Book Antiqua" w:hAnsi="Book Antiqua"/>
          <w:spacing w:val="-2"/>
          <w:sz w:val="22"/>
          <w:lang w:val="fr-FR"/>
        </w:rPr>
        <w:tab/>
      </w:r>
      <w:r w:rsidR="00B04292" w:rsidRPr="0051697F">
        <w:rPr>
          <w:rFonts w:ascii="Book Antiqua" w:hAnsi="Book Antiqua"/>
          <w:spacing w:val="-2"/>
          <w:sz w:val="22"/>
          <w:lang w:val="fr-FR"/>
        </w:rPr>
        <w:tab/>
      </w:r>
      <w:r w:rsidRPr="0051697F">
        <w:rPr>
          <w:rFonts w:ascii="Book Antiqua" w:hAnsi="Book Antiqua"/>
          <w:spacing w:val="-2"/>
          <w:sz w:val="22"/>
          <w:lang w:val="fr-FR"/>
        </w:rPr>
        <w:tab/>
        <w:t>Sterne royale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r w:rsidRPr="0051697F">
        <w:rPr>
          <w:rFonts w:ascii="Book Antiqua" w:hAnsi="Book Antiqua"/>
          <w:i/>
          <w:spacing w:val="-2"/>
          <w:sz w:val="22"/>
          <w:lang w:val="fr-FR"/>
        </w:rPr>
        <w:t>Thalasseus bergii</w:t>
      </w:r>
      <w:r w:rsidRPr="0051697F">
        <w:rPr>
          <w:rFonts w:ascii="Book Antiqua" w:hAnsi="Book Antiqua"/>
          <w:spacing w:val="-2"/>
          <w:sz w:val="22"/>
          <w:lang w:val="fr-FR"/>
        </w:rPr>
        <w:tab/>
      </w:r>
      <w:r w:rsidRPr="0051697F">
        <w:rPr>
          <w:rFonts w:ascii="Book Antiqua" w:hAnsi="Book Antiqua"/>
          <w:spacing w:val="-2"/>
          <w:sz w:val="22"/>
          <w:lang w:val="fr-FR"/>
        </w:rPr>
        <w:tab/>
      </w:r>
      <w:r w:rsidR="00B04292" w:rsidRPr="0051697F">
        <w:rPr>
          <w:rFonts w:ascii="Book Antiqua" w:hAnsi="Book Antiqua"/>
          <w:spacing w:val="-2"/>
          <w:sz w:val="22"/>
          <w:lang w:val="fr-FR"/>
        </w:rPr>
        <w:tab/>
      </w:r>
      <w:r w:rsidRPr="0051697F">
        <w:rPr>
          <w:rFonts w:ascii="Book Antiqua" w:hAnsi="Book Antiqua"/>
          <w:spacing w:val="-2"/>
          <w:sz w:val="22"/>
          <w:lang w:val="fr-FR"/>
        </w:rPr>
        <w:tab/>
        <w:t>Sterne huppée</w:t>
      </w:r>
    </w:p>
    <w:p w:rsidR="00421B5A" w:rsidRPr="0051697F" w:rsidRDefault="00421B5A" w:rsidP="00421B5A">
      <w:pPr>
        <w:tabs>
          <w:tab w:val="left" w:pos="578"/>
          <w:tab w:val="left" w:pos="1157"/>
          <w:tab w:val="left" w:pos="1735"/>
        </w:tabs>
        <w:suppressAutoHyphens/>
        <w:jc w:val="both"/>
        <w:rPr>
          <w:rFonts w:ascii="Book Antiqua" w:hAnsi="Book Antiqua"/>
          <w:spacing w:val="-2"/>
          <w:sz w:val="22"/>
          <w:lang w:val="fr-FR"/>
        </w:rPr>
      </w:pPr>
    </w:p>
    <w:p w:rsidR="00421B5A" w:rsidRPr="0051697F" w:rsidRDefault="00421B5A" w:rsidP="00421B5A">
      <w:pPr>
        <w:tabs>
          <w:tab w:val="left" w:pos="578"/>
          <w:tab w:val="left" w:pos="1157"/>
          <w:tab w:val="left" w:pos="1735"/>
        </w:tabs>
        <w:suppressAutoHyphens/>
        <w:jc w:val="both"/>
        <w:rPr>
          <w:rFonts w:ascii="Book Antiqua" w:hAnsi="Book Antiqua"/>
          <w:b/>
          <w:sz w:val="22"/>
          <w:szCs w:val="22"/>
          <w:lang w:val="fr-FR"/>
        </w:rPr>
      </w:pPr>
      <w:r w:rsidRPr="0051697F">
        <w:rPr>
          <w:rFonts w:ascii="Book Antiqua" w:hAnsi="Book Antiqua"/>
          <w:b/>
          <w:sz w:val="22"/>
          <w:szCs w:val="22"/>
          <w:lang w:val="fr-FR"/>
        </w:rPr>
        <w:t>Famille des STERCORARIIDAE (labbes)</w:t>
      </w:r>
    </w:p>
    <w:p w:rsidR="00421B5A" w:rsidRPr="0051697F" w:rsidRDefault="00421B5A" w:rsidP="00421B5A">
      <w:pPr>
        <w:tabs>
          <w:tab w:val="left" w:pos="578"/>
          <w:tab w:val="left" w:pos="1157"/>
          <w:tab w:val="left" w:pos="1735"/>
        </w:tabs>
        <w:suppressAutoHyphens/>
        <w:jc w:val="both"/>
        <w:rPr>
          <w:rFonts w:ascii="Book Antiqua" w:hAnsi="Book Antiqua"/>
          <w:bCs/>
          <w:sz w:val="22"/>
          <w:szCs w:val="22"/>
          <w:lang w:val="fr-FR"/>
        </w:rPr>
      </w:pPr>
    </w:p>
    <w:p w:rsidR="00421B5A" w:rsidRPr="0051697F" w:rsidRDefault="00421B5A" w:rsidP="00421B5A">
      <w:pPr>
        <w:tabs>
          <w:tab w:val="left" w:pos="578"/>
          <w:tab w:val="left" w:pos="1157"/>
          <w:tab w:val="left" w:pos="1735"/>
        </w:tabs>
        <w:suppressAutoHyphens/>
        <w:jc w:val="both"/>
        <w:rPr>
          <w:rFonts w:ascii="Book Antiqua" w:hAnsi="Book Antiqua"/>
          <w:sz w:val="22"/>
          <w:szCs w:val="22"/>
          <w:lang w:val="fr-FR"/>
        </w:rPr>
      </w:pPr>
      <w:r w:rsidRPr="0051697F">
        <w:rPr>
          <w:rFonts w:ascii="Book Antiqua" w:hAnsi="Book Antiqua"/>
          <w:i/>
          <w:sz w:val="22"/>
          <w:szCs w:val="22"/>
          <w:lang w:val="fr-FR"/>
        </w:rPr>
        <w:t>Stercorarius longicaudus</w:t>
      </w:r>
      <w:r w:rsidRPr="0051697F">
        <w:rPr>
          <w:rFonts w:ascii="Book Antiqua" w:hAnsi="Book Antiqua"/>
          <w:sz w:val="22"/>
          <w:szCs w:val="22"/>
          <w:lang w:val="fr-FR"/>
        </w:rPr>
        <w:t xml:space="preserve"> </w:t>
      </w:r>
      <w:r w:rsidRPr="0051697F">
        <w:rPr>
          <w:rFonts w:ascii="Book Antiqua" w:hAnsi="Book Antiqua"/>
          <w:sz w:val="22"/>
          <w:szCs w:val="22"/>
          <w:lang w:val="fr-FR"/>
        </w:rPr>
        <w:tab/>
      </w:r>
      <w:r w:rsidRPr="0051697F">
        <w:rPr>
          <w:rFonts w:ascii="Book Antiqua" w:hAnsi="Book Antiqua"/>
          <w:sz w:val="22"/>
          <w:szCs w:val="22"/>
          <w:lang w:val="fr-FR"/>
        </w:rPr>
        <w:tab/>
        <w:t>Labbe à longue queue</w:t>
      </w:r>
    </w:p>
    <w:p w:rsidR="00421B5A" w:rsidRPr="0051697F" w:rsidRDefault="00421B5A" w:rsidP="00421B5A">
      <w:pPr>
        <w:tabs>
          <w:tab w:val="left" w:pos="578"/>
          <w:tab w:val="left" w:pos="1157"/>
          <w:tab w:val="left" w:pos="1735"/>
        </w:tabs>
        <w:suppressAutoHyphens/>
        <w:jc w:val="both"/>
        <w:rPr>
          <w:rFonts w:ascii="Book Antiqua" w:hAnsi="Book Antiqua"/>
          <w:sz w:val="22"/>
          <w:szCs w:val="22"/>
          <w:lang w:val="fr-FR"/>
        </w:rPr>
      </w:pPr>
      <w:r w:rsidRPr="0051697F">
        <w:rPr>
          <w:rFonts w:ascii="Book Antiqua" w:hAnsi="Book Antiqua"/>
          <w:i/>
          <w:sz w:val="22"/>
          <w:szCs w:val="22"/>
          <w:lang w:val="fr-FR"/>
        </w:rPr>
        <w:t>Catharacta skua</w:t>
      </w:r>
      <w:r w:rsidRPr="0051697F">
        <w:rPr>
          <w:rFonts w:ascii="Book Antiqua" w:hAnsi="Book Antiqua"/>
          <w:sz w:val="22"/>
          <w:szCs w:val="22"/>
          <w:lang w:val="fr-FR"/>
        </w:rPr>
        <w:t xml:space="preserve"> </w:t>
      </w:r>
      <w:r w:rsidRPr="0051697F">
        <w:rPr>
          <w:rFonts w:ascii="Book Antiqua" w:hAnsi="Book Antiqua"/>
          <w:sz w:val="22"/>
          <w:szCs w:val="22"/>
          <w:lang w:val="fr-FR"/>
        </w:rPr>
        <w:tab/>
      </w:r>
      <w:r w:rsidRPr="0051697F">
        <w:rPr>
          <w:rFonts w:ascii="Book Antiqua" w:hAnsi="Book Antiqua"/>
          <w:sz w:val="22"/>
          <w:szCs w:val="22"/>
          <w:lang w:val="fr-FR"/>
        </w:rPr>
        <w:tab/>
      </w:r>
      <w:r w:rsidRPr="0051697F">
        <w:rPr>
          <w:rFonts w:ascii="Book Antiqua" w:hAnsi="Book Antiqua"/>
          <w:sz w:val="22"/>
          <w:szCs w:val="22"/>
          <w:lang w:val="fr-FR"/>
        </w:rPr>
        <w:tab/>
      </w:r>
      <w:r w:rsidRPr="0051697F">
        <w:rPr>
          <w:rFonts w:ascii="Book Antiqua" w:hAnsi="Book Antiqua"/>
          <w:sz w:val="22"/>
          <w:szCs w:val="22"/>
          <w:lang w:val="fr-FR"/>
        </w:rPr>
        <w:tab/>
        <w:t>Grand Labbe</w:t>
      </w:r>
    </w:p>
    <w:p w:rsidR="00421B5A" w:rsidRPr="0051697F" w:rsidRDefault="00421B5A" w:rsidP="00421B5A">
      <w:pPr>
        <w:tabs>
          <w:tab w:val="left" w:pos="578"/>
          <w:tab w:val="left" w:pos="1157"/>
          <w:tab w:val="left" w:pos="1735"/>
        </w:tabs>
        <w:suppressAutoHyphens/>
        <w:jc w:val="both"/>
        <w:rPr>
          <w:rFonts w:ascii="Book Antiqua" w:hAnsi="Book Antiqua"/>
          <w:b/>
          <w:i/>
          <w:sz w:val="22"/>
          <w:szCs w:val="22"/>
          <w:lang w:val="fr-FR"/>
        </w:rPr>
      </w:pPr>
      <w:r w:rsidRPr="0051697F">
        <w:rPr>
          <w:rFonts w:ascii="Book Antiqua" w:hAnsi="Book Antiqua"/>
          <w:spacing w:val="-2"/>
          <w:sz w:val="22"/>
          <w:lang w:val="fr-FR"/>
        </w:rPr>
        <w:tab/>
      </w:r>
    </w:p>
    <w:p w:rsidR="00421B5A" w:rsidRPr="0051697F" w:rsidRDefault="00421B5A" w:rsidP="00421B5A">
      <w:pPr>
        <w:tabs>
          <w:tab w:val="left" w:pos="578"/>
          <w:tab w:val="left" w:pos="1157"/>
          <w:tab w:val="left" w:pos="2880"/>
        </w:tabs>
        <w:suppressAutoHyphens/>
        <w:jc w:val="both"/>
        <w:rPr>
          <w:rFonts w:ascii="Book Antiqua" w:hAnsi="Book Antiqua"/>
          <w:b/>
          <w:sz w:val="22"/>
          <w:szCs w:val="22"/>
          <w:lang w:val="fr-FR"/>
        </w:rPr>
      </w:pPr>
      <w:r w:rsidRPr="0051697F">
        <w:rPr>
          <w:rFonts w:ascii="Book Antiqua" w:hAnsi="Book Antiqua"/>
          <w:b/>
          <w:sz w:val="22"/>
          <w:szCs w:val="22"/>
          <w:lang w:val="fr-FR"/>
        </w:rPr>
        <w:t>Famille des ALCIDAE (guillemots, pingouins et apparentés)</w:t>
      </w:r>
    </w:p>
    <w:p w:rsidR="00421B5A" w:rsidRPr="0051697F" w:rsidRDefault="00421B5A" w:rsidP="00421B5A">
      <w:pPr>
        <w:tabs>
          <w:tab w:val="left" w:pos="578"/>
          <w:tab w:val="left" w:pos="1157"/>
          <w:tab w:val="left" w:pos="2880"/>
        </w:tabs>
        <w:suppressAutoHyphens/>
        <w:jc w:val="both"/>
        <w:rPr>
          <w:rFonts w:ascii="Book Antiqua" w:hAnsi="Book Antiqua"/>
          <w:spacing w:val="-2"/>
          <w:sz w:val="22"/>
          <w:szCs w:val="22"/>
          <w:lang w:val="fr-FR"/>
        </w:rPr>
      </w:pPr>
    </w:p>
    <w:p w:rsidR="00421B5A" w:rsidRPr="0051697F" w:rsidRDefault="00421B5A" w:rsidP="00421B5A">
      <w:pPr>
        <w:tabs>
          <w:tab w:val="left" w:pos="578"/>
          <w:tab w:val="left" w:pos="1157"/>
          <w:tab w:val="left" w:pos="2880"/>
        </w:tabs>
        <w:suppressAutoHyphens/>
        <w:jc w:val="both"/>
        <w:rPr>
          <w:rFonts w:ascii="Book Antiqua" w:hAnsi="Book Antiqua"/>
          <w:sz w:val="22"/>
          <w:szCs w:val="22"/>
          <w:lang w:val="fr-FR"/>
        </w:rPr>
      </w:pPr>
      <w:r w:rsidRPr="0051697F">
        <w:rPr>
          <w:rFonts w:ascii="Book Antiqua" w:hAnsi="Book Antiqua"/>
          <w:i/>
          <w:sz w:val="22"/>
          <w:szCs w:val="22"/>
          <w:lang w:val="fr-FR"/>
        </w:rPr>
        <w:t>Fratercula arctica</w:t>
      </w:r>
      <w:r w:rsidRPr="0051697F">
        <w:rPr>
          <w:rFonts w:ascii="Book Antiqua" w:hAnsi="Book Antiqua"/>
          <w:sz w:val="22"/>
          <w:szCs w:val="22"/>
          <w:lang w:val="fr-FR"/>
        </w:rPr>
        <w:t xml:space="preserve"> </w:t>
      </w:r>
      <w:r w:rsidRPr="0051697F">
        <w:rPr>
          <w:rFonts w:ascii="Book Antiqua" w:hAnsi="Book Antiqua"/>
          <w:sz w:val="22"/>
          <w:szCs w:val="22"/>
          <w:lang w:val="fr-FR"/>
        </w:rPr>
        <w:tab/>
      </w:r>
      <w:r w:rsidRPr="0051697F">
        <w:rPr>
          <w:rFonts w:ascii="Book Antiqua" w:hAnsi="Book Antiqua"/>
          <w:sz w:val="22"/>
          <w:szCs w:val="22"/>
          <w:lang w:val="fr-FR"/>
        </w:rPr>
        <w:tab/>
        <w:t>Macareux moine</w:t>
      </w:r>
    </w:p>
    <w:p w:rsidR="00421B5A" w:rsidRPr="0051697F" w:rsidRDefault="00421B5A" w:rsidP="00421B5A">
      <w:pPr>
        <w:tabs>
          <w:tab w:val="left" w:pos="578"/>
          <w:tab w:val="left" w:pos="1157"/>
          <w:tab w:val="left" w:pos="2880"/>
        </w:tabs>
        <w:suppressAutoHyphens/>
        <w:jc w:val="both"/>
        <w:rPr>
          <w:rFonts w:ascii="Book Antiqua" w:hAnsi="Book Antiqua"/>
          <w:sz w:val="22"/>
          <w:szCs w:val="22"/>
          <w:lang w:val="fr-FR"/>
        </w:rPr>
      </w:pPr>
      <w:r w:rsidRPr="0051697F">
        <w:rPr>
          <w:rFonts w:ascii="Book Antiqua" w:hAnsi="Book Antiqua"/>
          <w:i/>
          <w:sz w:val="22"/>
          <w:szCs w:val="22"/>
          <w:lang w:val="fr-FR"/>
        </w:rPr>
        <w:t>Cepphus grylle</w:t>
      </w:r>
      <w:r w:rsidRPr="0051697F">
        <w:rPr>
          <w:rFonts w:ascii="Book Antiqua" w:hAnsi="Book Antiqua"/>
          <w:sz w:val="22"/>
          <w:szCs w:val="22"/>
          <w:lang w:val="fr-FR"/>
        </w:rPr>
        <w:t xml:space="preserve"> </w:t>
      </w:r>
      <w:r w:rsidRPr="0051697F">
        <w:rPr>
          <w:rFonts w:ascii="Book Antiqua" w:hAnsi="Book Antiqua"/>
          <w:sz w:val="22"/>
          <w:szCs w:val="22"/>
          <w:lang w:val="fr-FR"/>
        </w:rPr>
        <w:tab/>
      </w:r>
      <w:r w:rsidRPr="0051697F">
        <w:rPr>
          <w:rFonts w:ascii="Book Antiqua" w:hAnsi="Book Antiqua"/>
          <w:sz w:val="22"/>
          <w:szCs w:val="22"/>
          <w:lang w:val="fr-FR"/>
        </w:rPr>
        <w:tab/>
        <w:t>Guillemot à miroir</w:t>
      </w:r>
    </w:p>
    <w:p w:rsidR="00421B5A" w:rsidRPr="0051697F" w:rsidRDefault="00421B5A" w:rsidP="00421B5A">
      <w:pPr>
        <w:tabs>
          <w:tab w:val="left" w:pos="578"/>
          <w:tab w:val="left" w:pos="1157"/>
          <w:tab w:val="left" w:pos="2880"/>
        </w:tabs>
        <w:suppressAutoHyphens/>
        <w:jc w:val="both"/>
        <w:rPr>
          <w:rFonts w:ascii="Book Antiqua" w:hAnsi="Book Antiqua"/>
          <w:spacing w:val="-2"/>
          <w:sz w:val="22"/>
          <w:szCs w:val="22"/>
          <w:lang w:val="nb-NO"/>
        </w:rPr>
      </w:pPr>
      <w:r w:rsidRPr="0051697F">
        <w:rPr>
          <w:rFonts w:ascii="Book Antiqua" w:hAnsi="Book Antiqua"/>
          <w:i/>
          <w:sz w:val="22"/>
          <w:szCs w:val="22"/>
          <w:lang w:val="nb-NO"/>
        </w:rPr>
        <w:t>Alca torda</w:t>
      </w:r>
      <w:r w:rsidRPr="0051697F">
        <w:rPr>
          <w:rFonts w:ascii="Book Antiqua" w:hAnsi="Book Antiqua"/>
          <w:sz w:val="22"/>
          <w:szCs w:val="22"/>
          <w:lang w:val="nb-NO"/>
        </w:rPr>
        <w:t xml:space="preserve"> </w:t>
      </w:r>
      <w:r w:rsidRPr="0051697F">
        <w:rPr>
          <w:rFonts w:ascii="Book Antiqua" w:hAnsi="Book Antiqua"/>
          <w:sz w:val="22"/>
          <w:szCs w:val="22"/>
          <w:lang w:val="nb-NO"/>
        </w:rPr>
        <w:tab/>
      </w:r>
      <w:r w:rsidRPr="0051697F">
        <w:rPr>
          <w:rFonts w:ascii="Book Antiqua" w:hAnsi="Book Antiqua"/>
          <w:sz w:val="22"/>
          <w:szCs w:val="22"/>
          <w:lang w:val="nb-NO"/>
        </w:rPr>
        <w:tab/>
      </w:r>
      <w:r w:rsidRPr="0051697F">
        <w:rPr>
          <w:rFonts w:ascii="Book Antiqua" w:hAnsi="Book Antiqua"/>
          <w:sz w:val="22"/>
          <w:szCs w:val="22"/>
          <w:lang w:val="nb-NO"/>
        </w:rPr>
        <w:tab/>
        <w:t xml:space="preserve">Petit Pingouin </w:t>
      </w:r>
    </w:p>
    <w:p w:rsidR="00421B5A" w:rsidRPr="0051697F" w:rsidRDefault="00421B5A" w:rsidP="00421B5A">
      <w:pPr>
        <w:tabs>
          <w:tab w:val="left" w:pos="578"/>
          <w:tab w:val="left" w:pos="1157"/>
          <w:tab w:val="left" w:pos="2880"/>
        </w:tabs>
        <w:suppressAutoHyphens/>
        <w:jc w:val="both"/>
        <w:rPr>
          <w:rFonts w:ascii="Book Antiqua" w:hAnsi="Book Antiqua"/>
          <w:spacing w:val="-2"/>
          <w:sz w:val="22"/>
          <w:szCs w:val="22"/>
          <w:lang w:val="nb-NO"/>
        </w:rPr>
      </w:pPr>
      <w:r w:rsidRPr="0051697F">
        <w:rPr>
          <w:rFonts w:ascii="Book Antiqua" w:hAnsi="Book Antiqua"/>
          <w:i/>
          <w:sz w:val="22"/>
          <w:szCs w:val="22"/>
          <w:lang w:val="nb-NO"/>
        </w:rPr>
        <w:t>Alle alle</w:t>
      </w:r>
      <w:r w:rsidRPr="0051697F">
        <w:rPr>
          <w:rFonts w:ascii="Book Antiqua" w:hAnsi="Book Antiqua"/>
          <w:sz w:val="22"/>
          <w:szCs w:val="22"/>
          <w:lang w:val="nb-NO"/>
        </w:rPr>
        <w:t xml:space="preserve"> </w:t>
      </w:r>
      <w:r w:rsidRPr="0051697F">
        <w:rPr>
          <w:rFonts w:ascii="Book Antiqua" w:hAnsi="Book Antiqua"/>
          <w:sz w:val="22"/>
          <w:szCs w:val="22"/>
          <w:lang w:val="nb-NO"/>
        </w:rPr>
        <w:tab/>
      </w:r>
      <w:r w:rsidRPr="0051697F">
        <w:rPr>
          <w:rFonts w:ascii="Book Antiqua" w:hAnsi="Book Antiqua"/>
          <w:sz w:val="22"/>
          <w:szCs w:val="22"/>
          <w:lang w:val="nb-NO"/>
        </w:rPr>
        <w:tab/>
      </w:r>
      <w:r w:rsidRPr="0051697F">
        <w:rPr>
          <w:rFonts w:ascii="Book Antiqua" w:hAnsi="Book Antiqua"/>
          <w:sz w:val="22"/>
          <w:szCs w:val="22"/>
          <w:lang w:val="nb-NO"/>
        </w:rPr>
        <w:tab/>
        <w:t>Mergule nain</w:t>
      </w:r>
    </w:p>
    <w:p w:rsidR="00421B5A" w:rsidRPr="0051697F" w:rsidRDefault="00421B5A" w:rsidP="00421B5A">
      <w:pPr>
        <w:tabs>
          <w:tab w:val="left" w:pos="578"/>
          <w:tab w:val="left" w:pos="1157"/>
          <w:tab w:val="left" w:pos="2880"/>
        </w:tabs>
        <w:suppressAutoHyphens/>
        <w:jc w:val="both"/>
        <w:rPr>
          <w:rFonts w:ascii="Book Antiqua" w:hAnsi="Book Antiqua"/>
          <w:spacing w:val="-2"/>
          <w:sz w:val="22"/>
          <w:szCs w:val="22"/>
          <w:lang w:val="fr-FR"/>
        </w:rPr>
      </w:pPr>
      <w:r w:rsidRPr="0051697F">
        <w:rPr>
          <w:rFonts w:ascii="Book Antiqua" w:hAnsi="Book Antiqua"/>
          <w:i/>
          <w:sz w:val="22"/>
          <w:szCs w:val="22"/>
          <w:lang w:val="fr-FR"/>
        </w:rPr>
        <w:t>Uria lomvia</w:t>
      </w:r>
      <w:r w:rsidRPr="0051697F">
        <w:rPr>
          <w:rFonts w:ascii="Book Antiqua" w:hAnsi="Book Antiqua"/>
          <w:sz w:val="22"/>
          <w:szCs w:val="22"/>
          <w:lang w:val="fr-FR"/>
        </w:rPr>
        <w:t xml:space="preserve"> </w:t>
      </w:r>
      <w:r w:rsidRPr="0051697F">
        <w:rPr>
          <w:rFonts w:ascii="Book Antiqua" w:hAnsi="Book Antiqua"/>
          <w:sz w:val="22"/>
          <w:szCs w:val="22"/>
          <w:lang w:val="fr-FR"/>
        </w:rPr>
        <w:tab/>
      </w:r>
      <w:r w:rsidRPr="0051697F">
        <w:rPr>
          <w:rFonts w:ascii="Book Antiqua" w:hAnsi="Book Antiqua"/>
          <w:sz w:val="22"/>
          <w:szCs w:val="22"/>
          <w:lang w:val="fr-FR"/>
        </w:rPr>
        <w:tab/>
      </w:r>
      <w:r w:rsidRPr="0051697F">
        <w:rPr>
          <w:rFonts w:ascii="Book Antiqua" w:hAnsi="Book Antiqua"/>
          <w:sz w:val="22"/>
          <w:szCs w:val="22"/>
          <w:lang w:val="fr-FR"/>
        </w:rPr>
        <w:tab/>
        <w:t>Guillemot de Brünnich</w:t>
      </w:r>
    </w:p>
    <w:p w:rsidR="00421B5A" w:rsidRPr="0051697F" w:rsidRDefault="00421B5A" w:rsidP="00421B5A">
      <w:pPr>
        <w:tabs>
          <w:tab w:val="left" w:pos="578"/>
          <w:tab w:val="left" w:pos="1157"/>
          <w:tab w:val="left" w:pos="2880"/>
        </w:tabs>
        <w:suppressAutoHyphens/>
        <w:jc w:val="both"/>
        <w:rPr>
          <w:rFonts w:ascii="Book Antiqua" w:hAnsi="Book Antiqua"/>
          <w:sz w:val="22"/>
          <w:szCs w:val="22"/>
          <w:lang w:val="fr-FR"/>
        </w:rPr>
      </w:pPr>
      <w:r w:rsidRPr="0051697F">
        <w:rPr>
          <w:rFonts w:ascii="Book Antiqua" w:hAnsi="Book Antiqua"/>
          <w:i/>
          <w:sz w:val="22"/>
          <w:szCs w:val="22"/>
          <w:lang w:val="fr-FR"/>
        </w:rPr>
        <w:t>Uria aalge</w:t>
      </w:r>
      <w:r w:rsidRPr="0051697F">
        <w:rPr>
          <w:rFonts w:ascii="Book Antiqua" w:hAnsi="Book Antiqua"/>
          <w:sz w:val="22"/>
          <w:szCs w:val="22"/>
          <w:lang w:val="fr-FR"/>
        </w:rPr>
        <w:t xml:space="preserve"> </w:t>
      </w:r>
      <w:r w:rsidRPr="0051697F">
        <w:rPr>
          <w:rFonts w:ascii="Book Antiqua" w:hAnsi="Book Antiqua"/>
          <w:sz w:val="22"/>
          <w:szCs w:val="22"/>
          <w:lang w:val="fr-FR"/>
        </w:rPr>
        <w:tab/>
      </w:r>
      <w:r w:rsidRPr="0051697F">
        <w:rPr>
          <w:rFonts w:ascii="Book Antiqua" w:hAnsi="Book Antiqua"/>
          <w:sz w:val="22"/>
          <w:szCs w:val="22"/>
          <w:lang w:val="fr-FR"/>
        </w:rPr>
        <w:tab/>
      </w:r>
      <w:r w:rsidRPr="0051697F">
        <w:rPr>
          <w:rFonts w:ascii="Book Antiqua" w:hAnsi="Book Antiqua"/>
          <w:sz w:val="22"/>
          <w:szCs w:val="22"/>
          <w:lang w:val="fr-FR"/>
        </w:rPr>
        <w:tab/>
        <w:t>Guillemot marmette</w:t>
      </w:r>
    </w:p>
    <w:p w:rsidR="00421B5A" w:rsidRPr="0051697F" w:rsidRDefault="00421B5A" w:rsidP="00421B5A">
      <w:pPr>
        <w:tabs>
          <w:tab w:val="left" w:pos="578"/>
          <w:tab w:val="left" w:pos="1157"/>
          <w:tab w:val="left" w:pos="2880"/>
        </w:tabs>
        <w:suppressAutoHyphens/>
        <w:jc w:val="both"/>
        <w:rPr>
          <w:rFonts w:ascii="Book Antiqua" w:hAnsi="Book Antiqua"/>
          <w:sz w:val="22"/>
          <w:szCs w:val="22"/>
          <w:lang w:val="fr-FR"/>
        </w:rPr>
      </w:pPr>
    </w:p>
    <w:p w:rsidR="00421B5A" w:rsidRPr="0051697F" w:rsidRDefault="00421B5A" w:rsidP="00421B5A">
      <w:pPr>
        <w:tabs>
          <w:tab w:val="left" w:pos="578"/>
          <w:tab w:val="left" w:pos="1157"/>
          <w:tab w:val="left" w:pos="2880"/>
        </w:tabs>
        <w:suppressAutoHyphens/>
        <w:jc w:val="both"/>
        <w:rPr>
          <w:rFonts w:ascii="Book Antiqua" w:hAnsi="Book Antiqua"/>
          <w:sz w:val="22"/>
          <w:szCs w:val="22"/>
          <w:lang w:val="fr-FR"/>
        </w:rPr>
      </w:pPr>
    </w:p>
    <w:p w:rsidR="00421B5A" w:rsidRPr="0051697F" w:rsidRDefault="00421B5A" w:rsidP="00421B5A">
      <w:pPr>
        <w:tabs>
          <w:tab w:val="left" w:pos="578"/>
          <w:tab w:val="left" w:pos="1157"/>
          <w:tab w:val="left" w:pos="2880"/>
        </w:tabs>
        <w:suppressAutoHyphens/>
        <w:jc w:val="both"/>
        <w:rPr>
          <w:rFonts w:ascii="Book Antiqua" w:hAnsi="Book Antiqua"/>
          <w:spacing w:val="-2"/>
          <w:sz w:val="22"/>
          <w:szCs w:val="22"/>
          <w:lang w:val="fr-FR"/>
        </w:rPr>
      </w:pPr>
    </w:p>
    <w:p w:rsidR="002E1031" w:rsidRDefault="002E1031" w:rsidP="00421B5A">
      <w:pPr>
        <w:jc w:val="center"/>
        <w:rPr>
          <w:rFonts w:ascii="Book Antiqua" w:hAnsi="Book Antiqua"/>
          <w:sz w:val="22"/>
          <w:lang w:val="fr-FR"/>
        </w:rPr>
        <w:sectPr w:rsidR="002E1031" w:rsidSect="00FA779F">
          <w:headerReference w:type="default" r:id="rId19"/>
          <w:pgSz w:w="11907" w:h="16840" w:code="9"/>
          <w:pgMar w:top="1021" w:right="1134" w:bottom="851" w:left="1134" w:header="709" w:footer="709" w:gutter="0"/>
          <w:cols w:space="708"/>
          <w:docGrid w:linePitch="360"/>
        </w:sectPr>
      </w:pPr>
    </w:p>
    <w:p w:rsidR="00C41647" w:rsidRDefault="00C41647" w:rsidP="00421B5A">
      <w:pPr>
        <w:jc w:val="center"/>
        <w:rPr>
          <w:rFonts w:ascii="Book Antiqua" w:hAnsi="Book Antiqua"/>
          <w:sz w:val="22"/>
          <w:lang w:val="fr-FR"/>
        </w:rPr>
      </w:pPr>
    </w:p>
    <w:p w:rsidR="00421B5A" w:rsidRPr="0051697F" w:rsidRDefault="00421B5A" w:rsidP="00421B5A">
      <w:pPr>
        <w:jc w:val="center"/>
        <w:rPr>
          <w:rFonts w:ascii="Book Antiqua" w:hAnsi="Book Antiqua"/>
          <w:b/>
          <w:szCs w:val="20"/>
          <w:lang w:val="fr-FR"/>
        </w:rPr>
      </w:pPr>
      <w:r w:rsidRPr="0051697F">
        <w:rPr>
          <w:rFonts w:ascii="Book Antiqua" w:hAnsi="Book Antiqua"/>
          <w:b/>
          <w:lang w:val="fr-FR"/>
        </w:rPr>
        <w:t>Annexe 3</w:t>
      </w:r>
    </w:p>
    <w:p w:rsidR="00421B5A" w:rsidRPr="0051697F" w:rsidRDefault="00421B5A" w:rsidP="00421B5A">
      <w:pPr>
        <w:tabs>
          <w:tab w:val="left" w:pos="851"/>
          <w:tab w:val="left" w:pos="1440"/>
        </w:tabs>
        <w:suppressAutoHyphens/>
        <w:jc w:val="center"/>
        <w:rPr>
          <w:rFonts w:ascii="Book Antiqua" w:hAnsi="Book Antiqua"/>
          <w:b/>
          <w:lang w:val="fr-FR"/>
        </w:rPr>
      </w:pPr>
    </w:p>
    <w:p w:rsidR="00421B5A" w:rsidRPr="002D48EA" w:rsidRDefault="00421B5A" w:rsidP="00421B5A">
      <w:pPr>
        <w:tabs>
          <w:tab w:val="left" w:pos="567"/>
          <w:tab w:val="left" w:pos="1134"/>
        </w:tabs>
        <w:spacing w:before="120" w:after="120"/>
        <w:jc w:val="center"/>
        <w:rPr>
          <w:rFonts w:ascii="Book Antiqua" w:hAnsi="Book Antiqua"/>
          <w:lang w:val="fr-FR"/>
        </w:rPr>
      </w:pPr>
      <w:r w:rsidRPr="002D48EA">
        <w:rPr>
          <w:rFonts w:ascii="Book Antiqua" w:hAnsi="Book Antiqua"/>
          <w:b/>
          <w:lang w:val="fr-FR"/>
        </w:rPr>
        <w:t xml:space="preserve">Tableau 1 </w:t>
      </w:r>
      <w:r w:rsidRPr="002D48EA">
        <w:rPr>
          <w:rFonts w:ascii="Book Antiqua" w:hAnsi="Book Antiqua"/>
          <w:u w:val="single"/>
          <w:vertAlign w:val="superscript"/>
          <w:lang w:val="fr-FR"/>
        </w:rPr>
        <w:footnoteReference w:customMarkFollows="1" w:id="1"/>
        <w:t>a</w:t>
      </w:r>
      <w:r w:rsidRPr="002D48EA">
        <w:rPr>
          <w:rFonts w:ascii="Book Antiqua" w:hAnsi="Book Antiqua"/>
          <w:vertAlign w:val="superscript"/>
          <w:lang w:val="fr-FR"/>
        </w:rPr>
        <w:t>/</w:t>
      </w:r>
    </w:p>
    <w:p w:rsidR="00421B5A" w:rsidRPr="0051697F" w:rsidRDefault="00421B5A" w:rsidP="00421B5A">
      <w:pPr>
        <w:keepNext/>
        <w:tabs>
          <w:tab w:val="left" w:pos="-720"/>
          <w:tab w:val="center" w:pos="4513"/>
        </w:tabs>
        <w:suppressAutoHyphens/>
        <w:jc w:val="center"/>
        <w:outlineLvl w:val="4"/>
        <w:rPr>
          <w:rFonts w:ascii="Book Antiqua" w:hAnsi="Book Antiqua"/>
          <w:b/>
          <w:spacing w:val="-2"/>
          <w:szCs w:val="22"/>
          <w:lang w:val="fr-FR" w:eastAsia="de-DE"/>
        </w:rPr>
      </w:pPr>
      <w:r w:rsidRPr="0051697F">
        <w:rPr>
          <w:rFonts w:ascii="Book Antiqua" w:hAnsi="Book Antiqua"/>
          <w:b/>
          <w:spacing w:val="-2"/>
          <w:szCs w:val="22"/>
          <w:lang w:val="fr-FR" w:eastAsia="de-DE"/>
        </w:rPr>
        <w:t>ETAT DES POPULATIONS D’OISEAUX D’EAU MIGRATEURS</w:t>
      </w:r>
    </w:p>
    <w:p w:rsidR="00421B5A" w:rsidRPr="0051697F" w:rsidRDefault="00421B5A" w:rsidP="00421B5A">
      <w:pPr>
        <w:tabs>
          <w:tab w:val="left" w:pos="-720"/>
        </w:tabs>
        <w:suppressAutoHyphens/>
        <w:jc w:val="center"/>
        <w:rPr>
          <w:rFonts w:ascii="Book Antiqua" w:hAnsi="Book Antiqua"/>
          <w:b/>
          <w:spacing w:val="-2"/>
          <w:szCs w:val="22"/>
          <w:lang w:val="fr-FR"/>
        </w:rPr>
      </w:pPr>
    </w:p>
    <w:p w:rsidR="00421B5A" w:rsidRPr="0051697F" w:rsidRDefault="00421B5A" w:rsidP="00421B5A">
      <w:pPr>
        <w:keepNext/>
        <w:tabs>
          <w:tab w:val="center" w:pos="4513"/>
        </w:tabs>
        <w:suppressAutoHyphens/>
        <w:spacing w:line="260" w:lineRule="atLeast"/>
        <w:jc w:val="center"/>
        <w:outlineLvl w:val="8"/>
        <w:rPr>
          <w:rFonts w:ascii="Book Antiqua" w:hAnsi="Book Antiqua"/>
          <w:b/>
          <w:spacing w:val="-2"/>
          <w:kern w:val="14"/>
          <w:szCs w:val="22"/>
          <w:lang w:val="fr-FR"/>
        </w:rPr>
      </w:pPr>
      <w:r w:rsidRPr="0051697F">
        <w:rPr>
          <w:rFonts w:ascii="Book Antiqua" w:hAnsi="Book Antiqua"/>
          <w:b/>
          <w:spacing w:val="-2"/>
          <w:kern w:val="14"/>
          <w:szCs w:val="22"/>
          <w:lang w:val="fr-FR"/>
        </w:rPr>
        <w:t xml:space="preserve"> EXPLICATION DE LA CLASSIFICATION</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tabs>
          <w:tab w:val="left" w:pos="-720"/>
        </w:tabs>
        <w:suppressAutoHyphens/>
        <w:jc w:val="both"/>
        <w:rPr>
          <w:rFonts w:ascii="Book Antiqua" w:hAnsi="Book Antiqua"/>
          <w:spacing w:val="-2"/>
          <w:sz w:val="22"/>
          <w:szCs w:val="22"/>
          <w:lang w:val="fr-FR"/>
        </w:rPr>
      </w:pPr>
      <w:r w:rsidRPr="0051697F">
        <w:rPr>
          <w:rFonts w:ascii="Book Antiqua" w:hAnsi="Book Antiqua"/>
          <w:spacing w:val="-2"/>
          <w:sz w:val="22"/>
          <w:szCs w:val="22"/>
          <w:lang w:val="fr-FR"/>
        </w:rPr>
        <w:t>La classification suivante constitue le fondement de la mise en œuvre du Plan d’action.</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tabs>
          <w:tab w:val="left" w:pos="-720"/>
        </w:tabs>
        <w:suppressAutoHyphens/>
        <w:jc w:val="both"/>
        <w:rPr>
          <w:rFonts w:ascii="Book Antiqua" w:hAnsi="Book Antiqua"/>
          <w:b/>
          <w:spacing w:val="-2"/>
          <w:sz w:val="22"/>
          <w:szCs w:val="22"/>
          <w:lang w:val="fr-FR"/>
        </w:rPr>
      </w:pPr>
      <w:r w:rsidRPr="0051697F">
        <w:rPr>
          <w:rFonts w:ascii="Book Antiqua" w:hAnsi="Book Antiqua"/>
          <w:b/>
          <w:spacing w:val="-2"/>
          <w:sz w:val="22"/>
          <w:szCs w:val="22"/>
          <w:lang w:val="fr-FR"/>
        </w:rPr>
        <w:t>Colonne A</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tabs>
          <w:tab w:val="left" w:pos="-720"/>
          <w:tab w:val="left" w:pos="0"/>
          <w:tab w:val="left" w:pos="720"/>
          <w:tab w:val="left" w:pos="1440"/>
        </w:tabs>
        <w:suppressAutoHyphens/>
        <w:ind w:left="2160" w:hanging="2160"/>
        <w:jc w:val="both"/>
        <w:rPr>
          <w:rFonts w:ascii="Book Antiqua" w:hAnsi="Book Antiqua"/>
          <w:spacing w:val="-2"/>
          <w:sz w:val="22"/>
          <w:szCs w:val="22"/>
          <w:lang w:val="fr-FR"/>
        </w:rPr>
      </w:pPr>
      <w:r w:rsidRPr="0051697F">
        <w:rPr>
          <w:rFonts w:ascii="Book Antiqua" w:hAnsi="Book Antiqua"/>
          <w:spacing w:val="-2"/>
          <w:sz w:val="22"/>
          <w:szCs w:val="22"/>
          <w:lang w:val="fr-FR"/>
        </w:rPr>
        <w:t>Catégorie 1 :</w:t>
      </w:r>
      <w:r w:rsidRPr="0051697F">
        <w:rPr>
          <w:rFonts w:ascii="Book Antiqua" w:hAnsi="Book Antiqua"/>
          <w:spacing w:val="-2"/>
          <w:sz w:val="22"/>
          <w:szCs w:val="22"/>
          <w:lang w:val="fr-FR"/>
        </w:rPr>
        <w:tab/>
        <w:t>(a)</w:t>
      </w:r>
      <w:r w:rsidRPr="0051697F">
        <w:rPr>
          <w:rFonts w:ascii="Book Antiqua" w:hAnsi="Book Antiqua"/>
          <w:spacing w:val="-2"/>
          <w:sz w:val="22"/>
          <w:szCs w:val="22"/>
          <w:lang w:val="fr-FR"/>
        </w:rPr>
        <w:tab/>
        <w:t xml:space="preserve">Espèces figurant à l’annexe 1 de la Convention </w:t>
      </w:r>
      <w:r w:rsidRPr="0051697F">
        <w:rPr>
          <w:rFonts w:ascii="Book Antiqua" w:hAnsi="Book Antiqua"/>
          <w:sz w:val="22"/>
          <w:szCs w:val="22"/>
          <w:lang w:val="fr-FR"/>
        </w:rPr>
        <w:t xml:space="preserve">sur la conservation des espèces migratrices appartenant à la faune sauvage </w:t>
      </w:r>
      <w:r w:rsidRPr="0051697F">
        <w:rPr>
          <w:rFonts w:ascii="Book Antiqua" w:hAnsi="Book Antiqua"/>
          <w:spacing w:val="-2"/>
          <w:sz w:val="22"/>
          <w:szCs w:val="22"/>
          <w:lang w:val="fr-FR"/>
        </w:rPr>
        <w:t>;</w:t>
      </w:r>
    </w:p>
    <w:p w:rsidR="00421B5A" w:rsidRPr="0051697F" w:rsidRDefault="00421B5A" w:rsidP="00421B5A">
      <w:pPr>
        <w:suppressAutoHyphens/>
        <w:ind w:left="2160" w:hanging="742"/>
        <w:jc w:val="both"/>
        <w:rPr>
          <w:rFonts w:ascii="Book Antiqua" w:hAnsi="Book Antiqua"/>
          <w:spacing w:val="-2"/>
          <w:sz w:val="22"/>
          <w:szCs w:val="22"/>
          <w:lang w:val="fr-FR"/>
        </w:rPr>
      </w:pPr>
      <w:r w:rsidRPr="0051697F">
        <w:rPr>
          <w:rFonts w:ascii="Book Antiqua" w:hAnsi="Book Antiqua"/>
          <w:spacing w:val="-2"/>
          <w:sz w:val="22"/>
          <w:szCs w:val="22"/>
          <w:lang w:val="fr-FR"/>
        </w:rPr>
        <w:t>(b)</w:t>
      </w:r>
      <w:r w:rsidRPr="0051697F">
        <w:rPr>
          <w:rFonts w:ascii="Book Antiqua" w:hAnsi="Book Antiqua"/>
          <w:spacing w:val="-2"/>
          <w:sz w:val="22"/>
          <w:szCs w:val="22"/>
          <w:lang w:val="fr-FR"/>
        </w:rPr>
        <w:tab/>
      </w:r>
      <w:r w:rsidRPr="0051697F">
        <w:rPr>
          <w:rFonts w:ascii="Book Antiqua" w:hAnsi="Book Antiqua"/>
          <w:sz w:val="22"/>
          <w:szCs w:val="22"/>
          <w:lang w:val="fr-FR"/>
        </w:rPr>
        <w:t>Espèces qui sont inscrites comme menacé dans la Liste rouge des espèces menacées de l’UICN, telles que répertoriées dans le plus récent résumé par BirdLife International ; ou</w:t>
      </w:r>
    </w:p>
    <w:p w:rsidR="00421B5A" w:rsidRPr="0051697F" w:rsidRDefault="00421B5A" w:rsidP="00421B5A">
      <w:pPr>
        <w:suppressAutoHyphens/>
        <w:ind w:left="2160" w:hanging="742"/>
        <w:jc w:val="both"/>
        <w:rPr>
          <w:rFonts w:ascii="Book Antiqua" w:hAnsi="Book Antiqua"/>
          <w:spacing w:val="-2"/>
          <w:sz w:val="22"/>
          <w:szCs w:val="22"/>
          <w:lang w:val="fr-FR"/>
        </w:rPr>
      </w:pPr>
      <w:r w:rsidRPr="0051697F">
        <w:rPr>
          <w:rFonts w:ascii="Book Antiqua" w:hAnsi="Book Antiqua"/>
          <w:spacing w:val="-2"/>
          <w:sz w:val="22"/>
          <w:szCs w:val="22"/>
          <w:lang w:val="fr-FR"/>
        </w:rPr>
        <w:t>(c)</w:t>
      </w:r>
      <w:r w:rsidRPr="0051697F">
        <w:rPr>
          <w:rFonts w:ascii="Book Antiqua" w:hAnsi="Book Antiqua"/>
          <w:spacing w:val="-2"/>
          <w:sz w:val="22"/>
          <w:szCs w:val="22"/>
          <w:lang w:val="fr-FR"/>
        </w:rPr>
        <w:tab/>
        <w:t>Populations de moins de 10 000 individus.</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tabs>
          <w:tab w:val="left" w:pos="-720"/>
          <w:tab w:val="left" w:pos="0"/>
          <w:tab w:val="left" w:pos="720"/>
        </w:tabs>
        <w:suppressAutoHyphens/>
        <w:ind w:left="1440" w:hanging="1440"/>
        <w:jc w:val="both"/>
        <w:rPr>
          <w:rFonts w:ascii="Book Antiqua" w:hAnsi="Book Antiqua"/>
          <w:spacing w:val="-2"/>
          <w:sz w:val="22"/>
          <w:szCs w:val="22"/>
          <w:lang w:val="fr-FR"/>
        </w:rPr>
      </w:pPr>
      <w:r w:rsidRPr="0051697F">
        <w:rPr>
          <w:rFonts w:ascii="Book Antiqua" w:hAnsi="Book Antiqua"/>
          <w:spacing w:val="-2"/>
          <w:sz w:val="22"/>
          <w:szCs w:val="22"/>
          <w:lang w:val="fr-FR"/>
        </w:rPr>
        <w:t>Catégorie 2 :</w:t>
      </w:r>
      <w:r w:rsidRPr="0051697F">
        <w:rPr>
          <w:rFonts w:ascii="Book Antiqua" w:hAnsi="Book Antiqua"/>
          <w:spacing w:val="-2"/>
          <w:sz w:val="22"/>
          <w:szCs w:val="22"/>
          <w:lang w:val="fr-FR"/>
        </w:rPr>
        <w:tab/>
        <w:t>Populations comptant approximativement entre 10 000 et 25 000 individus.</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tabs>
          <w:tab w:val="left" w:pos="-720"/>
          <w:tab w:val="left" w:pos="0"/>
          <w:tab w:val="left" w:pos="720"/>
        </w:tabs>
        <w:suppressAutoHyphens/>
        <w:ind w:left="1440" w:hanging="1440"/>
        <w:jc w:val="both"/>
        <w:rPr>
          <w:rFonts w:ascii="Book Antiqua" w:hAnsi="Book Antiqua"/>
          <w:spacing w:val="-2"/>
          <w:sz w:val="22"/>
          <w:szCs w:val="22"/>
          <w:lang w:val="fr-FR"/>
        </w:rPr>
      </w:pPr>
      <w:r w:rsidRPr="0051697F">
        <w:rPr>
          <w:rFonts w:ascii="Book Antiqua" w:hAnsi="Book Antiqua"/>
          <w:spacing w:val="-2"/>
          <w:sz w:val="22"/>
          <w:szCs w:val="22"/>
          <w:lang w:val="fr-FR"/>
        </w:rPr>
        <w:t>Catégorie 3 :</w:t>
      </w:r>
      <w:r w:rsidRPr="0051697F">
        <w:rPr>
          <w:rFonts w:ascii="Book Antiqua" w:hAnsi="Book Antiqua"/>
          <w:spacing w:val="-2"/>
          <w:sz w:val="22"/>
          <w:szCs w:val="22"/>
          <w:lang w:val="fr-FR"/>
        </w:rPr>
        <w:tab/>
        <w:t>Populations comptant approximativement entre 25 000 et 100 000 individus et considérées comme menacées en raison de :</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suppressAutoHyphens/>
        <w:ind w:left="2160" w:hanging="742"/>
        <w:jc w:val="both"/>
        <w:rPr>
          <w:rFonts w:ascii="Book Antiqua" w:hAnsi="Book Antiqua"/>
          <w:spacing w:val="-2"/>
          <w:sz w:val="22"/>
          <w:szCs w:val="22"/>
          <w:lang w:val="fr-FR"/>
        </w:rPr>
      </w:pPr>
      <w:r w:rsidRPr="0051697F">
        <w:rPr>
          <w:rFonts w:ascii="Book Antiqua" w:hAnsi="Book Antiqua"/>
          <w:spacing w:val="-2"/>
          <w:sz w:val="22"/>
          <w:szCs w:val="22"/>
          <w:lang w:val="fr-FR"/>
        </w:rPr>
        <w:t>(a)</w:t>
      </w:r>
      <w:r w:rsidRPr="0051697F">
        <w:rPr>
          <w:rFonts w:ascii="Book Antiqua" w:hAnsi="Book Antiqua"/>
          <w:spacing w:val="-2"/>
          <w:sz w:val="22"/>
          <w:szCs w:val="22"/>
          <w:lang w:val="fr-FR"/>
        </w:rPr>
        <w:tab/>
        <w:t>Leur concentration sur un petit nombre de sites à un stade ou l’autre de leur cycle annuel ;</w:t>
      </w:r>
    </w:p>
    <w:p w:rsidR="00421B5A" w:rsidRPr="0051697F" w:rsidRDefault="00421B5A" w:rsidP="00421B5A">
      <w:pPr>
        <w:suppressAutoHyphens/>
        <w:ind w:left="2160" w:hanging="742"/>
        <w:jc w:val="both"/>
        <w:rPr>
          <w:rFonts w:ascii="Book Antiqua" w:hAnsi="Book Antiqua"/>
          <w:spacing w:val="-2"/>
          <w:sz w:val="22"/>
          <w:szCs w:val="22"/>
          <w:lang w:val="fr-FR"/>
        </w:rPr>
      </w:pPr>
      <w:r w:rsidRPr="0051697F">
        <w:rPr>
          <w:rFonts w:ascii="Book Antiqua" w:hAnsi="Book Antiqua"/>
          <w:spacing w:val="-2"/>
          <w:sz w:val="22"/>
          <w:szCs w:val="22"/>
          <w:lang w:val="fr-FR"/>
        </w:rPr>
        <w:t>(b)</w:t>
      </w:r>
      <w:r w:rsidRPr="0051697F">
        <w:rPr>
          <w:rFonts w:ascii="Book Antiqua" w:hAnsi="Book Antiqua"/>
          <w:spacing w:val="-2"/>
          <w:sz w:val="22"/>
          <w:szCs w:val="22"/>
          <w:lang w:val="fr-FR"/>
        </w:rPr>
        <w:tab/>
        <w:t>Leur dépendance par rapport à un type d’habitat gravement menacé ;</w:t>
      </w:r>
    </w:p>
    <w:p w:rsidR="00421B5A" w:rsidRPr="0051697F" w:rsidRDefault="00421B5A" w:rsidP="00421B5A">
      <w:pPr>
        <w:suppressAutoHyphens/>
        <w:ind w:left="2160" w:hanging="742"/>
        <w:jc w:val="both"/>
        <w:rPr>
          <w:rFonts w:ascii="Book Antiqua" w:hAnsi="Book Antiqua"/>
          <w:spacing w:val="-2"/>
          <w:sz w:val="22"/>
          <w:szCs w:val="22"/>
          <w:lang w:val="fr-FR"/>
        </w:rPr>
      </w:pPr>
      <w:r w:rsidRPr="0051697F">
        <w:rPr>
          <w:rFonts w:ascii="Book Antiqua" w:hAnsi="Book Antiqua"/>
          <w:spacing w:val="-2"/>
          <w:sz w:val="22"/>
          <w:szCs w:val="22"/>
          <w:lang w:val="fr-FR"/>
        </w:rPr>
        <w:t>(c)</w:t>
      </w:r>
      <w:r w:rsidRPr="0051697F">
        <w:rPr>
          <w:rFonts w:ascii="Book Antiqua" w:hAnsi="Book Antiqua"/>
          <w:spacing w:val="-2"/>
          <w:sz w:val="22"/>
          <w:szCs w:val="22"/>
          <w:lang w:val="fr-FR"/>
        </w:rPr>
        <w:tab/>
        <w:t>Signes importants de leur déclin à long terme ;</w:t>
      </w:r>
    </w:p>
    <w:p w:rsidR="00421B5A" w:rsidRPr="0051697F" w:rsidRDefault="00421B5A" w:rsidP="00421B5A">
      <w:pPr>
        <w:suppressAutoHyphens/>
        <w:ind w:left="2160" w:hanging="742"/>
        <w:jc w:val="both"/>
        <w:rPr>
          <w:rFonts w:ascii="Book Antiqua" w:hAnsi="Book Antiqua"/>
          <w:spacing w:val="-2"/>
          <w:sz w:val="22"/>
          <w:szCs w:val="22"/>
          <w:lang w:val="fr-FR"/>
        </w:rPr>
      </w:pPr>
      <w:r w:rsidRPr="0051697F">
        <w:rPr>
          <w:rFonts w:ascii="Book Antiqua" w:hAnsi="Book Antiqua"/>
          <w:spacing w:val="-2"/>
          <w:sz w:val="22"/>
          <w:szCs w:val="22"/>
          <w:lang w:val="fr-FR"/>
        </w:rPr>
        <w:t>(d)</w:t>
      </w:r>
      <w:r w:rsidRPr="0051697F">
        <w:rPr>
          <w:rFonts w:ascii="Book Antiqua" w:hAnsi="Book Antiqua"/>
          <w:spacing w:val="-2"/>
          <w:sz w:val="22"/>
          <w:szCs w:val="22"/>
          <w:lang w:val="fr-FR"/>
        </w:rPr>
        <w:tab/>
        <w:t>Vastes fluctuations de la taille de la population, ou tendances allant dans ce sens.</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tabs>
          <w:tab w:val="left" w:pos="-720"/>
        </w:tabs>
        <w:suppressAutoHyphens/>
        <w:ind w:left="1440" w:hanging="1440"/>
        <w:jc w:val="both"/>
        <w:rPr>
          <w:rFonts w:ascii="Book Antiqua" w:hAnsi="Book Antiqua"/>
          <w:spacing w:val="-2"/>
          <w:sz w:val="22"/>
          <w:szCs w:val="22"/>
          <w:lang w:val="fr-FR"/>
        </w:rPr>
      </w:pPr>
      <w:r w:rsidRPr="0051697F">
        <w:rPr>
          <w:rFonts w:ascii="Book Antiqua" w:hAnsi="Book Antiqua"/>
          <w:spacing w:val="-2"/>
          <w:sz w:val="22"/>
          <w:szCs w:val="22"/>
          <w:lang w:val="fr-FR"/>
        </w:rPr>
        <w:t xml:space="preserve">Catégorie 4 : </w:t>
      </w:r>
      <w:r w:rsidRPr="0051697F">
        <w:rPr>
          <w:rFonts w:ascii="Book Antiqua" w:hAnsi="Book Antiqua"/>
          <w:spacing w:val="-2"/>
          <w:sz w:val="22"/>
          <w:szCs w:val="22"/>
          <w:lang w:val="fr-FR"/>
        </w:rPr>
        <w:tab/>
        <w:t>Les espèces figurant dans la catégorie  Quasi menacée de la Liste rouge de l’UICN des espèces menacées, telles que répertoriées dans le plus récent résumé de BirdLife International, mais qui ne remplissent pas les conditions pour entrer dans les catégories 1, 2 ou 3 décrites ci-dessus et pour lesquelles une action internationale est appropriée.</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tabs>
          <w:tab w:val="left" w:pos="-720"/>
        </w:tabs>
        <w:suppressAutoHyphens/>
        <w:jc w:val="both"/>
        <w:rPr>
          <w:rFonts w:ascii="Book Antiqua" w:hAnsi="Book Antiqua"/>
          <w:spacing w:val="-2"/>
          <w:sz w:val="22"/>
          <w:szCs w:val="22"/>
          <w:lang w:val="fr-FR"/>
        </w:rPr>
      </w:pPr>
      <w:r w:rsidRPr="0051697F">
        <w:rPr>
          <w:rFonts w:ascii="Book Antiqua" w:hAnsi="Book Antiqua"/>
          <w:spacing w:val="-2"/>
          <w:sz w:val="22"/>
          <w:szCs w:val="22"/>
          <w:lang w:val="fr-FR"/>
        </w:rPr>
        <w:t xml:space="preserve">Pour les espèces inscrites dans les catégories 2, 3 et 4 ci-dessus, voir le paragraphe 2.1.1 </w:t>
      </w:r>
      <w:r w:rsidRPr="0051697F">
        <w:rPr>
          <w:rFonts w:ascii="Book Antiqua" w:hAnsi="Book Antiqua"/>
          <w:sz w:val="22"/>
          <w:szCs w:val="22"/>
          <w:lang w:val="fr-FR"/>
        </w:rPr>
        <w:t>du Plan d'action contenu en annexe 3 de l'Accord.</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keepNext/>
        <w:tabs>
          <w:tab w:val="left" w:pos="-720"/>
        </w:tabs>
        <w:suppressAutoHyphens/>
        <w:jc w:val="both"/>
        <w:outlineLvl w:val="3"/>
        <w:rPr>
          <w:rFonts w:ascii="Book Antiqua" w:hAnsi="Book Antiqua"/>
          <w:b/>
          <w:spacing w:val="-2"/>
          <w:sz w:val="22"/>
          <w:szCs w:val="22"/>
          <w:lang w:val="fr-FR" w:eastAsia="de-DE"/>
        </w:rPr>
      </w:pPr>
      <w:r w:rsidRPr="0051697F">
        <w:rPr>
          <w:rFonts w:ascii="Book Antiqua" w:hAnsi="Book Antiqua"/>
          <w:b/>
          <w:spacing w:val="-2"/>
          <w:sz w:val="22"/>
          <w:szCs w:val="22"/>
          <w:lang w:val="fr-FR" w:eastAsia="de-DE"/>
        </w:rPr>
        <w:t>Colonne B</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tabs>
          <w:tab w:val="left" w:pos="-720"/>
          <w:tab w:val="left" w:pos="0"/>
          <w:tab w:val="left" w:pos="720"/>
        </w:tabs>
        <w:suppressAutoHyphens/>
        <w:ind w:left="1440" w:hanging="1440"/>
        <w:jc w:val="both"/>
        <w:rPr>
          <w:rFonts w:ascii="Book Antiqua" w:hAnsi="Book Antiqua"/>
          <w:spacing w:val="-2"/>
          <w:sz w:val="22"/>
          <w:szCs w:val="22"/>
          <w:lang w:val="fr-FR"/>
        </w:rPr>
      </w:pPr>
      <w:r w:rsidRPr="0051697F">
        <w:rPr>
          <w:rFonts w:ascii="Book Antiqua" w:hAnsi="Book Antiqua"/>
          <w:spacing w:val="-2"/>
          <w:sz w:val="22"/>
          <w:szCs w:val="22"/>
          <w:lang w:val="fr-FR"/>
        </w:rPr>
        <w:t>Catégorie 1 :</w:t>
      </w:r>
      <w:r w:rsidRPr="0051697F">
        <w:rPr>
          <w:rFonts w:ascii="Book Antiqua" w:hAnsi="Book Antiqua"/>
          <w:spacing w:val="-2"/>
          <w:sz w:val="22"/>
          <w:szCs w:val="22"/>
          <w:lang w:val="fr-FR"/>
        </w:rPr>
        <w:tab/>
        <w:t>Populations comptant approximativement entre 25 000 et 100 000 d’individus qui ne remplissent pas les conditions pour figurer dans la colonne A ci-dessus.</w:t>
      </w:r>
    </w:p>
    <w:p w:rsidR="00421B5A" w:rsidRPr="0051697F" w:rsidRDefault="00421B5A" w:rsidP="00421B5A">
      <w:pPr>
        <w:pStyle w:val="PlainText"/>
        <w:tabs>
          <w:tab w:val="left" w:pos="578"/>
          <w:tab w:val="left" w:pos="1157"/>
          <w:tab w:val="left" w:pos="1735"/>
        </w:tabs>
        <w:jc w:val="both"/>
        <w:rPr>
          <w:rFonts w:ascii="Book Antiqua" w:hAnsi="Book Antiqua"/>
          <w:sz w:val="22"/>
          <w:szCs w:val="20"/>
          <w:lang w:val="fr-FR"/>
        </w:rPr>
      </w:pPr>
    </w:p>
    <w:p w:rsidR="00C41647" w:rsidRDefault="0051697F" w:rsidP="0051697F">
      <w:pPr>
        <w:pStyle w:val="PlainText"/>
        <w:tabs>
          <w:tab w:val="left" w:pos="578"/>
          <w:tab w:val="left" w:pos="1260"/>
          <w:tab w:val="left" w:pos="1735"/>
        </w:tabs>
        <w:ind w:left="1440" w:hanging="1440"/>
        <w:jc w:val="both"/>
        <w:rPr>
          <w:rFonts w:ascii="Book Antiqua" w:hAnsi="Book Antiqua"/>
          <w:sz w:val="22"/>
          <w:lang w:val="fr-FR"/>
        </w:rPr>
      </w:pPr>
      <w:r w:rsidRPr="0051697F">
        <w:rPr>
          <w:rFonts w:ascii="Book Antiqua" w:hAnsi="Book Antiqua"/>
          <w:sz w:val="22"/>
          <w:lang w:val="fr-FR"/>
        </w:rPr>
        <w:t xml:space="preserve">Catégorie 2 : </w:t>
      </w:r>
      <w:r w:rsidRPr="0051697F">
        <w:rPr>
          <w:rFonts w:ascii="Book Antiqua" w:hAnsi="Book Antiqua"/>
          <w:sz w:val="22"/>
          <w:lang w:val="fr-FR"/>
        </w:rPr>
        <w:tab/>
      </w:r>
      <w:r w:rsidR="00421B5A" w:rsidRPr="0051697F">
        <w:rPr>
          <w:rFonts w:ascii="Book Antiqua" w:hAnsi="Book Antiqua"/>
          <w:sz w:val="22"/>
          <w:lang w:val="fr-FR"/>
        </w:rPr>
        <w:t xml:space="preserve">Populations comptant plus de 100 000 d’individus, </w:t>
      </w:r>
      <w:r w:rsidR="00421B5A" w:rsidRPr="0051697F">
        <w:rPr>
          <w:rFonts w:ascii="Book Antiqua" w:hAnsi="Book Antiqua"/>
          <w:sz w:val="22"/>
          <w:lang w:val="nl-NL"/>
        </w:rPr>
        <w:t xml:space="preserve">ne remplissant pas les conditions pour figurer dans la Colonne A, </w:t>
      </w:r>
      <w:r w:rsidR="00421B5A" w:rsidRPr="0051697F">
        <w:rPr>
          <w:rFonts w:ascii="Book Antiqua" w:hAnsi="Book Antiqua"/>
          <w:sz w:val="22"/>
          <w:lang w:val="fr-FR"/>
        </w:rPr>
        <w:t>et considérées comme nécessitant une attention particulière en raison de :</w:t>
      </w:r>
    </w:p>
    <w:p w:rsidR="00C41647" w:rsidRDefault="00C41647" w:rsidP="005717C9">
      <w:pPr>
        <w:pStyle w:val="PlainText"/>
        <w:tabs>
          <w:tab w:val="left" w:pos="578"/>
          <w:tab w:val="left" w:pos="1260"/>
          <w:tab w:val="left" w:pos="1735"/>
        </w:tabs>
        <w:jc w:val="both"/>
        <w:rPr>
          <w:rFonts w:ascii="Book Antiqua" w:hAnsi="Book Antiqua"/>
          <w:sz w:val="22"/>
          <w:lang w:val="fr-FR"/>
        </w:rPr>
        <w:sectPr w:rsidR="00C41647" w:rsidSect="00FA779F">
          <w:headerReference w:type="default" r:id="rId20"/>
          <w:pgSz w:w="11907" w:h="16840" w:code="9"/>
          <w:pgMar w:top="1021" w:right="1134" w:bottom="851" w:left="1134" w:header="709" w:footer="709" w:gutter="0"/>
          <w:cols w:space="708"/>
          <w:docGrid w:linePitch="360"/>
        </w:sectPr>
      </w:pPr>
    </w:p>
    <w:p w:rsidR="0051697F" w:rsidRPr="0051697F" w:rsidRDefault="00421B5A" w:rsidP="0051697F">
      <w:pPr>
        <w:suppressAutoHyphens/>
        <w:ind w:left="1440" w:firstLine="2"/>
        <w:jc w:val="both"/>
        <w:rPr>
          <w:rFonts w:ascii="Book Antiqua" w:hAnsi="Book Antiqua"/>
          <w:spacing w:val="-2"/>
          <w:sz w:val="22"/>
          <w:szCs w:val="22"/>
          <w:lang w:val="fr-FR"/>
        </w:rPr>
      </w:pPr>
      <w:r w:rsidRPr="0051697F">
        <w:rPr>
          <w:rFonts w:ascii="Book Antiqua" w:hAnsi="Book Antiqua"/>
          <w:spacing w:val="-2"/>
          <w:sz w:val="22"/>
          <w:szCs w:val="22"/>
          <w:lang w:val="fr-FR"/>
        </w:rPr>
        <w:lastRenderedPageBreak/>
        <w:t>(a)</w:t>
      </w:r>
      <w:r w:rsidRPr="0051697F">
        <w:rPr>
          <w:rFonts w:ascii="Book Antiqua" w:hAnsi="Book Antiqua"/>
          <w:spacing w:val="-2"/>
          <w:sz w:val="22"/>
          <w:szCs w:val="22"/>
          <w:lang w:val="fr-FR"/>
        </w:rPr>
        <w:tab/>
        <w:t xml:space="preserve">Leur concentration sur un petit nombre de sites à un stade ou l’autre de leur </w:t>
      </w:r>
    </w:p>
    <w:p w:rsidR="00421B5A" w:rsidRPr="0051697F" w:rsidRDefault="0051697F" w:rsidP="0051697F">
      <w:pPr>
        <w:suppressAutoHyphens/>
        <w:ind w:left="1440" w:firstLine="2"/>
        <w:jc w:val="both"/>
        <w:rPr>
          <w:rFonts w:ascii="Book Antiqua" w:hAnsi="Book Antiqua"/>
          <w:spacing w:val="-2"/>
          <w:sz w:val="22"/>
          <w:szCs w:val="22"/>
          <w:lang w:val="fr-FR"/>
        </w:rPr>
      </w:pPr>
      <w:r w:rsidRPr="0051697F">
        <w:rPr>
          <w:rFonts w:ascii="Book Antiqua" w:hAnsi="Book Antiqua"/>
          <w:spacing w:val="-2"/>
          <w:sz w:val="22"/>
          <w:szCs w:val="22"/>
          <w:lang w:val="fr-FR"/>
        </w:rPr>
        <w:tab/>
      </w:r>
      <w:proofErr w:type="gramStart"/>
      <w:r w:rsidR="00421B5A" w:rsidRPr="0051697F">
        <w:rPr>
          <w:rFonts w:ascii="Book Antiqua" w:hAnsi="Book Antiqua"/>
          <w:spacing w:val="-2"/>
          <w:sz w:val="22"/>
          <w:szCs w:val="22"/>
          <w:lang w:val="fr-FR"/>
        </w:rPr>
        <w:t>cycle</w:t>
      </w:r>
      <w:proofErr w:type="gramEnd"/>
      <w:r w:rsidR="00421B5A" w:rsidRPr="0051697F">
        <w:rPr>
          <w:rFonts w:ascii="Book Antiqua" w:hAnsi="Book Antiqua"/>
          <w:spacing w:val="-2"/>
          <w:sz w:val="22"/>
          <w:szCs w:val="22"/>
          <w:lang w:val="fr-FR"/>
        </w:rPr>
        <w:t xml:space="preserve"> annuel ;</w:t>
      </w:r>
    </w:p>
    <w:p w:rsidR="00421B5A" w:rsidRPr="0051697F" w:rsidRDefault="00421B5A" w:rsidP="00421B5A">
      <w:pPr>
        <w:tabs>
          <w:tab w:val="left" w:pos="-720"/>
          <w:tab w:val="left" w:pos="0"/>
          <w:tab w:val="left" w:pos="720"/>
          <w:tab w:val="left" w:pos="1440"/>
        </w:tabs>
        <w:suppressAutoHyphens/>
        <w:ind w:left="2127" w:hanging="709"/>
        <w:jc w:val="both"/>
        <w:rPr>
          <w:rFonts w:ascii="Book Antiqua" w:hAnsi="Book Antiqua"/>
          <w:spacing w:val="-2"/>
          <w:sz w:val="22"/>
          <w:szCs w:val="22"/>
          <w:lang w:val="fr-FR"/>
        </w:rPr>
      </w:pPr>
      <w:r w:rsidRPr="0051697F">
        <w:rPr>
          <w:rFonts w:ascii="Book Antiqua" w:hAnsi="Book Antiqua"/>
          <w:spacing w:val="-2"/>
          <w:sz w:val="22"/>
          <w:szCs w:val="22"/>
          <w:lang w:val="fr-FR"/>
        </w:rPr>
        <w:t>(b)</w:t>
      </w:r>
      <w:r w:rsidRPr="0051697F">
        <w:rPr>
          <w:rFonts w:ascii="Book Antiqua" w:hAnsi="Book Antiqua"/>
          <w:spacing w:val="-2"/>
          <w:sz w:val="22"/>
          <w:szCs w:val="22"/>
          <w:lang w:val="fr-FR"/>
        </w:rPr>
        <w:tab/>
        <w:t>Leur dépendance à l’égard d’un type d’habitat qui est gravement menacé ;</w:t>
      </w:r>
    </w:p>
    <w:p w:rsidR="00421B5A" w:rsidRPr="0051697F" w:rsidRDefault="00421B5A" w:rsidP="00421B5A">
      <w:pPr>
        <w:suppressAutoHyphens/>
        <w:ind w:left="2160" w:hanging="742"/>
        <w:jc w:val="both"/>
        <w:rPr>
          <w:rFonts w:ascii="Book Antiqua" w:hAnsi="Book Antiqua"/>
          <w:spacing w:val="-2"/>
          <w:sz w:val="22"/>
          <w:szCs w:val="22"/>
          <w:lang w:val="fr-FR"/>
        </w:rPr>
      </w:pPr>
      <w:r w:rsidRPr="0051697F">
        <w:rPr>
          <w:rFonts w:ascii="Book Antiqua" w:hAnsi="Book Antiqua"/>
          <w:spacing w:val="-2"/>
          <w:sz w:val="22"/>
          <w:szCs w:val="22"/>
          <w:lang w:val="fr-FR"/>
        </w:rPr>
        <w:t>(c)</w:t>
      </w:r>
      <w:r w:rsidRPr="0051697F">
        <w:rPr>
          <w:rFonts w:ascii="Book Antiqua" w:hAnsi="Book Antiqua"/>
          <w:spacing w:val="-2"/>
          <w:sz w:val="22"/>
          <w:szCs w:val="22"/>
          <w:lang w:val="fr-FR"/>
        </w:rPr>
        <w:tab/>
        <w:t>Signes importants de leur déclin à long terme ;</w:t>
      </w:r>
    </w:p>
    <w:p w:rsidR="00421B5A" w:rsidRPr="0051697F" w:rsidRDefault="00421B5A" w:rsidP="00046E41">
      <w:pPr>
        <w:numPr>
          <w:ilvl w:val="0"/>
          <w:numId w:val="8"/>
        </w:numPr>
        <w:suppressAutoHyphens/>
        <w:overflowPunct w:val="0"/>
        <w:autoSpaceDE w:val="0"/>
        <w:autoSpaceDN w:val="0"/>
        <w:adjustRightInd w:val="0"/>
        <w:jc w:val="both"/>
        <w:rPr>
          <w:rFonts w:ascii="Book Antiqua" w:hAnsi="Book Antiqua"/>
          <w:spacing w:val="-2"/>
          <w:sz w:val="22"/>
          <w:szCs w:val="22"/>
          <w:lang w:val="fr-FR"/>
        </w:rPr>
      </w:pPr>
      <w:r w:rsidRPr="0051697F">
        <w:rPr>
          <w:rFonts w:ascii="Book Antiqua" w:hAnsi="Book Antiqua"/>
          <w:spacing w:val="-2"/>
          <w:sz w:val="22"/>
          <w:szCs w:val="22"/>
          <w:lang w:val="fr-FR"/>
        </w:rPr>
        <w:t>Vastes fluctuations de la taille de la population, ou tendances allant dans ce sens.</w:t>
      </w:r>
    </w:p>
    <w:p w:rsidR="00421B5A" w:rsidRPr="0051697F" w:rsidRDefault="00421B5A" w:rsidP="00421B5A">
      <w:pPr>
        <w:suppressAutoHyphens/>
        <w:ind w:left="1418"/>
        <w:jc w:val="both"/>
        <w:rPr>
          <w:rFonts w:ascii="Book Antiqua" w:hAnsi="Book Antiqua"/>
          <w:spacing w:val="-2"/>
          <w:sz w:val="22"/>
          <w:szCs w:val="22"/>
          <w:lang w:val="fr-FR"/>
        </w:rPr>
      </w:pPr>
    </w:p>
    <w:p w:rsidR="00421B5A" w:rsidRPr="0051697F" w:rsidRDefault="00421B5A" w:rsidP="00421B5A">
      <w:pPr>
        <w:keepNext/>
        <w:keepLines/>
        <w:tabs>
          <w:tab w:val="left" w:pos="-720"/>
        </w:tabs>
        <w:suppressAutoHyphens/>
        <w:jc w:val="both"/>
        <w:rPr>
          <w:rFonts w:ascii="Book Antiqua" w:hAnsi="Book Antiqua"/>
          <w:spacing w:val="-2"/>
          <w:sz w:val="22"/>
          <w:szCs w:val="22"/>
          <w:lang w:val="fr-FR"/>
        </w:rPr>
      </w:pPr>
      <w:r w:rsidRPr="0051697F">
        <w:rPr>
          <w:rFonts w:ascii="Book Antiqua" w:hAnsi="Book Antiqua"/>
          <w:b/>
          <w:spacing w:val="-2"/>
          <w:sz w:val="22"/>
          <w:szCs w:val="22"/>
          <w:lang w:val="fr-FR"/>
        </w:rPr>
        <w:t>Colonne C</w:t>
      </w:r>
    </w:p>
    <w:p w:rsidR="00421B5A" w:rsidRPr="0051697F" w:rsidRDefault="00421B5A" w:rsidP="00421B5A">
      <w:pPr>
        <w:keepNext/>
        <w:keepLines/>
        <w:tabs>
          <w:tab w:val="left" w:pos="-720"/>
        </w:tabs>
        <w:suppressAutoHyphens/>
        <w:jc w:val="both"/>
        <w:rPr>
          <w:rFonts w:ascii="Book Antiqua" w:hAnsi="Book Antiqua"/>
          <w:spacing w:val="-2"/>
          <w:sz w:val="22"/>
          <w:szCs w:val="22"/>
          <w:lang w:val="fr-FR"/>
        </w:rPr>
      </w:pPr>
    </w:p>
    <w:p w:rsidR="00421B5A" w:rsidRPr="0051697F" w:rsidRDefault="00421B5A" w:rsidP="00421B5A">
      <w:pPr>
        <w:keepNext/>
        <w:keepLines/>
        <w:tabs>
          <w:tab w:val="left" w:pos="-720"/>
          <w:tab w:val="left" w:pos="0"/>
          <w:tab w:val="left" w:pos="720"/>
        </w:tabs>
        <w:suppressAutoHyphens/>
        <w:ind w:left="1440" w:hanging="1440"/>
        <w:jc w:val="both"/>
        <w:rPr>
          <w:rFonts w:ascii="Book Antiqua" w:hAnsi="Book Antiqua"/>
          <w:spacing w:val="-2"/>
          <w:sz w:val="22"/>
          <w:szCs w:val="22"/>
          <w:lang w:val="fr-FR"/>
        </w:rPr>
      </w:pPr>
      <w:r w:rsidRPr="0051697F">
        <w:rPr>
          <w:rFonts w:ascii="Book Antiqua" w:hAnsi="Book Antiqua"/>
          <w:spacing w:val="-2"/>
          <w:sz w:val="22"/>
          <w:szCs w:val="22"/>
          <w:lang w:val="fr-FR"/>
        </w:rPr>
        <w:t>Catégorie 1 :</w:t>
      </w:r>
      <w:r w:rsidRPr="0051697F">
        <w:rPr>
          <w:rFonts w:ascii="Book Antiqua" w:hAnsi="Book Antiqua"/>
          <w:spacing w:val="-2"/>
          <w:sz w:val="22"/>
          <w:szCs w:val="22"/>
          <w:lang w:val="fr-FR"/>
        </w:rPr>
        <w:tab/>
        <w:t>Populations comptant plus de 100 000 d’individus, ayant dans une grande mesure intérêt à bénéficier d’une coopération internationale et qui ne remplissent pas les conditions pour figurer dans les colonnes A ou B ci-dessus.</w:t>
      </w:r>
    </w:p>
    <w:p w:rsidR="00421B5A" w:rsidRPr="0051697F" w:rsidRDefault="00421B5A" w:rsidP="00421B5A">
      <w:pPr>
        <w:pStyle w:val="PlainText"/>
        <w:tabs>
          <w:tab w:val="left" w:pos="578"/>
          <w:tab w:val="left" w:pos="1260"/>
          <w:tab w:val="left" w:pos="1735"/>
        </w:tabs>
        <w:jc w:val="both"/>
        <w:rPr>
          <w:rFonts w:ascii="Book Antiqua" w:hAnsi="Book Antiqua"/>
          <w:sz w:val="22"/>
          <w:szCs w:val="20"/>
          <w:lang w:val="fr-FR"/>
        </w:rPr>
      </w:pPr>
      <w:r w:rsidRPr="0051697F">
        <w:rPr>
          <w:rFonts w:ascii="Book Antiqua" w:hAnsi="Book Antiqua"/>
          <w:sz w:val="22"/>
          <w:lang w:val="fr-FR"/>
        </w:rPr>
        <w:br w:type="page"/>
      </w:r>
    </w:p>
    <w:p w:rsidR="00421B5A" w:rsidRPr="005717C9" w:rsidRDefault="00421B5A" w:rsidP="00421B5A">
      <w:pPr>
        <w:tabs>
          <w:tab w:val="left" w:pos="-720"/>
        </w:tabs>
        <w:suppressAutoHyphens/>
        <w:jc w:val="both"/>
        <w:rPr>
          <w:rFonts w:ascii="Book Antiqua" w:hAnsi="Book Antiqua"/>
          <w:b/>
          <w:spacing w:val="-2"/>
          <w:sz w:val="22"/>
          <w:szCs w:val="22"/>
          <w:lang w:val="fr-FR"/>
        </w:rPr>
      </w:pPr>
      <w:r w:rsidRPr="005717C9">
        <w:rPr>
          <w:rFonts w:ascii="Book Antiqua" w:hAnsi="Book Antiqua"/>
          <w:b/>
          <w:spacing w:val="-2"/>
          <w:sz w:val="22"/>
          <w:szCs w:val="22"/>
          <w:lang w:val="fr-FR"/>
        </w:rPr>
        <w:lastRenderedPageBreak/>
        <w:t>EXAMEN DU TABLEAU 1</w:t>
      </w:r>
    </w:p>
    <w:p w:rsidR="00421B5A" w:rsidRPr="0051697F" w:rsidRDefault="00421B5A" w:rsidP="00421B5A">
      <w:pPr>
        <w:tabs>
          <w:tab w:val="left" w:pos="-720"/>
        </w:tabs>
        <w:suppressAutoHyphens/>
        <w:jc w:val="both"/>
        <w:rPr>
          <w:rFonts w:ascii="Book Antiqua" w:hAnsi="Book Antiqua"/>
          <w:b/>
          <w:spacing w:val="-2"/>
          <w:sz w:val="22"/>
          <w:szCs w:val="22"/>
          <w:lang w:val="fr-FR"/>
        </w:rPr>
      </w:pPr>
    </w:p>
    <w:p w:rsidR="00421B5A" w:rsidRPr="0051697F" w:rsidRDefault="00421B5A" w:rsidP="00421B5A">
      <w:pPr>
        <w:tabs>
          <w:tab w:val="left" w:pos="-720"/>
        </w:tabs>
        <w:suppressAutoHyphens/>
        <w:jc w:val="both"/>
        <w:rPr>
          <w:rFonts w:ascii="Book Antiqua" w:hAnsi="Book Antiqua"/>
          <w:spacing w:val="-2"/>
          <w:sz w:val="22"/>
          <w:szCs w:val="22"/>
          <w:lang w:val="fr-FR"/>
        </w:rPr>
      </w:pPr>
      <w:r w:rsidRPr="0051697F">
        <w:rPr>
          <w:rFonts w:ascii="Book Antiqua" w:hAnsi="Book Antiqua"/>
          <w:spacing w:val="-2"/>
          <w:sz w:val="22"/>
          <w:szCs w:val="22"/>
          <w:lang w:val="fr-FR"/>
        </w:rPr>
        <w:t>Le présent tableau sera :</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tabs>
          <w:tab w:val="left" w:pos="-720"/>
          <w:tab w:val="left" w:pos="0"/>
        </w:tabs>
        <w:suppressAutoHyphens/>
        <w:spacing w:line="260" w:lineRule="atLeast"/>
        <w:ind w:left="709" w:hanging="709"/>
        <w:jc w:val="both"/>
        <w:rPr>
          <w:rFonts w:ascii="Book Antiqua" w:hAnsi="Book Antiqua"/>
          <w:spacing w:val="-2"/>
          <w:kern w:val="14"/>
          <w:sz w:val="22"/>
          <w:szCs w:val="22"/>
          <w:lang w:val="fr-FR"/>
        </w:rPr>
      </w:pPr>
      <w:r w:rsidRPr="0051697F">
        <w:rPr>
          <w:rFonts w:ascii="Book Antiqua" w:hAnsi="Book Antiqua"/>
          <w:spacing w:val="-2"/>
          <w:kern w:val="14"/>
          <w:sz w:val="22"/>
          <w:szCs w:val="22"/>
          <w:lang w:val="fr-FR"/>
        </w:rPr>
        <w:t>(</w:t>
      </w:r>
      <w:proofErr w:type="gramStart"/>
      <w:r w:rsidRPr="0051697F">
        <w:rPr>
          <w:rFonts w:ascii="Book Antiqua" w:hAnsi="Book Antiqua"/>
          <w:spacing w:val="-2"/>
          <w:kern w:val="14"/>
          <w:sz w:val="22"/>
          <w:szCs w:val="22"/>
          <w:lang w:val="fr-FR"/>
        </w:rPr>
        <w:t>a</w:t>
      </w:r>
      <w:proofErr w:type="gramEnd"/>
      <w:r w:rsidRPr="0051697F">
        <w:rPr>
          <w:rFonts w:ascii="Book Antiqua" w:hAnsi="Book Antiqua"/>
          <w:spacing w:val="-2"/>
          <w:kern w:val="14"/>
          <w:sz w:val="22"/>
          <w:szCs w:val="22"/>
          <w:lang w:val="fr-FR"/>
        </w:rPr>
        <w:t>)</w:t>
      </w:r>
      <w:r w:rsidRPr="0051697F">
        <w:rPr>
          <w:rFonts w:ascii="Book Antiqua" w:hAnsi="Book Antiqua"/>
          <w:spacing w:val="-2"/>
          <w:kern w:val="14"/>
          <w:sz w:val="22"/>
          <w:szCs w:val="22"/>
          <w:lang w:val="fr-FR"/>
        </w:rPr>
        <w:tab/>
        <w:t>Examiné régulièrement par le Comité technique conformément à l’article VII, paragraphe 3(b), du présent Accord ; et</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tabs>
          <w:tab w:val="left" w:pos="-720"/>
          <w:tab w:val="left" w:pos="0"/>
        </w:tabs>
        <w:suppressAutoHyphens/>
        <w:spacing w:line="260" w:lineRule="atLeast"/>
        <w:ind w:left="709" w:hanging="709"/>
        <w:jc w:val="both"/>
        <w:rPr>
          <w:rFonts w:ascii="Book Antiqua" w:hAnsi="Book Antiqua"/>
          <w:spacing w:val="-2"/>
          <w:kern w:val="14"/>
          <w:sz w:val="22"/>
          <w:szCs w:val="22"/>
          <w:lang w:val="fr-FR"/>
        </w:rPr>
      </w:pPr>
      <w:r w:rsidRPr="0051697F">
        <w:rPr>
          <w:rFonts w:ascii="Book Antiqua" w:hAnsi="Book Antiqua"/>
          <w:spacing w:val="-2"/>
          <w:kern w:val="14"/>
          <w:sz w:val="22"/>
          <w:szCs w:val="22"/>
          <w:lang w:val="fr-FR"/>
        </w:rPr>
        <w:t>(b)</w:t>
      </w:r>
      <w:r w:rsidRPr="0051697F">
        <w:rPr>
          <w:rFonts w:ascii="Book Antiqua" w:hAnsi="Book Antiqua"/>
          <w:spacing w:val="-2"/>
          <w:kern w:val="14"/>
          <w:sz w:val="22"/>
          <w:szCs w:val="22"/>
          <w:lang w:val="fr-FR"/>
        </w:rPr>
        <w:tab/>
        <w:t>Amendé, s’il y a lieu, par la Réunion des Parties conformément à l’article VI, paragraphe 9(d), du présent Accord à la lumière des conclusions de cet examen.</w:t>
      </w:r>
    </w:p>
    <w:p w:rsidR="00421B5A" w:rsidRPr="0051697F" w:rsidRDefault="00421B5A" w:rsidP="00421B5A">
      <w:pPr>
        <w:jc w:val="both"/>
        <w:rPr>
          <w:rFonts w:ascii="Book Antiqua" w:hAnsi="Book Antiqua"/>
          <w:sz w:val="22"/>
          <w:szCs w:val="22"/>
          <w:lang w:val="fr-FR"/>
        </w:rPr>
      </w:pPr>
    </w:p>
    <w:p w:rsidR="00421B5A" w:rsidRPr="0051697F" w:rsidRDefault="00421B5A" w:rsidP="00421B5A">
      <w:pPr>
        <w:jc w:val="both"/>
        <w:rPr>
          <w:rFonts w:ascii="Book Antiqua" w:hAnsi="Book Antiqua"/>
          <w:szCs w:val="22"/>
          <w:lang w:val="fr-FR"/>
        </w:rPr>
      </w:pPr>
    </w:p>
    <w:p w:rsidR="00421B5A" w:rsidRPr="005717C9" w:rsidRDefault="00421B5A" w:rsidP="00421B5A">
      <w:pPr>
        <w:rPr>
          <w:rFonts w:ascii="Book Antiqua" w:hAnsi="Book Antiqua"/>
          <w:b/>
          <w:bCs/>
          <w:sz w:val="22"/>
          <w:szCs w:val="22"/>
          <w:lang w:val="fr-FR"/>
        </w:rPr>
      </w:pPr>
      <w:r w:rsidRPr="005717C9">
        <w:rPr>
          <w:rFonts w:ascii="Book Antiqua" w:hAnsi="Book Antiqua"/>
          <w:b/>
          <w:bCs/>
          <w:sz w:val="22"/>
          <w:szCs w:val="22"/>
          <w:lang w:val="fr-FR"/>
        </w:rPr>
        <w:t>DEFINITION DE TERMES GEOGRAPHIQUES UTILISÉS DANS LA DESCRIPTION DES AIRES DE REPARTITION</w:t>
      </w:r>
    </w:p>
    <w:p w:rsidR="00421B5A" w:rsidRPr="0051697F" w:rsidRDefault="00421B5A" w:rsidP="00421B5A">
      <w:pPr>
        <w:jc w:val="both"/>
        <w:rPr>
          <w:rFonts w:ascii="Book Antiqua" w:hAnsi="Book Antiqua"/>
          <w:sz w:val="22"/>
          <w:szCs w:val="22"/>
          <w:lang w:val="fr-FR"/>
        </w:rPr>
      </w:pPr>
    </w:p>
    <w:p w:rsidR="0051697F" w:rsidRPr="0051697F" w:rsidRDefault="00421B5A" w:rsidP="00421B5A">
      <w:pPr>
        <w:jc w:val="both"/>
        <w:rPr>
          <w:rFonts w:ascii="Book Antiqua" w:hAnsi="Book Antiqua"/>
          <w:bCs/>
          <w:sz w:val="22"/>
          <w:szCs w:val="22"/>
          <w:lang w:val="fr-FR"/>
        </w:rPr>
      </w:pPr>
      <w:r w:rsidRPr="0051697F">
        <w:rPr>
          <w:rFonts w:ascii="Book Antiqua" w:hAnsi="Book Antiqua"/>
          <w:bCs/>
          <w:sz w:val="22"/>
          <w:szCs w:val="22"/>
          <w:lang w:val="fr-FR"/>
        </w:rPr>
        <w:t xml:space="preserve">Il est à noter que les aires de répartition des oiseaux d’eau connaissent des frontières biologiques mais non politiques et que la correspondance précise d’entités biologiques et politiques est extrêmement rare. Les descriptions des aires de répartition utilisées n’ont aucune signification politique et sont seulement données à titre d’indication générale. Pour des relevés concis et cartographiés des aires de répartition des oiseaux d'eau, se reporter à l'outil du Réseau de sites critiques à l'adresse suivante : </w:t>
      </w:r>
    </w:p>
    <w:p w:rsidR="00421B5A" w:rsidRPr="005717C9" w:rsidRDefault="00421B5A" w:rsidP="00421B5A">
      <w:pPr>
        <w:jc w:val="both"/>
        <w:rPr>
          <w:rFonts w:ascii="Book Antiqua" w:hAnsi="Book Antiqua"/>
          <w:bCs/>
          <w:sz w:val="22"/>
          <w:szCs w:val="22"/>
          <w:u w:val="single"/>
          <w:lang w:val="fr-FR"/>
        </w:rPr>
      </w:pPr>
      <w:r w:rsidRPr="005717C9">
        <w:rPr>
          <w:rFonts w:ascii="Book Antiqua" w:hAnsi="Book Antiqua"/>
          <w:bCs/>
          <w:sz w:val="22"/>
          <w:szCs w:val="22"/>
          <w:u w:val="single"/>
          <w:lang w:val="fr-FR"/>
        </w:rPr>
        <w:t>http://wow.wetlands.org/informationflyway/criticalsitenetworktool/tabid/1349/language/en-US/Default.aspx</w:t>
      </w:r>
      <w:r w:rsidRPr="005717C9">
        <w:rPr>
          <w:rFonts w:ascii="Book Antiqua" w:hAnsi="Book Antiqua"/>
          <w:sz w:val="22"/>
          <w:szCs w:val="22"/>
          <w:u w:val="single"/>
          <w:lang w:val="x-none"/>
        </w:rPr>
        <w:t xml:space="preserve"> </w:t>
      </w:r>
    </w:p>
    <w:p w:rsidR="00421B5A" w:rsidRPr="0051697F" w:rsidRDefault="00421B5A" w:rsidP="00421B5A">
      <w:pPr>
        <w:jc w:val="both"/>
        <w:rPr>
          <w:rFonts w:ascii="Book Antiqua" w:hAnsi="Book Antiqua"/>
          <w:sz w:val="22"/>
          <w:szCs w:val="22"/>
          <w:lang w:val="fr-FR"/>
        </w:rPr>
      </w:pPr>
    </w:p>
    <w:p w:rsidR="00421B5A" w:rsidRPr="0051697F" w:rsidRDefault="00421B5A" w:rsidP="00421B5A">
      <w:pPr>
        <w:jc w:val="both"/>
        <w:rPr>
          <w:rFonts w:ascii="Book Antiqua" w:hAnsi="Book Antiqua"/>
          <w:sz w:val="22"/>
          <w:szCs w:val="22"/>
          <w:lang w:val="fr-FR"/>
        </w:rPr>
      </w:pP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t>Afrique du Nord</w:t>
      </w:r>
      <w:r w:rsidRPr="0051697F">
        <w:rPr>
          <w:rFonts w:ascii="Book Antiqua" w:hAnsi="Book Antiqua"/>
          <w:sz w:val="22"/>
          <w:szCs w:val="22"/>
          <w:lang w:val="fr-FR"/>
        </w:rPr>
        <w:tab/>
      </w:r>
      <w:r w:rsidR="00421B5A" w:rsidRPr="0051697F">
        <w:rPr>
          <w:rFonts w:ascii="Book Antiqua" w:hAnsi="Book Antiqua"/>
          <w:sz w:val="22"/>
          <w:szCs w:val="22"/>
          <w:lang w:val="fr-FR"/>
        </w:rPr>
        <w:t>Algérie, Egypte, Lybie, Maroc, Tunisie.</w:t>
      </w:r>
    </w:p>
    <w:p w:rsidR="00421B5A" w:rsidRPr="0051697F" w:rsidRDefault="00421B5A" w:rsidP="00421B5A">
      <w:pPr>
        <w:ind w:left="2340" w:hanging="2340"/>
        <w:jc w:val="both"/>
        <w:rPr>
          <w:rFonts w:ascii="Book Antiqua" w:hAnsi="Book Antiqua"/>
          <w:sz w:val="22"/>
          <w:szCs w:val="22"/>
          <w:lang w:val="fr-FR"/>
        </w:rPr>
      </w:pP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t>Afrique de l'Ouest</w:t>
      </w:r>
      <w:r w:rsidRPr="0051697F">
        <w:rPr>
          <w:rFonts w:ascii="Book Antiqua" w:hAnsi="Book Antiqua"/>
          <w:sz w:val="22"/>
          <w:szCs w:val="22"/>
          <w:lang w:val="fr-FR"/>
        </w:rPr>
        <w:tab/>
      </w:r>
      <w:r w:rsidR="00421B5A" w:rsidRPr="0051697F">
        <w:rPr>
          <w:rFonts w:ascii="Book Antiqua" w:hAnsi="Book Antiqua"/>
          <w:sz w:val="22"/>
          <w:szCs w:val="22"/>
          <w:lang w:val="fr-FR"/>
        </w:rPr>
        <w:t>Bénin, Burkina Faso, Cameroun, Cap-Vert, Côte d'Ivoire, Gambie, Ghana, Guinée, Guinée-Bissau,  Liberia, Mali, Mauritanie, Niger, Nigeria, Sénégal, Sierra Leone, Tchad, Togo.</w:t>
      </w:r>
    </w:p>
    <w:p w:rsidR="00421B5A" w:rsidRPr="0051697F" w:rsidRDefault="00421B5A" w:rsidP="00421B5A">
      <w:pPr>
        <w:ind w:left="2340" w:hanging="2340"/>
        <w:jc w:val="both"/>
        <w:rPr>
          <w:rFonts w:ascii="Book Antiqua" w:hAnsi="Book Antiqua"/>
          <w:sz w:val="22"/>
          <w:szCs w:val="22"/>
          <w:lang w:val="fr-FR"/>
        </w:rPr>
      </w:pP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t>Afrique de l'Est</w:t>
      </w:r>
      <w:r w:rsidRPr="0051697F">
        <w:rPr>
          <w:rFonts w:ascii="Book Antiqua" w:hAnsi="Book Antiqua"/>
          <w:sz w:val="22"/>
          <w:szCs w:val="22"/>
          <w:lang w:val="fr-FR"/>
        </w:rPr>
        <w:tab/>
      </w:r>
      <w:r w:rsidR="00421B5A" w:rsidRPr="0051697F">
        <w:rPr>
          <w:rFonts w:ascii="Book Antiqua" w:hAnsi="Book Antiqua"/>
          <w:sz w:val="22"/>
          <w:szCs w:val="22"/>
          <w:lang w:val="fr-FR"/>
        </w:rPr>
        <w:t>Burundi, Djibouti, Erythrée, Ethiopie, Kenya, Ouganda, Rwanda, Somalie, Soudan du Sud, Soudan, Tanzanie (République unie de).</w:t>
      </w:r>
    </w:p>
    <w:p w:rsidR="00421B5A" w:rsidRPr="0051697F" w:rsidRDefault="00421B5A" w:rsidP="00421B5A">
      <w:pPr>
        <w:ind w:left="2340" w:hanging="2340"/>
        <w:jc w:val="both"/>
        <w:rPr>
          <w:rFonts w:ascii="Book Antiqua" w:hAnsi="Book Antiqua"/>
          <w:sz w:val="22"/>
          <w:szCs w:val="22"/>
          <w:lang w:val="fr-FR"/>
        </w:rPr>
      </w:pPr>
    </w:p>
    <w:p w:rsidR="00421B5A" w:rsidRPr="0051697F" w:rsidRDefault="00421B5A" w:rsidP="0051697F">
      <w:pPr>
        <w:ind w:left="2340" w:hanging="2340"/>
        <w:rPr>
          <w:rFonts w:ascii="Book Antiqua" w:hAnsi="Book Antiqua"/>
          <w:sz w:val="22"/>
          <w:szCs w:val="22"/>
          <w:lang w:val="fr-FR"/>
        </w:rPr>
      </w:pPr>
      <w:r w:rsidRPr="0051697F">
        <w:rPr>
          <w:rFonts w:ascii="Book Antiqua" w:hAnsi="Book Antiqua"/>
          <w:sz w:val="22"/>
          <w:szCs w:val="22"/>
          <w:lang w:val="fr-FR"/>
        </w:rPr>
        <w:t xml:space="preserve">Afrique du Nord-Ouest </w:t>
      </w:r>
      <w:r w:rsidRPr="0051697F">
        <w:rPr>
          <w:rFonts w:ascii="Book Antiqua" w:hAnsi="Book Antiqua"/>
          <w:b/>
          <w:bCs/>
          <w:sz w:val="22"/>
          <w:szCs w:val="22"/>
          <w:lang w:val="fr-FR"/>
        </w:rPr>
        <w:tab/>
      </w:r>
      <w:r w:rsidRPr="0051697F">
        <w:rPr>
          <w:rFonts w:ascii="Book Antiqua" w:hAnsi="Book Antiqua"/>
          <w:sz w:val="22"/>
          <w:szCs w:val="22"/>
          <w:lang w:val="fr-FR"/>
        </w:rPr>
        <w:t xml:space="preserve">Maroc, Algérie et Tunisie. </w:t>
      </w:r>
      <w:r w:rsidRPr="0051697F">
        <w:rPr>
          <w:rFonts w:ascii="Book Antiqua" w:hAnsi="Book Antiqua"/>
          <w:sz w:val="22"/>
          <w:szCs w:val="22"/>
          <w:lang w:val="fr-FR"/>
        </w:rPr>
        <w:br/>
      </w: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t>Afrique du Nord-Est</w:t>
      </w:r>
      <w:r w:rsidRPr="0051697F">
        <w:rPr>
          <w:rFonts w:ascii="Book Antiqua" w:hAnsi="Book Antiqua"/>
          <w:sz w:val="22"/>
          <w:szCs w:val="22"/>
          <w:lang w:val="fr-FR"/>
        </w:rPr>
        <w:tab/>
      </w:r>
      <w:r w:rsidR="00421B5A" w:rsidRPr="0051697F">
        <w:rPr>
          <w:rFonts w:ascii="Book Antiqua" w:hAnsi="Book Antiqua"/>
          <w:sz w:val="22"/>
          <w:szCs w:val="22"/>
          <w:lang w:val="fr-FR"/>
        </w:rPr>
        <w:t>Djibouti, Egypte, Erythrée, Ethiopie, Somalie, Soudan du Sud, Soudan.</w:t>
      </w:r>
    </w:p>
    <w:p w:rsidR="00421B5A" w:rsidRPr="0051697F" w:rsidRDefault="00421B5A" w:rsidP="00421B5A">
      <w:pPr>
        <w:ind w:left="2340" w:hanging="2340"/>
        <w:jc w:val="both"/>
        <w:rPr>
          <w:rFonts w:ascii="Book Antiqua" w:hAnsi="Book Antiqua"/>
          <w:sz w:val="22"/>
          <w:szCs w:val="22"/>
          <w:lang w:val="fr-FR"/>
        </w:rPr>
      </w:pP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t>Afrique australe</w:t>
      </w:r>
      <w:r w:rsidRPr="0051697F">
        <w:rPr>
          <w:rFonts w:ascii="Book Antiqua" w:hAnsi="Book Antiqua"/>
          <w:sz w:val="22"/>
          <w:szCs w:val="22"/>
          <w:lang w:val="fr-FR"/>
        </w:rPr>
        <w:tab/>
      </w:r>
      <w:r w:rsidR="00421B5A" w:rsidRPr="0051697F">
        <w:rPr>
          <w:rFonts w:ascii="Book Antiqua" w:hAnsi="Book Antiqua"/>
          <w:sz w:val="22"/>
          <w:szCs w:val="22"/>
          <w:lang w:val="fr-FR"/>
        </w:rPr>
        <w:t>Afrique du Sud, Angola, Botswana, Lesotho, Malawi, Mozambique, Namibie, Swaziland, Zambie, Zimbabwe.</w:t>
      </w:r>
    </w:p>
    <w:p w:rsidR="00421B5A" w:rsidRPr="0051697F" w:rsidRDefault="00421B5A" w:rsidP="00421B5A">
      <w:pPr>
        <w:ind w:left="2340" w:hanging="2340"/>
        <w:jc w:val="both"/>
        <w:rPr>
          <w:rFonts w:ascii="Book Antiqua" w:hAnsi="Book Antiqua"/>
          <w:sz w:val="22"/>
          <w:szCs w:val="22"/>
          <w:lang w:val="fr-FR"/>
        </w:rPr>
      </w:pP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t>Afrique centrale</w:t>
      </w:r>
      <w:r w:rsidRPr="0051697F">
        <w:rPr>
          <w:rFonts w:ascii="Book Antiqua" w:hAnsi="Book Antiqua"/>
          <w:sz w:val="22"/>
          <w:szCs w:val="22"/>
          <w:lang w:val="fr-FR"/>
        </w:rPr>
        <w:tab/>
      </w:r>
      <w:r w:rsidR="00421B5A" w:rsidRPr="0051697F">
        <w:rPr>
          <w:rFonts w:ascii="Book Antiqua" w:hAnsi="Book Antiqua"/>
          <w:sz w:val="22"/>
          <w:szCs w:val="22"/>
          <w:lang w:val="fr-FR"/>
        </w:rPr>
        <w:t>Cameroun, Congo, Gabon, Guinée équatoriale, République centrafricaine, République démocratique du Congo, Sao Tomé et Principe.</w:t>
      </w:r>
    </w:p>
    <w:p w:rsidR="00421B5A" w:rsidRPr="0051697F" w:rsidRDefault="00421B5A" w:rsidP="00421B5A">
      <w:pPr>
        <w:ind w:left="2340" w:hanging="2340"/>
        <w:jc w:val="both"/>
        <w:rPr>
          <w:rFonts w:ascii="Book Antiqua" w:hAnsi="Book Antiqua"/>
          <w:sz w:val="22"/>
          <w:szCs w:val="22"/>
          <w:lang w:val="fr-FR"/>
        </w:rPr>
      </w:pPr>
    </w:p>
    <w:p w:rsidR="00421B5A" w:rsidRPr="0051697F" w:rsidRDefault="00421B5A" w:rsidP="00421B5A">
      <w:pPr>
        <w:ind w:left="2340" w:hanging="2340"/>
        <w:jc w:val="both"/>
        <w:rPr>
          <w:rFonts w:ascii="Book Antiqua" w:hAnsi="Book Antiqua"/>
          <w:sz w:val="22"/>
          <w:szCs w:val="22"/>
          <w:lang w:val="fr-FR"/>
        </w:rPr>
      </w:pPr>
      <w:r w:rsidRPr="0051697F">
        <w:rPr>
          <w:rFonts w:ascii="Book Antiqua" w:hAnsi="Book Antiqua"/>
          <w:sz w:val="22"/>
          <w:szCs w:val="22"/>
          <w:lang w:val="fr-FR"/>
        </w:rPr>
        <w:t>Afrique sub-saharienne</w:t>
      </w:r>
      <w:r w:rsidRPr="0051697F">
        <w:rPr>
          <w:rFonts w:ascii="Book Antiqua" w:hAnsi="Book Antiqua"/>
          <w:sz w:val="22"/>
          <w:szCs w:val="22"/>
          <w:lang w:val="fr-FR"/>
        </w:rPr>
        <w:tab/>
      </w:r>
      <w:r w:rsidRPr="0051697F">
        <w:rPr>
          <w:rFonts w:ascii="Book Antiqua" w:hAnsi="Book Antiqua"/>
          <w:sz w:val="22"/>
          <w:szCs w:val="22"/>
          <w:lang w:val="fr-FR"/>
        </w:rPr>
        <w:tab/>
        <w:t>Tous les Etats africains au sud du Sahara.</w:t>
      </w:r>
    </w:p>
    <w:p w:rsidR="00421B5A" w:rsidRPr="0051697F" w:rsidRDefault="00421B5A" w:rsidP="00421B5A">
      <w:pPr>
        <w:ind w:left="2340" w:hanging="2340"/>
        <w:jc w:val="both"/>
        <w:rPr>
          <w:rFonts w:ascii="Book Antiqua" w:hAnsi="Book Antiqua"/>
          <w:sz w:val="22"/>
          <w:szCs w:val="22"/>
          <w:lang w:val="fr-FR"/>
        </w:rPr>
      </w:pP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t>Afrique tropicale</w:t>
      </w:r>
      <w:r w:rsidRPr="0051697F">
        <w:rPr>
          <w:rFonts w:ascii="Book Antiqua" w:hAnsi="Book Antiqua"/>
          <w:sz w:val="22"/>
          <w:szCs w:val="22"/>
          <w:lang w:val="fr-FR"/>
        </w:rPr>
        <w:tab/>
      </w:r>
      <w:r w:rsidR="00421B5A" w:rsidRPr="0051697F">
        <w:rPr>
          <w:rFonts w:ascii="Book Antiqua" w:hAnsi="Book Antiqua"/>
          <w:sz w:val="22"/>
          <w:szCs w:val="22"/>
          <w:lang w:val="fr-FR"/>
        </w:rPr>
        <w:t>Afrique sub-saharienne à l'exclusion du Lesotho, de la Namibie, de l'Afrique du Sud et du Swaziland.</w:t>
      </w:r>
    </w:p>
    <w:p w:rsidR="00421B5A" w:rsidRPr="0051697F" w:rsidRDefault="00421B5A" w:rsidP="00421B5A">
      <w:pPr>
        <w:ind w:left="2340" w:hanging="2340"/>
        <w:jc w:val="both"/>
        <w:rPr>
          <w:rFonts w:ascii="Book Antiqua" w:hAnsi="Book Antiqua"/>
          <w:sz w:val="22"/>
          <w:szCs w:val="22"/>
          <w:lang w:val="fr-FR"/>
        </w:rPr>
      </w:pP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t>Paléarctique occidental</w:t>
      </w:r>
      <w:r w:rsidRPr="0051697F">
        <w:rPr>
          <w:rFonts w:ascii="Book Antiqua" w:hAnsi="Book Antiqua"/>
          <w:sz w:val="22"/>
          <w:szCs w:val="22"/>
          <w:lang w:val="fr-FR"/>
        </w:rPr>
        <w:tab/>
      </w:r>
      <w:r w:rsidR="00421B5A" w:rsidRPr="0051697F">
        <w:rPr>
          <w:rFonts w:ascii="Book Antiqua" w:hAnsi="Book Antiqua"/>
          <w:sz w:val="22"/>
          <w:szCs w:val="22"/>
          <w:lang w:val="fr-FR"/>
        </w:rPr>
        <w:t>Comme défini dans le manuel des oiseaux d'Europe, du Moyen-Orient et de l'Afrique du Nord (Cramp et Simmons 1977).</w:t>
      </w:r>
    </w:p>
    <w:p w:rsidR="00421B5A" w:rsidRPr="0051697F" w:rsidRDefault="00421B5A" w:rsidP="00421B5A">
      <w:pPr>
        <w:jc w:val="both"/>
        <w:rPr>
          <w:rFonts w:ascii="Book Antiqua" w:hAnsi="Book Antiqua"/>
          <w:sz w:val="22"/>
          <w:szCs w:val="22"/>
          <w:lang w:val="fr-FR"/>
        </w:rPr>
      </w:pPr>
    </w:p>
    <w:p w:rsidR="00421B5A" w:rsidRPr="0051697F" w:rsidRDefault="00421B5A" w:rsidP="00421B5A">
      <w:pPr>
        <w:ind w:left="2880" w:hanging="2880"/>
        <w:jc w:val="both"/>
        <w:rPr>
          <w:rFonts w:ascii="Book Antiqua" w:hAnsi="Book Antiqua"/>
          <w:sz w:val="22"/>
          <w:szCs w:val="22"/>
          <w:lang w:val="fr-FR"/>
        </w:rPr>
      </w:pPr>
      <w:r w:rsidRPr="0051697F">
        <w:rPr>
          <w:rFonts w:ascii="Book Antiqua" w:hAnsi="Book Antiqua"/>
          <w:sz w:val="22"/>
          <w:szCs w:val="22"/>
          <w:lang w:val="fr-FR"/>
        </w:rPr>
        <w:lastRenderedPageBreak/>
        <w:t>Europe du Nor</w:t>
      </w:r>
      <w:r w:rsidR="0051697F" w:rsidRPr="0051697F">
        <w:rPr>
          <w:rFonts w:ascii="Book Antiqua" w:hAnsi="Book Antiqua"/>
          <w:sz w:val="22"/>
          <w:szCs w:val="22"/>
          <w:lang w:val="fr-FR"/>
        </w:rPr>
        <w:t>d-Ouest</w:t>
      </w:r>
      <w:r w:rsidR="0051697F" w:rsidRPr="0051697F">
        <w:rPr>
          <w:rFonts w:ascii="Book Antiqua" w:hAnsi="Book Antiqua"/>
          <w:sz w:val="22"/>
          <w:szCs w:val="22"/>
          <w:lang w:val="fr-FR"/>
        </w:rPr>
        <w:tab/>
      </w:r>
      <w:r w:rsidRPr="0051697F">
        <w:rPr>
          <w:rFonts w:ascii="Book Antiqua" w:hAnsi="Book Antiqua"/>
          <w:sz w:val="22"/>
          <w:szCs w:val="22"/>
          <w:lang w:val="fr-FR"/>
        </w:rPr>
        <w:t>Allemagne, Belgique, Danemark, Finlande, France, Irlande, Islande, Luxembourg, Norvège, Pays-Bas, Royaume-Uni de Grande Bretagne et d'Irlande du Nord, Suède.</w:t>
      </w:r>
    </w:p>
    <w:p w:rsidR="00421B5A" w:rsidRPr="0051697F" w:rsidRDefault="00421B5A" w:rsidP="00421B5A">
      <w:pPr>
        <w:jc w:val="both"/>
        <w:rPr>
          <w:rFonts w:ascii="Book Antiqua" w:hAnsi="Book Antiqua"/>
          <w:sz w:val="22"/>
          <w:szCs w:val="22"/>
          <w:lang w:val="fr-FR"/>
        </w:rPr>
      </w:pPr>
    </w:p>
    <w:p w:rsidR="00421B5A" w:rsidRPr="0051697F" w:rsidRDefault="00421B5A" w:rsidP="00421B5A">
      <w:pPr>
        <w:ind w:left="2340" w:hanging="2340"/>
        <w:jc w:val="both"/>
        <w:rPr>
          <w:rFonts w:ascii="Book Antiqua" w:hAnsi="Book Antiqua"/>
          <w:sz w:val="22"/>
          <w:szCs w:val="22"/>
          <w:lang w:val="fr-FR"/>
        </w:rPr>
      </w:pPr>
      <w:r w:rsidRPr="0051697F">
        <w:rPr>
          <w:rFonts w:ascii="Book Antiqua" w:hAnsi="Book Antiqua"/>
          <w:sz w:val="22"/>
          <w:szCs w:val="22"/>
          <w:lang w:val="fr-FR"/>
        </w:rPr>
        <w:t>Europe occidentale</w:t>
      </w:r>
      <w:r w:rsidRPr="0051697F">
        <w:rPr>
          <w:rFonts w:ascii="Book Antiqua" w:hAnsi="Book Antiqua"/>
          <w:sz w:val="22"/>
          <w:szCs w:val="22"/>
          <w:lang w:val="fr-FR"/>
        </w:rPr>
        <w:tab/>
      </w:r>
      <w:r w:rsidRPr="0051697F">
        <w:rPr>
          <w:rFonts w:ascii="Book Antiqua" w:hAnsi="Book Antiqua"/>
          <w:sz w:val="22"/>
          <w:szCs w:val="22"/>
          <w:lang w:val="fr-FR"/>
        </w:rPr>
        <w:tab/>
        <w:t>Europe du Nord-Ouest avec le Portugal et l'Espagne.</w:t>
      </w:r>
    </w:p>
    <w:p w:rsidR="00421B5A" w:rsidRPr="0051697F" w:rsidRDefault="00421B5A" w:rsidP="00421B5A">
      <w:pPr>
        <w:jc w:val="both"/>
        <w:rPr>
          <w:rFonts w:ascii="Book Antiqua" w:hAnsi="Book Antiqua"/>
          <w:sz w:val="22"/>
          <w:szCs w:val="22"/>
          <w:lang w:val="fr-FR"/>
        </w:rPr>
      </w:pPr>
    </w:p>
    <w:p w:rsidR="00421B5A" w:rsidRPr="0051697F" w:rsidRDefault="00421B5A" w:rsidP="00421B5A">
      <w:pPr>
        <w:ind w:left="2880" w:hanging="2880"/>
        <w:jc w:val="both"/>
        <w:rPr>
          <w:rFonts w:ascii="Book Antiqua" w:hAnsi="Book Antiqua"/>
          <w:sz w:val="22"/>
          <w:szCs w:val="22"/>
          <w:lang w:val="fr-FR"/>
        </w:rPr>
      </w:pPr>
      <w:r w:rsidRPr="0051697F">
        <w:rPr>
          <w:rFonts w:ascii="Book Antiqua" w:hAnsi="Book Antiqua"/>
          <w:sz w:val="22"/>
          <w:szCs w:val="22"/>
          <w:lang w:val="fr-FR"/>
        </w:rPr>
        <w:t>Europe du Nord-</w:t>
      </w:r>
      <w:r w:rsidR="0051697F" w:rsidRPr="0051697F">
        <w:rPr>
          <w:rFonts w:ascii="Book Antiqua" w:hAnsi="Book Antiqua"/>
          <w:sz w:val="22"/>
          <w:szCs w:val="22"/>
          <w:lang w:val="fr-FR"/>
        </w:rPr>
        <w:t>Est</w:t>
      </w:r>
      <w:r w:rsidR="0051697F" w:rsidRPr="0051697F">
        <w:rPr>
          <w:rFonts w:ascii="Book Antiqua" w:hAnsi="Book Antiqua"/>
          <w:sz w:val="22"/>
          <w:szCs w:val="22"/>
          <w:lang w:val="fr-FR"/>
        </w:rPr>
        <w:tab/>
      </w:r>
      <w:r w:rsidRPr="0051697F">
        <w:rPr>
          <w:rFonts w:ascii="Book Antiqua" w:hAnsi="Book Antiqua"/>
          <w:sz w:val="22"/>
          <w:szCs w:val="22"/>
          <w:lang w:val="fr-FR"/>
        </w:rPr>
        <w:t>La partie septentrionale de la Fédération de Russie à l'ouest de l'Oural.</w:t>
      </w:r>
    </w:p>
    <w:p w:rsidR="00421B5A" w:rsidRPr="0051697F" w:rsidRDefault="00421B5A" w:rsidP="00421B5A">
      <w:pPr>
        <w:jc w:val="both"/>
        <w:rPr>
          <w:rFonts w:ascii="Book Antiqua" w:hAnsi="Book Antiqua"/>
          <w:sz w:val="22"/>
          <w:szCs w:val="22"/>
          <w:lang w:val="fr-FR"/>
        </w:rPr>
      </w:pPr>
    </w:p>
    <w:p w:rsidR="00421B5A" w:rsidRPr="0051697F" w:rsidRDefault="0051697F" w:rsidP="00421B5A">
      <w:pPr>
        <w:ind w:left="2880" w:hanging="2880"/>
        <w:rPr>
          <w:rFonts w:ascii="Book Antiqua" w:eastAsia="SimSun" w:hAnsi="Book Antiqua"/>
          <w:snapToGrid w:val="0"/>
          <w:sz w:val="22"/>
          <w:szCs w:val="22"/>
          <w:lang w:val="fr-FR" w:eastAsia="zh-CN"/>
        </w:rPr>
      </w:pPr>
      <w:r w:rsidRPr="0051697F">
        <w:rPr>
          <w:rFonts w:ascii="Book Antiqua" w:eastAsia="SimSun" w:hAnsi="Book Antiqua"/>
          <w:snapToGrid w:val="0"/>
          <w:sz w:val="22"/>
          <w:szCs w:val="22"/>
          <w:lang w:val="fr-FR" w:eastAsia="zh-CN"/>
        </w:rPr>
        <w:t>Europe du Nord</w:t>
      </w:r>
      <w:r w:rsidRPr="0051697F">
        <w:rPr>
          <w:rFonts w:ascii="Book Antiqua" w:eastAsia="SimSun" w:hAnsi="Book Antiqua"/>
          <w:snapToGrid w:val="0"/>
          <w:sz w:val="22"/>
          <w:szCs w:val="22"/>
          <w:lang w:val="fr-FR" w:eastAsia="zh-CN"/>
        </w:rPr>
        <w:tab/>
      </w:r>
      <w:r w:rsidR="00421B5A" w:rsidRPr="0051697F">
        <w:rPr>
          <w:rFonts w:ascii="Book Antiqua" w:eastAsia="SimSun" w:hAnsi="Book Antiqua"/>
          <w:snapToGrid w:val="0"/>
          <w:sz w:val="22"/>
          <w:szCs w:val="22"/>
          <w:lang w:val="fr-FR" w:eastAsia="zh-CN"/>
        </w:rPr>
        <w:t>Europe du Nord-Ouest et Europe du Nord-Est, telles que définies ci-dessus.</w:t>
      </w:r>
    </w:p>
    <w:p w:rsidR="00421B5A" w:rsidRPr="0051697F" w:rsidRDefault="00421B5A" w:rsidP="00421B5A">
      <w:pPr>
        <w:jc w:val="both"/>
        <w:rPr>
          <w:rFonts w:ascii="Book Antiqua" w:hAnsi="Book Antiqua"/>
          <w:sz w:val="22"/>
          <w:szCs w:val="22"/>
          <w:lang w:val="fr-FR"/>
        </w:rPr>
      </w:pP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t>Europe de l'Est</w:t>
      </w:r>
      <w:r w:rsidRPr="0051697F">
        <w:rPr>
          <w:rFonts w:ascii="Book Antiqua" w:hAnsi="Book Antiqua"/>
          <w:sz w:val="22"/>
          <w:szCs w:val="22"/>
          <w:lang w:val="fr-FR"/>
        </w:rPr>
        <w:tab/>
      </w:r>
      <w:r w:rsidR="00421B5A" w:rsidRPr="0051697F">
        <w:rPr>
          <w:rFonts w:ascii="Book Antiqua" w:hAnsi="Book Antiqua"/>
          <w:sz w:val="22"/>
          <w:szCs w:val="22"/>
          <w:lang w:val="fr-FR"/>
        </w:rPr>
        <w:t>Bélarus, Fédération de Russie à l'ouest de l'Oural, Ukraine.</w:t>
      </w:r>
    </w:p>
    <w:p w:rsidR="00421B5A" w:rsidRPr="0051697F" w:rsidRDefault="00421B5A" w:rsidP="00421B5A">
      <w:pPr>
        <w:jc w:val="both"/>
        <w:rPr>
          <w:rFonts w:ascii="Book Antiqua" w:hAnsi="Book Antiqua"/>
          <w:sz w:val="22"/>
          <w:szCs w:val="22"/>
          <w:lang w:val="fr-FR"/>
        </w:rPr>
      </w:pPr>
    </w:p>
    <w:p w:rsidR="00421B5A" w:rsidRPr="0051697F" w:rsidRDefault="00421B5A" w:rsidP="00421B5A">
      <w:pPr>
        <w:ind w:left="2880" w:hanging="2880"/>
        <w:jc w:val="both"/>
        <w:rPr>
          <w:rFonts w:ascii="Book Antiqua" w:hAnsi="Book Antiqua"/>
          <w:sz w:val="22"/>
          <w:szCs w:val="22"/>
          <w:lang w:val="fr-FR"/>
        </w:rPr>
      </w:pPr>
      <w:r w:rsidRPr="0051697F">
        <w:rPr>
          <w:rFonts w:ascii="Book Antiqua" w:hAnsi="Book Antiqua"/>
          <w:sz w:val="22"/>
          <w:szCs w:val="22"/>
          <w:lang w:val="fr-FR"/>
        </w:rPr>
        <w:t>Eur</w:t>
      </w:r>
      <w:r w:rsidR="0051697F" w:rsidRPr="0051697F">
        <w:rPr>
          <w:rFonts w:ascii="Book Antiqua" w:hAnsi="Book Antiqua"/>
          <w:sz w:val="22"/>
          <w:szCs w:val="22"/>
          <w:lang w:val="fr-FR"/>
        </w:rPr>
        <w:t>ope centrale</w:t>
      </w:r>
      <w:r w:rsidR="0051697F" w:rsidRPr="0051697F">
        <w:rPr>
          <w:rFonts w:ascii="Book Antiqua" w:hAnsi="Book Antiqua"/>
          <w:sz w:val="22"/>
          <w:szCs w:val="22"/>
          <w:lang w:val="fr-FR"/>
        </w:rPr>
        <w:tab/>
      </w:r>
      <w:r w:rsidRPr="0051697F">
        <w:rPr>
          <w:rFonts w:ascii="Book Antiqua" w:hAnsi="Book Antiqua"/>
          <w:sz w:val="22"/>
          <w:szCs w:val="22"/>
          <w:lang w:val="fr-FR"/>
        </w:rPr>
        <w:t>Allemagne, Autriche, Estonie, Fédération de Russie autour du golfe de Finlande et de Kaliningrad, Hongrie, Lettonie, Liechtenstein, Lituanie, Pologne, République tchèque, Slovaquie, Suisse.</w:t>
      </w:r>
    </w:p>
    <w:p w:rsidR="00421B5A" w:rsidRPr="0051697F" w:rsidRDefault="00421B5A" w:rsidP="00421B5A">
      <w:pPr>
        <w:widowControl w:val="0"/>
        <w:tabs>
          <w:tab w:val="left" w:pos="578"/>
          <w:tab w:val="left" w:pos="1157"/>
          <w:tab w:val="left" w:pos="1735"/>
        </w:tabs>
        <w:ind w:left="2431" w:hanging="2431"/>
        <w:rPr>
          <w:rFonts w:ascii="Book Antiqua" w:hAnsi="Book Antiqua"/>
          <w:sz w:val="22"/>
          <w:szCs w:val="22"/>
          <w:lang w:val="fr-FR"/>
        </w:rPr>
      </w:pPr>
    </w:p>
    <w:p w:rsidR="00421B5A" w:rsidRPr="0051697F" w:rsidRDefault="0051697F" w:rsidP="00421B5A">
      <w:pPr>
        <w:widowControl w:val="0"/>
        <w:tabs>
          <w:tab w:val="left" w:pos="578"/>
          <w:tab w:val="left" w:pos="1157"/>
          <w:tab w:val="left" w:pos="1735"/>
        </w:tabs>
        <w:ind w:left="2880" w:hanging="2880"/>
        <w:jc w:val="both"/>
        <w:rPr>
          <w:rFonts w:ascii="Book Antiqua" w:hAnsi="Book Antiqua"/>
          <w:sz w:val="22"/>
          <w:szCs w:val="22"/>
          <w:lang w:val="fr-FR"/>
        </w:rPr>
      </w:pPr>
      <w:r w:rsidRPr="0051697F">
        <w:rPr>
          <w:rFonts w:ascii="Book Antiqua" w:hAnsi="Book Antiqua"/>
          <w:sz w:val="22"/>
          <w:szCs w:val="22"/>
          <w:lang w:val="fr-FR"/>
        </w:rPr>
        <w:t xml:space="preserve">Europe du Sud-Ouest </w:t>
      </w:r>
      <w:r w:rsidRPr="0051697F">
        <w:rPr>
          <w:rFonts w:ascii="Book Antiqua" w:hAnsi="Book Antiqua"/>
          <w:sz w:val="22"/>
          <w:szCs w:val="22"/>
          <w:lang w:val="fr-FR"/>
        </w:rPr>
        <w:tab/>
      </w:r>
      <w:r w:rsidR="00421B5A" w:rsidRPr="0051697F">
        <w:rPr>
          <w:rFonts w:ascii="Book Antiqua" w:hAnsi="Book Antiqua"/>
          <w:sz w:val="22"/>
          <w:szCs w:val="22"/>
          <w:lang w:val="fr-FR"/>
        </w:rPr>
        <w:t>Espagne, France méditerranéenne, Italie, Malte, Portugal, Saint-Marin.</w:t>
      </w:r>
      <w:r w:rsidR="00421B5A" w:rsidRPr="0051697F">
        <w:rPr>
          <w:rFonts w:ascii="Book Antiqua" w:hAnsi="Book Antiqua"/>
          <w:sz w:val="22"/>
          <w:szCs w:val="22"/>
          <w:lang w:val="fr-FR"/>
        </w:rPr>
        <w:br/>
      </w:r>
    </w:p>
    <w:p w:rsidR="00421B5A" w:rsidRPr="0051697F" w:rsidRDefault="0051697F" w:rsidP="00421B5A">
      <w:pPr>
        <w:ind w:left="2880" w:hanging="2880"/>
        <w:jc w:val="both"/>
        <w:rPr>
          <w:rFonts w:ascii="Book Antiqua" w:eastAsia="SimSun" w:hAnsi="Book Antiqua"/>
          <w:snapToGrid w:val="0"/>
          <w:sz w:val="22"/>
          <w:szCs w:val="22"/>
          <w:lang w:val="fr-FR" w:eastAsia="zh-CN"/>
        </w:rPr>
      </w:pPr>
      <w:r w:rsidRPr="0051697F">
        <w:rPr>
          <w:rFonts w:ascii="Book Antiqua" w:eastAsia="SimSun" w:hAnsi="Book Antiqua"/>
          <w:snapToGrid w:val="0"/>
          <w:sz w:val="22"/>
          <w:szCs w:val="22"/>
          <w:lang w:val="fr-FR" w:eastAsia="zh-CN"/>
        </w:rPr>
        <w:t>Europe du Sud-Est</w:t>
      </w:r>
      <w:r w:rsidRPr="0051697F">
        <w:rPr>
          <w:rFonts w:ascii="Book Antiqua" w:eastAsia="SimSun" w:hAnsi="Book Antiqua"/>
          <w:snapToGrid w:val="0"/>
          <w:sz w:val="22"/>
          <w:szCs w:val="22"/>
          <w:lang w:val="fr-FR" w:eastAsia="zh-CN"/>
        </w:rPr>
        <w:tab/>
      </w:r>
      <w:r w:rsidR="00421B5A" w:rsidRPr="0051697F">
        <w:rPr>
          <w:rFonts w:ascii="Book Antiqua" w:eastAsia="SimSun" w:hAnsi="Book Antiqua"/>
          <w:snapToGrid w:val="0"/>
          <w:sz w:val="22"/>
          <w:szCs w:val="22"/>
          <w:lang w:val="fr-FR" w:eastAsia="zh-CN"/>
        </w:rPr>
        <w:t>Albanie, Arménie, Bosnie-Herzégovine, Bulgarie, Chypre, Croatie, Géorgie, Grèce, Ex-République yougoslave de Macédoine, République de Moldavie, Monténégro, Roumanie, Serbie, Slovénie et Turquie.</w:t>
      </w:r>
    </w:p>
    <w:p w:rsidR="00421B5A" w:rsidRPr="0051697F" w:rsidRDefault="00421B5A" w:rsidP="00421B5A">
      <w:pPr>
        <w:jc w:val="both"/>
        <w:rPr>
          <w:rFonts w:ascii="Book Antiqua" w:hAnsi="Book Antiqua"/>
          <w:sz w:val="22"/>
          <w:szCs w:val="22"/>
          <w:lang w:val="fr-FR"/>
        </w:rPr>
      </w:pPr>
    </w:p>
    <w:p w:rsidR="00421B5A" w:rsidRPr="0051697F" w:rsidRDefault="0051697F" w:rsidP="00421B5A">
      <w:pPr>
        <w:widowControl w:val="0"/>
        <w:tabs>
          <w:tab w:val="left" w:pos="578"/>
          <w:tab w:val="left" w:pos="1157"/>
          <w:tab w:val="left" w:pos="1735"/>
        </w:tabs>
        <w:ind w:left="2880" w:hanging="2880"/>
        <w:jc w:val="both"/>
        <w:rPr>
          <w:rFonts w:ascii="Book Antiqua" w:hAnsi="Book Antiqua"/>
          <w:sz w:val="22"/>
          <w:szCs w:val="22"/>
          <w:lang w:val="fr-FR"/>
        </w:rPr>
      </w:pPr>
      <w:r w:rsidRPr="0051697F">
        <w:rPr>
          <w:rFonts w:ascii="Book Antiqua" w:hAnsi="Book Antiqua"/>
          <w:sz w:val="22"/>
          <w:szCs w:val="22"/>
          <w:lang w:val="fr-FR"/>
        </w:rPr>
        <w:t>Europe du Sud</w:t>
      </w:r>
      <w:r w:rsidRPr="0051697F">
        <w:rPr>
          <w:rFonts w:ascii="Book Antiqua" w:hAnsi="Book Antiqua"/>
          <w:sz w:val="22"/>
          <w:szCs w:val="22"/>
          <w:lang w:val="fr-FR"/>
        </w:rPr>
        <w:tab/>
      </w:r>
      <w:r w:rsidRPr="0051697F">
        <w:rPr>
          <w:rFonts w:ascii="Book Antiqua" w:hAnsi="Book Antiqua"/>
          <w:sz w:val="22"/>
          <w:szCs w:val="22"/>
          <w:lang w:val="fr-FR"/>
        </w:rPr>
        <w:tab/>
      </w:r>
      <w:r w:rsidR="00421B5A" w:rsidRPr="0051697F">
        <w:rPr>
          <w:rFonts w:ascii="Book Antiqua" w:hAnsi="Book Antiqua"/>
          <w:sz w:val="22"/>
          <w:szCs w:val="22"/>
          <w:lang w:val="fr-FR"/>
        </w:rPr>
        <w:t xml:space="preserve">Europe du Sud-Ouest et Europe du Sud-Est, telles que définies ci-dessus. </w:t>
      </w:r>
      <w:r w:rsidR="00421B5A" w:rsidRPr="0051697F">
        <w:rPr>
          <w:rFonts w:ascii="Book Antiqua" w:hAnsi="Book Antiqua"/>
          <w:sz w:val="22"/>
          <w:szCs w:val="22"/>
          <w:lang w:val="fr-FR"/>
        </w:rPr>
        <w:br/>
      </w: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t>Atlantique Nord</w:t>
      </w:r>
      <w:r w:rsidRPr="0051697F">
        <w:rPr>
          <w:rFonts w:ascii="Book Antiqua" w:hAnsi="Book Antiqua"/>
          <w:sz w:val="22"/>
          <w:szCs w:val="22"/>
          <w:lang w:val="fr-FR"/>
        </w:rPr>
        <w:tab/>
      </w:r>
      <w:r w:rsidR="00421B5A" w:rsidRPr="0051697F">
        <w:rPr>
          <w:rFonts w:ascii="Book Antiqua" w:hAnsi="Book Antiqua"/>
          <w:sz w:val="22"/>
          <w:szCs w:val="22"/>
          <w:lang w:val="fr-FR"/>
        </w:rPr>
        <w:t>Côte Nord-Ouest de la Fédération de Russie, îles Féroé, Groenland, Irlande, Islande, Norvège, Royaume-Uni de Grande Bretagne et d'Irlande du Nord, Svalbard.</w:t>
      </w:r>
    </w:p>
    <w:p w:rsidR="00421B5A" w:rsidRPr="0051697F" w:rsidRDefault="00421B5A" w:rsidP="00421B5A">
      <w:pPr>
        <w:jc w:val="both"/>
        <w:rPr>
          <w:rFonts w:ascii="Book Antiqua" w:hAnsi="Book Antiqua"/>
          <w:sz w:val="22"/>
          <w:szCs w:val="22"/>
          <w:lang w:val="fr-FR"/>
        </w:rPr>
      </w:pP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t>Atlantique Est</w:t>
      </w:r>
      <w:r w:rsidRPr="0051697F">
        <w:rPr>
          <w:rFonts w:ascii="Book Antiqua" w:hAnsi="Book Antiqua"/>
          <w:sz w:val="22"/>
          <w:szCs w:val="22"/>
          <w:lang w:val="fr-FR"/>
        </w:rPr>
        <w:tab/>
      </w:r>
      <w:r w:rsidR="00421B5A" w:rsidRPr="0051697F">
        <w:rPr>
          <w:rFonts w:ascii="Book Antiqua" w:hAnsi="Book Antiqua"/>
          <w:sz w:val="22"/>
          <w:szCs w:val="22"/>
          <w:lang w:val="fr-FR"/>
        </w:rPr>
        <w:t>Rivage européen de l'Atlantique et de l'Afrique du Nord, du nord de la Norvège au Maroc.</w:t>
      </w:r>
    </w:p>
    <w:p w:rsidR="00421B5A" w:rsidRPr="0051697F" w:rsidRDefault="00421B5A" w:rsidP="00421B5A">
      <w:pPr>
        <w:jc w:val="both"/>
        <w:rPr>
          <w:rFonts w:ascii="Book Antiqua" w:hAnsi="Book Antiqua"/>
          <w:sz w:val="22"/>
          <w:szCs w:val="22"/>
          <w:lang w:val="fr-FR"/>
        </w:rPr>
      </w:pP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t>Sibérie occidentale</w:t>
      </w:r>
      <w:r w:rsidRPr="0051697F">
        <w:rPr>
          <w:rFonts w:ascii="Book Antiqua" w:hAnsi="Book Antiqua"/>
          <w:sz w:val="22"/>
          <w:szCs w:val="22"/>
          <w:lang w:val="fr-FR"/>
        </w:rPr>
        <w:tab/>
      </w:r>
      <w:r w:rsidR="00421B5A" w:rsidRPr="0051697F">
        <w:rPr>
          <w:rFonts w:ascii="Book Antiqua" w:hAnsi="Book Antiqua"/>
          <w:sz w:val="22"/>
          <w:szCs w:val="22"/>
          <w:lang w:val="fr-FR"/>
        </w:rPr>
        <w:t>Fédération de Russie à l'est de l'Oural jusqu'au fleuve Ienissei et au sud de la frontière du Kazakhstan.</w:t>
      </w:r>
    </w:p>
    <w:p w:rsidR="00421B5A" w:rsidRPr="0051697F" w:rsidRDefault="00421B5A" w:rsidP="00421B5A">
      <w:pPr>
        <w:jc w:val="both"/>
        <w:rPr>
          <w:rFonts w:ascii="Book Antiqua" w:hAnsi="Book Antiqua"/>
          <w:sz w:val="22"/>
          <w:szCs w:val="22"/>
          <w:lang w:val="fr-FR"/>
        </w:rPr>
      </w:pPr>
    </w:p>
    <w:p w:rsidR="00421B5A" w:rsidRPr="0051697F" w:rsidRDefault="00421B5A" w:rsidP="00421B5A">
      <w:pPr>
        <w:ind w:left="2880" w:hanging="2880"/>
        <w:jc w:val="both"/>
        <w:rPr>
          <w:rFonts w:ascii="Book Antiqua" w:hAnsi="Book Antiqua"/>
          <w:sz w:val="22"/>
          <w:szCs w:val="22"/>
          <w:lang w:val="fr-FR"/>
        </w:rPr>
      </w:pPr>
      <w:r w:rsidRPr="0051697F">
        <w:rPr>
          <w:rFonts w:ascii="Book Antiqua" w:hAnsi="Book Antiqua"/>
          <w:sz w:val="22"/>
          <w:szCs w:val="22"/>
          <w:lang w:val="fr-FR"/>
        </w:rPr>
        <w:t xml:space="preserve">Sibérie </w:t>
      </w:r>
      <w:r w:rsidR="0051697F" w:rsidRPr="0051697F">
        <w:rPr>
          <w:rFonts w:ascii="Book Antiqua" w:hAnsi="Book Antiqua"/>
          <w:sz w:val="22"/>
          <w:szCs w:val="22"/>
          <w:lang w:val="fr-FR"/>
        </w:rPr>
        <w:t>centrale</w:t>
      </w:r>
      <w:r w:rsidR="0051697F" w:rsidRPr="0051697F">
        <w:rPr>
          <w:rFonts w:ascii="Book Antiqua" w:hAnsi="Book Antiqua"/>
          <w:sz w:val="22"/>
          <w:szCs w:val="22"/>
          <w:lang w:val="fr-FR"/>
        </w:rPr>
        <w:tab/>
      </w:r>
      <w:r w:rsidRPr="0051697F">
        <w:rPr>
          <w:rFonts w:ascii="Book Antiqua" w:hAnsi="Book Antiqua"/>
          <w:sz w:val="22"/>
          <w:szCs w:val="22"/>
          <w:lang w:val="fr-FR"/>
        </w:rPr>
        <w:t>Fédération de Russie du fleuve Ienisseï jusqu'à la frontière orientale de la péninsule de Taïmyr et au sud de l'Altaï.</w:t>
      </w:r>
    </w:p>
    <w:p w:rsidR="00421B5A" w:rsidRPr="0051697F" w:rsidRDefault="00421B5A" w:rsidP="00421B5A">
      <w:pPr>
        <w:jc w:val="both"/>
        <w:rPr>
          <w:rFonts w:ascii="Book Antiqua" w:hAnsi="Book Antiqua"/>
          <w:sz w:val="22"/>
          <w:szCs w:val="22"/>
          <w:lang w:val="fr-FR"/>
        </w:rPr>
      </w:pPr>
    </w:p>
    <w:p w:rsidR="00421B5A" w:rsidRPr="0051697F" w:rsidRDefault="00421B5A" w:rsidP="00421B5A">
      <w:pPr>
        <w:ind w:left="2880" w:hanging="2880"/>
        <w:jc w:val="both"/>
        <w:rPr>
          <w:rFonts w:ascii="Book Antiqua" w:hAnsi="Book Antiqua"/>
          <w:sz w:val="22"/>
          <w:szCs w:val="22"/>
          <w:lang w:val="fr-FR"/>
        </w:rPr>
      </w:pPr>
      <w:r w:rsidRPr="0051697F">
        <w:rPr>
          <w:rFonts w:ascii="Book Antiqua" w:hAnsi="Book Antiqua"/>
          <w:sz w:val="22"/>
          <w:szCs w:val="22"/>
          <w:lang w:val="fr-FR"/>
        </w:rPr>
        <w:t>Méditerranée occidentale</w:t>
      </w:r>
      <w:r w:rsidRPr="0051697F">
        <w:rPr>
          <w:rFonts w:ascii="Book Antiqua" w:hAnsi="Book Antiqua"/>
          <w:sz w:val="22"/>
          <w:szCs w:val="22"/>
          <w:lang w:val="fr-FR"/>
        </w:rPr>
        <w:tab/>
        <w:t>Algérie, Espagne, France, Italie, Malte, Maroc, Monaco, Portugal, Saint-Marin, Tunisie.</w:t>
      </w:r>
    </w:p>
    <w:p w:rsidR="00421B5A" w:rsidRPr="0051697F" w:rsidRDefault="00421B5A" w:rsidP="00421B5A">
      <w:pPr>
        <w:jc w:val="both"/>
        <w:rPr>
          <w:rFonts w:ascii="Book Antiqua" w:hAnsi="Book Antiqua"/>
          <w:sz w:val="22"/>
          <w:szCs w:val="22"/>
          <w:lang w:val="fr-FR"/>
        </w:rPr>
      </w:pPr>
    </w:p>
    <w:p w:rsidR="00421B5A" w:rsidRPr="0051697F" w:rsidRDefault="00421B5A" w:rsidP="00421B5A">
      <w:pPr>
        <w:ind w:left="2880" w:hanging="2880"/>
        <w:jc w:val="both"/>
        <w:rPr>
          <w:rFonts w:ascii="Book Antiqua" w:hAnsi="Book Antiqua"/>
          <w:sz w:val="22"/>
          <w:szCs w:val="22"/>
          <w:lang w:val="fr-FR"/>
        </w:rPr>
      </w:pPr>
      <w:r w:rsidRPr="0051697F">
        <w:rPr>
          <w:rFonts w:ascii="Book Antiqua" w:hAnsi="Book Antiqua"/>
          <w:sz w:val="22"/>
          <w:szCs w:val="22"/>
          <w:lang w:val="fr-FR"/>
        </w:rPr>
        <w:t>Méditerrané</w:t>
      </w:r>
      <w:r w:rsidR="0051697F" w:rsidRPr="0051697F">
        <w:rPr>
          <w:rFonts w:ascii="Book Antiqua" w:hAnsi="Book Antiqua"/>
          <w:sz w:val="22"/>
          <w:szCs w:val="22"/>
          <w:lang w:val="fr-FR"/>
        </w:rPr>
        <w:t>e orientale</w:t>
      </w:r>
      <w:r w:rsidR="0051697F" w:rsidRPr="0051697F">
        <w:rPr>
          <w:rFonts w:ascii="Book Antiqua" w:hAnsi="Book Antiqua"/>
          <w:sz w:val="22"/>
          <w:szCs w:val="22"/>
          <w:lang w:val="fr-FR"/>
        </w:rPr>
        <w:tab/>
      </w:r>
      <w:r w:rsidRPr="0051697F">
        <w:rPr>
          <w:rFonts w:ascii="Book Antiqua" w:hAnsi="Book Antiqua"/>
          <w:sz w:val="22"/>
          <w:szCs w:val="22"/>
          <w:lang w:val="fr-FR"/>
        </w:rPr>
        <w:t>Albanie, Bosnie et Herzégovine, Chypre, Croatie, Egypte, Grèce, Israël, Libye, Liban, Ex-République yougoslave de Macédoine, Monténégro, République arabe syrienne, Serbie, Slovénie, Turquie, Yougoslavie.</w:t>
      </w:r>
    </w:p>
    <w:p w:rsidR="00421B5A" w:rsidRPr="0051697F" w:rsidRDefault="00421B5A" w:rsidP="00421B5A">
      <w:pPr>
        <w:ind w:left="2880" w:hanging="2880"/>
        <w:jc w:val="both"/>
        <w:rPr>
          <w:rFonts w:ascii="Book Antiqua" w:hAnsi="Book Antiqua"/>
          <w:sz w:val="22"/>
          <w:szCs w:val="22"/>
          <w:lang w:val="fr-FR"/>
        </w:rPr>
      </w:pP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t>Mer Noire</w:t>
      </w:r>
      <w:r w:rsidRPr="0051697F">
        <w:rPr>
          <w:rFonts w:ascii="Book Antiqua" w:hAnsi="Book Antiqua"/>
          <w:sz w:val="22"/>
          <w:szCs w:val="22"/>
          <w:lang w:val="fr-FR"/>
        </w:rPr>
        <w:tab/>
      </w:r>
      <w:r w:rsidR="00421B5A" w:rsidRPr="0051697F">
        <w:rPr>
          <w:rFonts w:ascii="Book Antiqua" w:hAnsi="Book Antiqua"/>
          <w:sz w:val="22"/>
          <w:szCs w:val="22"/>
          <w:lang w:val="fr-FR"/>
        </w:rPr>
        <w:t>Arménie, Bulgarie, Fédération de Russie, Géorgie, République de Moldavie, Roumanie, Turquie, Ukraine.</w:t>
      </w:r>
    </w:p>
    <w:p w:rsidR="00421B5A" w:rsidRPr="0051697F" w:rsidRDefault="00421B5A" w:rsidP="00421B5A">
      <w:pPr>
        <w:jc w:val="both"/>
        <w:rPr>
          <w:rFonts w:ascii="Book Antiqua" w:hAnsi="Book Antiqua"/>
          <w:sz w:val="22"/>
          <w:szCs w:val="22"/>
          <w:lang w:val="fr-FR"/>
        </w:rPr>
      </w:pP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t>Mer Caspienne</w:t>
      </w:r>
      <w:r w:rsidRPr="0051697F">
        <w:rPr>
          <w:rFonts w:ascii="Book Antiqua" w:hAnsi="Book Antiqua"/>
          <w:sz w:val="22"/>
          <w:szCs w:val="22"/>
          <w:lang w:val="fr-FR"/>
        </w:rPr>
        <w:tab/>
      </w:r>
      <w:r w:rsidR="00421B5A" w:rsidRPr="0051697F">
        <w:rPr>
          <w:rFonts w:ascii="Book Antiqua" w:hAnsi="Book Antiqua"/>
          <w:sz w:val="22"/>
          <w:szCs w:val="22"/>
          <w:lang w:val="fr-FR"/>
        </w:rPr>
        <w:t>Azerbaïdjan, Kazakhstan, Ouzbékistan, République islamique d'Iran, Sud-Ouest de la Fédération de Russie, Turkménistan.</w:t>
      </w:r>
    </w:p>
    <w:p w:rsidR="00421B5A" w:rsidRPr="0051697F" w:rsidRDefault="00421B5A" w:rsidP="00421B5A">
      <w:pPr>
        <w:jc w:val="both"/>
        <w:rPr>
          <w:rFonts w:ascii="Book Antiqua" w:hAnsi="Book Antiqua"/>
          <w:sz w:val="22"/>
          <w:szCs w:val="22"/>
          <w:lang w:val="fr-FR"/>
        </w:rPr>
      </w:pP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lastRenderedPageBreak/>
        <w:t>Asie du Sud-Ouest</w:t>
      </w:r>
      <w:r w:rsidRPr="0051697F">
        <w:rPr>
          <w:rFonts w:ascii="Book Antiqua" w:hAnsi="Book Antiqua"/>
          <w:sz w:val="22"/>
          <w:szCs w:val="22"/>
          <w:lang w:val="fr-FR"/>
        </w:rPr>
        <w:tab/>
      </w:r>
      <w:r w:rsidR="00421B5A" w:rsidRPr="0051697F">
        <w:rPr>
          <w:rFonts w:ascii="Book Antiqua" w:hAnsi="Book Antiqua"/>
          <w:sz w:val="22"/>
          <w:szCs w:val="22"/>
          <w:lang w:val="fr-FR"/>
        </w:rPr>
        <w:t>Arabie Saoudite, Bahreïn, Emirats arabes unis, Irak, Israël, Jordanie, Kazakhstan, Koweït, Liban, Oman, Ouzbékistan, Qatar, République arabe syrienne, République islamique d'Iran, Turkménistan, Turquie orientale, Yémen.</w:t>
      </w:r>
    </w:p>
    <w:p w:rsidR="00421B5A" w:rsidRPr="0051697F" w:rsidRDefault="00421B5A" w:rsidP="00421B5A">
      <w:pPr>
        <w:rPr>
          <w:rFonts w:ascii="Book Antiqua" w:eastAsia="SimSun" w:hAnsi="Book Antiqua"/>
          <w:snapToGrid w:val="0"/>
          <w:sz w:val="22"/>
          <w:szCs w:val="22"/>
          <w:lang w:val="fr-FR" w:eastAsia="zh-CN"/>
        </w:rPr>
      </w:pPr>
    </w:p>
    <w:p w:rsidR="00421B5A" w:rsidRPr="0051697F" w:rsidRDefault="0051697F" w:rsidP="00421B5A">
      <w:pPr>
        <w:ind w:left="2880" w:hanging="2880"/>
        <w:jc w:val="both"/>
        <w:rPr>
          <w:rFonts w:ascii="Book Antiqua" w:eastAsia="SimSun" w:hAnsi="Book Antiqua"/>
          <w:snapToGrid w:val="0"/>
          <w:sz w:val="22"/>
          <w:szCs w:val="22"/>
          <w:lang w:val="fr-FR" w:eastAsia="zh-CN"/>
        </w:rPr>
      </w:pPr>
      <w:r w:rsidRPr="0051697F">
        <w:rPr>
          <w:rFonts w:ascii="Book Antiqua" w:eastAsia="SimSun" w:hAnsi="Book Antiqua"/>
          <w:snapToGrid w:val="0"/>
          <w:sz w:val="22"/>
          <w:szCs w:val="22"/>
          <w:lang w:val="fr-FR" w:eastAsia="zh-CN"/>
        </w:rPr>
        <w:t xml:space="preserve">Golfe </w:t>
      </w:r>
      <w:r w:rsidRPr="0051697F">
        <w:rPr>
          <w:rFonts w:ascii="Book Antiqua" w:eastAsia="SimSun" w:hAnsi="Book Antiqua"/>
          <w:snapToGrid w:val="0"/>
          <w:sz w:val="22"/>
          <w:szCs w:val="22"/>
          <w:lang w:val="fr-FR" w:eastAsia="zh-CN"/>
        </w:rPr>
        <w:tab/>
      </w:r>
      <w:r w:rsidR="00421B5A" w:rsidRPr="0051697F">
        <w:rPr>
          <w:rFonts w:ascii="Book Antiqua" w:eastAsia="SimSun" w:hAnsi="Book Antiqua"/>
          <w:snapToGrid w:val="0"/>
          <w:sz w:val="22"/>
          <w:szCs w:val="22"/>
          <w:lang w:val="fr-FR" w:eastAsia="zh-CN"/>
        </w:rPr>
        <w:t>Le golfe Persique, le golfe d’Oman et la mer d’Oman à l'Ouest du golfe d’Aden.</w:t>
      </w:r>
    </w:p>
    <w:p w:rsidR="00421B5A" w:rsidRPr="0051697F" w:rsidRDefault="00421B5A" w:rsidP="00421B5A">
      <w:pPr>
        <w:jc w:val="both"/>
        <w:rPr>
          <w:rFonts w:ascii="Book Antiqua" w:hAnsi="Book Antiqua"/>
          <w:sz w:val="22"/>
          <w:szCs w:val="22"/>
          <w:lang w:val="fr-FR"/>
        </w:rPr>
      </w:pP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t>Asie occidentale</w:t>
      </w:r>
      <w:r w:rsidRPr="0051697F">
        <w:rPr>
          <w:rFonts w:ascii="Book Antiqua" w:hAnsi="Book Antiqua"/>
          <w:sz w:val="22"/>
          <w:szCs w:val="22"/>
          <w:lang w:val="fr-FR"/>
        </w:rPr>
        <w:tab/>
      </w:r>
      <w:r w:rsidR="00421B5A" w:rsidRPr="0051697F">
        <w:rPr>
          <w:rFonts w:ascii="Book Antiqua" w:hAnsi="Book Antiqua"/>
          <w:sz w:val="22"/>
          <w:szCs w:val="22"/>
          <w:lang w:val="fr-FR"/>
        </w:rPr>
        <w:t>Partie occidentale de la Fédération de Russie à l'est de l'Oural et des pays de la mer Caspienne.</w:t>
      </w:r>
    </w:p>
    <w:p w:rsidR="00421B5A" w:rsidRPr="0051697F" w:rsidRDefault="00421B5A" w:rsidP="00421B5A">
      <w:pPr>
        <w:jc w:val="both"/>
        <w:rPr>
          <w:rFonts w:ascii="Book Antiqua" w:hAnsi="Book Antiqua"/>
          <w:sz w:val="22"/>
          <w:szCs w:val="22"/>
          <w:lang w:val="fr-FR"/>
        </w:rPr>
      </w:pPr>
    </w:p>
    <w:p w:rsidR="00421B5A" w:rsidRPr="0051697F" w:rsidRDefault="0051697F" w:rsidP="00421B5A">
      <w:pPr>
        <w:ind w:left="2880" w:hanging="2880"/>
        <w:jc w:val="both"/>
        <w:rPr>
          <w:rFonts w:ascii="Book Antiqua" w:hAnsi="Book Antiqua"/>
          <w:sz w:val="22"/>
          <w:szCs w:val="22"/>
          <w:lang w:val="fr-FR"/>
        </w:rPr>
      </w:pPr>
      <w:r w:rsidRPr="0051697F">
        <w:rPr>
          <w:rFonts w:ascii="Book Antiqua" w:hAnsi="Book Antiqua"/>
          <w:sz w:val="22"/>
          <w:szCs w:val="22"/>
          <w:lang w:val="fr-FR"/>
        </w:rPr>
        <w:t>Asie centrale</w:t>
      </w:r>
      <w:r w:rsidRPr="0051697F">
        <w:rPr>
          <w:rFonts w:ascii="Book Antiqua" w:hAnsi="Book Antiqua"/>
          <w:sz w:val="22"/>
          <w:szCs w:val="22"/>
          <w:lang w:val="fr-FR"/>
        </w:rPr>
        <w:tab/>
      </w:r>
      <w:r w:rsidR="00421B5A" w:rsidRPr="0051697F">
        <w:rPr>
          <w:rFonts w:ascii="Book Antiqua" w:hAnsi="Book Antiqua"/>
          <w:sz w:val="22"/>
          <w:szCs w:val="22"/>
          <w:lang w:val="fr-FR"/>
        </w:rPr>
        <w:t>Afghanistan, Kazakhstan, Kirghizistan, Ouzbékistan, Tadjikistan, Turkménistan.</w:t>
      </w:r>
    </w:p>
    <w:p w:rsidR="00421B5A" w:rsidRPr="0051697F" w:rsidRDefault="00421B5A" w:rsidP="00421B5A">
      <w:pPr>
        <w:jc w:val="both"/>
        <w:rPr>
          <w:rFonts w:ascii="Book Antiqua" w:hAnsi="Book Antiqua"/>
          <w:sz w:val="22"/>
          <w:szCs w:val="22"/>
          <w:lang w:val="fr-FR"/>
        </w:rPr>
      </w:pPr>
    </w:p>
    <w:p w:rsidR="00421B5A" w:rsidRPr="0051697F" w:rsidRDefault="00421B5A" w:rsidP="00421B5A">
      <w:pPr>
        <w:ind w:left="2880" w:hanging="2880"/>
        <w:jc w:val="both"/>
        <w:rPr>
          <w:rFonts w:ascii="Book Antiqua" w:hAnsi="Book Antiqua"/>
          <w:sz w:val="22"/>
          <w:szCs w:val="22"/>
          <w:lang w:val="fr-FR"/>
        </w:rPr>
      </w:pPr>
      <w:r w:rsidRPr="0051697F">
        <w:rPr>
          <w:rFonts w:ascii="Book Antiqua" w:hAnsi="Book Antiqua"/>
          <w:sz w:val="22"/>
          <w:szCs w:val="22"/>
          <w:lang w:val="fr-FR"/>
        </w:rPr>
        <w:t>Asie du</w:t>
      </w:r>
      <w:r w:rsidR="0051697F" w:rsidRPr="0051697F">
        <w:rPr>
          <w:rFonts w:ascii="Book Antiqua" w:hAnsi="Book Antiqua"/>
          <w:sz w:val="22"/>
          <w:szCs w:val="22"/>
          <w:lang w:val="fr-FR"/>
        </w:rPr>
        <w:t xml:space="preserve"> Sud</w:t>
      </w:r>
      <w:r w:rsidR="0051697F" w:rsidRPr="0051697F">
        <w:rPr>
          <w:rFonts w:ascii="Book Antiqua" w:hAnsi="Book Antiqua"/>
          <w:sz w:val="22"/>
          <w:szCs w:val="22"/>
          <w:lang w:val="fr-FR"/>
        </w:rPr>
        <w:tab/>
      </w:r>
      <w:r w:rsidRPr="0051697F">
        <w:rPr>
          <w:rFonts w:ascii="Book Antiqua" w:hAnsi="Book Antiqua"/>
          <w:sz w:val="22"/>
          <w:szCs w:val="22"/>
          <w:lang w:val="fr-FR"/>
        </w:rPr>
        <w:t xml:space="preserve">Bangladesh, Bhoutan, Inde, Maldives, Népal, Pakistan, </w:t>
      </w:r>
    </w:p>
    <w:p w:rsidR="00421B5A" w:rsidRPr="0051697F" w:rsidRDefault="00421B5A" w:rsidP="00421B5A">
      <w:pPr>
        <w:ind w:left="2880"/>
        <w:jc w:val="both"/>
        <w:rPr>
          <w:rFonts w:ascii="Book Antiqua" w:hAnsi="Book Antiqua"/>
          <w:sz w:val="22"/>
          <w:szCs w:val="22"/>
          <w:lang w:val="fr-FR"/>
        </w:rPr>
      </w:pPr>
      <w:r w:rsidRPr="0051697F">
        <w:rPr>
          <w:rFonts w:ascii="Book Antiqua" w:hAnsi="Book Antiqua"/>
          <w:sz w:val="22"/>
          <w:szCs w:val="22"/>
          <w:lang w:val="fr-FR"/>
        </w:rPr>
        <w:t xml:space="preserve">Sri Lanka. </w:t>
      </w:r>
    </w:p>
    <w:p w:rsidR="00421B5A" w:rsidRPr="0051697F" w:rsidRDefault="00421B5A" w:rsidP="00421B5A">
      <w:pPr>
        <w:ind w:left="2340" w:hanging="2340"/>
        <w:jc w:val="both"/>
        <w:rPr>
          <w:rFonts w:ascii="Book Antiqua" w:hAnsi="Book Antiqua"/>
          <w:sz w:val="22"/>
          <w:szCs w:val="22"/>
          <w:lang w:val="fr-FR"/>
        </w:rPr>
      </w:pPr>
    </w:p>
    <w:p w:rsidR="00421B5A" w:rsidRPr="0051697F" w:rsidRDefault="00421B5A" w:rsidP="00421B5A">
      <w:pPr>
        <w:rPr>
          <w:rFonts w:ascii="Book Antiqua" w:hAnsi="Book Antiqua"/>
          <w:b/>
          <w:spacing w:val="-2"/>
          <w:sz w:val="22"/>
          <w:szCs w:val="22"/>
          <w:lang w:val="fr-FR"/>
        </w:rPr>
      </w:pPr>
      <w:r w:rsidRPr="0051697F">
        <w:rPr>
          <w:rFonts w:ascii="Book Antiqua" w:eastAsia="SimSun" w:hAnsi="Book Antiqua"/>
          <w:snapToGrid w:val="0"/>
          <w:sz w:val="22"/>
          <w:szCs w:val="22"/>
          <w:lang w:val="fr-FR" w:eastAsia="zh-CN"/>
        </w:rPr>
        <w:t>Océan Indien</w:t>
      </w:r>
      <w:r w:rsidRPr="0051697F">
        <w:rPr>
          <w:rFonts w:ascii="Book Antiqua" w:eastAsia="SimSun" w:hAnsi="Book Antiqua"/>
          <w:snapToGrid w:val="0"/>
          <w:sz w:val="22"/>
          <w:szCs w:val="22"/>
          <w:lang w:val="fr-FR" w:eastAsia="zh-CN"/>
        </w:rPr>
        <w:tab/>
      </w:r>
      <w:r w:rsidRPr="0051697F">
        <w:rPr>
          <w:rFonts w:ascii="Book Antiqua" w:eastAsia="SimSun" w:hAnsi="Book Antiqua"/>
          <w:snapToGrid w:val="0"/>
          <w:sz w:val="22"/>
          <w:szCs w:val="22"/>
          <w:lang w:val="fr-FR" w:eastAsia="zh-CN"/>
        </w:rPr>
        <w:tab/>
        <w:t xml:space="preserve">     </w:t>
      </w:r>
      <w:r w:rsidRPr="0051697F">
        <w:rPr>
          <w:rFonts w:ascii="Book Antiqua" w:eastAsia="SimSun" w:hAnsi="Book Antiqua"/>
          <w:snapToGrid w:val="0"/>
          <w:sz w:val="22"/>
          <w:szCs w:val="22"/>
          <w:lang w:val="fr-FR" w:eastAsia="zh-CN"/>
        </w:rPr>
        <w:tab/>
        <w:t xml:space="preserve">Comores, Madagascar, Maurice, Seychelles. </w:t>
      </w:r>
    </w:p>
    <w:p w:rsidR="00421B5A" w:rsidRPr="0051697F" w:rsidRDefault="00421B5A" w:rsidP="00421B5A">
      <w:pPr>
        <w:rPr>
          <w:rFonts w:ascii="Book Antiqua" w:hAnsi="Book Antiqua"/>
          <w:b/>
          <w:spacing w:val="-2"/>
          <w:sz w:val="22"/>
          <w:szCs w:val="22"/>
          <w:lang w:val="fr-FR"/>
        </w:rPr>
      </w:pPr>
    </w:p>
    <w:p w:rsidR="00421B5A" w:rsidRPr="0051697F" w:rsidRDefault="00421B5A" w:rsidP="00421B5A">
      <w:pPr>
        <w:rPr>
          <w:rFonts w:ascii="Book Antiqua" w:hAnsi="Book Antiqua"/>
          <w:b/>
          <w:spacing w:val="-2"/>
          <w:sz w:val="22"/>
          <w:szCs w:val="22"/>
          <w:lang w:val="fr-FR"/>
        </w:rPr>
      </w:pPr>
    </w:p>
    <w:p w:rsidR="00421B5A" w:rsidRPr="005717C9" w:rsidRDefault="00421B5A" w:rsidP="00421B5A">
      <w:pPr>
        <w:rPr>
          <w:rFonts w:ascii="Book Antiqua" w:hAnsi="Book Antiqua"/>
          <w:spacing w:val="-2"/>
          <w:sz w:val="20"/>
          <w:szCs w:val="22"/>
          <w:lang w:val="fr-FR"/>
        </w:rPr>
      </w:pPr>
      <w:r w:rsidRPr="005717C9">
        <w:rPr>
          <w:rFonts w:ascii="Book Antiqua" w:hAnsi="Book Antiqua"/>
          <w:b/>
          <w:spacing w:val="-2"/>
          <w:sz w:val="22"/>
          <w:szCs w:val="22"/>
          <w:lang w:val="fr-FR"/>
        </w:rPr>
        <w:t>LISTE DES ABREVIATIONS ET SYMBOLES</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tabs>
          <w:tab w:val="left" w:pos="-720"/>
        </w:tabs>
        <w:suppressAutoHyphens/>
        <w:jc w:val="both"/>
        <w:rPr>
          <w:rFonts w:ascii="Book Antiqua" w:hAnsi="Book Antiqua"/>
          <w:spacing w:val="-2"/>
          <w:sz w:val="22"/>
          <w:szCs w:val="22"/>
          <w:lang w:val="fr-FR"/>
        </w:rPr>
      </w:pPr>
      <w:proofErr w:type="gramStart"/>
      <w:r w:rsidRPr="0051697F">
        <w:rPr>
          <w:rFonts w:ascii="Book Antiqua" w:hAnsi="Book Antiqua"/>
          <w:spacing w:val="-2"/>
          <w:sz w:val="22"/>
          <w:szCs w:val="22"/>
          <w:lang w:val="fr-FR"/>
        </w:rPr>
        <w:t>r</w:t>
      </w:r>
      <w:r w:rsidR="0051697F" w:rsidRPr="0051697F">
        <w:rPr>
          <w:rFonts w:ascii="Book Antiqua" w:hAnsi="Book Antiqua"/>
          <w:spacing w:val="-2"/>
          <w:sz w:val="22"/>
          <w:szCs w:val="22"/>
          <w:lang w:val="fr-FR"/>
        </w:rPr>
        <w:t>ep</w:t>
      </w:r>
      <w:proofErr w:type="gramEnd"/>
      <w:r w:rsidR="0051697F" w:rsidRPr="0051697F">
        <w:rPr>
          <w:rFonts w:ascii="Book Antiqua" w:hAnsi="Book Antiqua"/>
          <w:spacing w:val="-2"/>
          <w:sz w:val="22"/>
          <w:szCs w:val="22"/>
          <w:lang w:val="fr-FR"/>
        </w:rPr>
        <w:t xml:space="preserve">. </w:t>
      </w:r>
      <w:r w:rsidR="0051697F" w:rsidRPr="0051697F">
        <w:rPr>
          <w:rFonts w:ascii="Book Antiqua" w:hAnsi="Book Antiqua"/>
          <w:spacing w:val="-2"/>
          <w:sz w:val="22"/>
          <w:szCs w:val="22"/>
          <w:lang w:val="fr-FR"/>
        </w:rPr>
        <w:tab/>
      </w:r>
      <w:proofErr w:type="gramStart"/>
      <w:r w:rsidR="0051697F" w:rsidRPr="0051697F">
        <w:rPr>
          <w:rFonts w:ascii="Book Antiqua" w:hAnsi="Book Antiqua"/>
          <w:spacing w:val="-2"/>
          <w:sz w:val="22"/>
          <w:szCs w:val="22"/>
          <w:lang w:val="fr-FR"/>
        </w:rPr>
        <w:t>population</w:t>
      </w:r>
      <w:proofErr w:type="gramEnd"/>
      <w:r w:rsidR="0051697F" w:rsidRPr="0051697F">
        <w:rPr>
          <w:rFonts w:ascii="Book Antiqua" w:hAnsi="Book Antiqua"/>
          <w:spacing w:val="-2"/>
          <w:sz w:val="22"/>
          <w:szCs w:val="22"/>
          <w:lang w:val="fr-FR"/>
        </w:rPr>
        <w:t xml:space="preserve"> reproductrice</w:t>
      </w:r>
      <w:r w:rsidR="0051697F" w:rsidRPr="0051697F">
        <w:rPr>
          <w:rFonts w:ascii="Book Antiqua" w:hAnsi="Book Antiqua"/>
          <w:spacing w:val="-2"/>
          <w:sz w:val="22"/>
          <w:szCs w:val="22"/>
          <w:lang w:val="fr-FR"/>
        </w:rPr>
        <w:tab/>
      </w:r>
      <w:r w:rsidR="0051697F" w:rsidRPr="0051697F">
        <w:rPr>
          <w:rFonts w:ascii="Book Antiqua" w:hAnsi="Book Antiqua"/>
          <w:spacing w:val="-2"/>
          <w:sz w:val="22"/>
          <w:szCs w:val="22"/>
          <w:lang w:val="fr-FR"/>
        </w:rPr>
        <w:tab/>
      </w:r>
      <w:r w:rsidRPr="0051697F">
        <w:rPr>
          <w:rFonts w:ascii="Book Antiqua" w:hAnsi="Book Antiqua"/>
          <w:spacing w:val="-2"/>
          <w:sz w:val="22"/>
          <w:szCs w:val="22"/>
          <w:lang w:val="fr-FR"/>
        </w:rPr>
        <w:t xml:space="preserve">hiv. </w:t>
      </w:r>
      <w:r w:rsidRPr="0051697F">
        <w:rPr>
          <w:rFonts w:ascii="Book Antiqua" w:hAnsi="Book Antiqua"/>
          <w:spacing w:val="-2"/>
          <w:sz w:val="22"/>
          <w:szCs w:val="22"/>
          <w:lang w:val="fr-FR"/>
        </w:rPr>
        <w:tab/>
      </w:r>
      <w:proofErr w:type="gramStart"/>
      <w:r w:rsidRPr="0051697F">
        <w:rPr>
          <w:rFonts w:ascii="Book Antiqua" w:hAnsi="Book Antiqua"/>
          <w:spacing w:val="-2"/>
          <w:sz w:val="22"/>
          <w:szCs w:val="22"/>
          <w:lang w:val="fr-FR"/>
        </w:rPr>
        <w:t>population</w:t>
      </w:r>
      <w:proofErr w:type="gramEnd"/>
      <w:r w:rsidRPr="0051697F">
        <w:rPr>
          <w:rFonts w:ascii="Book Antiqua" w:hAnsi="Book Antiqua"/>
          <w:spacing w:val="-2"/>
          <w:sz w:val="22"/>
          <w:szCs w:val="22"/>
          <w:lang w:val="fr-FR"/>
        </w:rPr>
        <w:t xml:space="preserve"> hivernante</w:t>
      </w:r>
    </w:p>
    <w:p w:rsidR="00421B5A" w:rsidRPr="0051697F" w:rsidRDefault="00421B5A" w:rsidP="00421B5A">
      <w:pPr>
        <w:tabs>
          <w:tab w:val="left" w:pos="-720"/>
        </w:tabs>
        <w:suppressAutoHyphens/>
        <w:jc w:val="both"/>
        <w:rPr>
          <w:rFonts w:ascii="Book Antiqua" w:hAnsi="Book Antiqua"/>
          <w:spacing w:val="-2"/>
          <w:sz w:val="22"/>
          <w:szCs w:val="22"/>
          <w:lang w:val="fr-FR"/>
        </w:rPr>
      </w:pPr>
      <w:r w:rsidRPr="0051697F">
        <w:rPr>
          <w:rFonts w:ascii="Book Antiqua" w:hAnsi="Book Antiqua"/>
          <w:spacing w:val="-2"/>
          <w:sz w:val="22"/>
          <w:szCs w:val="22"/>
          <w:lang w:val="fr-FR"/>
        </w:rPr>
        <w:t xml:space="preserve">N. </w:t>
      </w:r>
      <w:r w:rsidRPr="0051697F">
        <w:rPr>
          <w:rFonts w:ascii="Book Antiqua" w:hAnsi="Book Antiqua"/>
          <w:spacing w:val="-2"/>
          <w:sz w:val="22"/>
          <w:szCs w:val="22"/>
          <w:lang w:val="fr-FR"/>
        </w:rPr>
        <w:tab/>
        <w:t>nord</w:t>
      </w:r>
      <w:r w:rsidRPr="0051697F">
        <w:rPr>
          <w:rFonts w:ascii="Book Antiqua" w:hAnsi="Book Antiqua"/>
          <w:spacing w:val="-2"/>
          <w:sz w:val="22"/>
          <w:szCs w:val="22"/>
          <w:lang w:val="fr-FR"/>
        </w:rPr>
        <w:tab/>
      </w:r>
      <w:r w:rsidRPr="0051697F">
        <w:rPr>
          <w:rFonts w:ascii="Book Antiqua" w:hAnsi="Book Antiqua"/>
          <w:spacing w:val="-2"/>
          <w:sz w:val="22"/>
          <w:szCs w:val="22"/>
          <w:lang w:val="fr-FR"/>
        </w:rPr>
        <w:tab/>
      </w:r>
      <w:r w:rsidRPr="0051697F">
        <w:rPr>
          <w:rFonts w:ascii="Book Antiqua" w:hAnsi="Book Antiqua"/>
          <w:spacing w:val="-2"/>
          <w:sz w:val="22"/>
          <w:szCs w:val="22"/>
          <w:lang w:val="fr-FR"/>
        </w:rPr>
        <w:tab/>
      </w:r>
      <w:r w:rsidRPr="0051697F">
        <w:rPr>
          <w:rFonts w:ascii="Book Antiqua" w:hAnsi="Book Antiqua"/>
          <w:spacing w:val="-2"/>
          <w:sz w:val="22"/>
          <w:szCs w:val="22"/>
          <w:lang w:val="fr-FR"/>
        </w:rPr>
        <w:tab/>
      </w:r>
      <w:r w:rsidRPr="0051697F">
        <w:rPr>
          <w:rFonts w:ascii="Book Antiqua" w:hAnsi="Book Antiqua"/>
          <w:spacing w:val="-2"/>
          <w:sz w:val="22"/>
          <w:szCs w:val="22"/>
          <w:lang w:val="fr-FR"/>
        </w:rPr>
        <w:tab/>
        <w:t xml:space="preserve">E. </w:t>
      </w:r>
      <w:r w:rsidRPr="0051697F">
        <w:rPr>
          <w:rFonts w:ascii="Book Antiqua" w:hAnsi="Book Antiqua"/>
          <w:spacing w:val="-2"/>
          <w:sz w:val="22"/>
          <w:szCs w:val="22"/>
          <w:lang w:val="fr-FR"/>
        </w:rPr>
        <w:tab/>
      </w:r>
      <w:proofErr w:type="gramStart"/>
      <w:r w:rsidRPr="0051697F">
        <w:rPr>
          <w:rFonts w:ascii="Book Antiqua" w:hAnsi="Book Antiqua"/>
          <w:spacing w:val="-2"/>
          <w:sz w:val="22"/>
          <w:szCs w:val="22"/>
          <w:lang w:val="fr-FR"/>
        </w:rPr>
        <w:t>est</w:t>
      </w:r>
      <w:proofErr w:type="gramEnd"/>
    </w:p>
    <w:p w:rsidR="00421B5A" w:rsidRPr="0051697F" w:rsidRDefault="00421B5A" w:rsidP="00421B5A">
      <w:pPr>
        <w:tabs>
          <w:tab w:val="left" w:pos="-720"/>
        </w:tabs>
        <w:suppressAutoHyphens/>
        <w:jc w:val="both"/>
        <w:rPr>
          <w:rFonts w:ascii="Book Antiqua" w:hAnsi="Book Antiqua"/>
          <w:spacing w:val="-2"/>
          <w:sz w:val="22"/>
          <w:szCs w:val="22"/>
          <w:lang w:val="fr-FR"/>
        </w:rPr>
      </w:pPr>
      <w:r w:rsidRPr="0051697F">
        <w:rPr>
          <w:rFonts w:ascii="Book Antiqua" w:hAnsi="Book Antiqua"/>
          <w:spacing w:val="-2"/>
          <w:sz w:val="22"/>
          <w:szCs w:val="22"/>
          <w:lang w:val="fr-FR"/>
        </w:rPr>
        <w:t>S.</w:t>
      </w:r>
      <w:r w:rsidRPr="0051697F">
        <w:rPr>
          <w:rFonts w:ascii="Book Antiqua" w:hAnsi="Book Antiqua"/>
          <w:spacing w:val="-2"/>
          <w:sz w:val="22"/>
          <w:szCs w:val="22"/>
          <w:lang w:val="fr-FR"/>
        </w:rPr>
        <w:tab/>
        <w:t>sud</w:t>
      </w:r>
      <w:r w:rsidRPr="0051697F">
        <w:rPr>
          <w:rFonts w:ascii="Book Antiqua" w:hAnsi="Book Antiqua"/>
          <w:spacing w:val="-2"/>
          <w:sz w:val="22"/>
          <w:szCs w:val="22"/>
          <w:lang w:val="fr-FR"/>
        </w:rPr>
        <w:tab/>
      </w:r>
      <w:r w:rsidRPr="0051697F">
        <w:rPr>
          <w:rFonts w:ascii="Book Antiqua" w:hAnsi="Book Antiqua"/>
          <w:spacing w:val="-2"/>
          <w:sz w:val="22"/>
          <w:szCs w:val="22"/>
          <w:lang w:val="fr-FR"/>
        </w:rPr>
        <w:tab/>
      </w:r>
      <w:r w:rsidRPr="0051697F">
        <w:rPr>
          <w:rFonts w:ascii="Book Antiqua" w:hAnsi="Book Antiqua"/>
          <w:spacing w:val="-2"/>
          <w:sz w:val="22"/>
          <w:szCs w:val="22"/>
          <w:lang w:val="fr-FR"/>
        </w:rPr>
        <w:tab/>
      </w:r>
      <w:r w:rsidRPr="0051697F">
        <w:rPr>
          <w:rFonts w:ascii="Book Antiqua" w:hAnsi="Book Antiqua"/>
          <w:spacing w:val="-2"/>
          <w:sz w:val="22"/>
          <w:szCs w:val="22"/>
          <w:lang w:val="fr-FR"/>
        </w:rPr>
        <w:tab/>
      </w:r>
      <w:r w:rsidRPr="0051697F">
        <w:rPr>
          <w:rFonts w:ascii="Book Antiqua" w:hAnsi="Book Antiqua"/>
          <w:spacing w:val="-2"/>
          <w:sz w:val="22"/>
          <w:szCs w:val="22"/>
          <w:lang w:val="fr-FR"/>
        </w:rPr>
        <w:tab/>
        <w:t xml:space="preserve">O. </w:t>
      </w:r>
      <w:r w:rsidRPr="0051697F">
        <w:rPr>
          <w:rFonts w:ascii="Book Antiqua" w:hAnsi="Book Antiqua"/>
          <w:spacing w:val="-2"/>
          <w:sz w:val="22"/>
          <w:szCs w:val="22"/>
          <w:lang w:val="fr-FR"/>
        </w:rPr>
        <w:tab/>
      </w:r>
      <w:proofErr w:type="gramStart"/>
      <w:r w:rsidRPr="0051697F">
        <w:rPr>
          <w:rFonts w:ascii="Book Antiqua" w:hAnsi="Book Antiqua"/>
          <w:spacing w:val="-2"/>
          <w:sz w:val="22"/>
          <w:szCs w:val="22"/>
          <w:lang w:val="fr-FR"/>
        </w:rPr>
        <w:t>ouest</w:t>
      </w:r>
      <w:proofErr w:type="gramEnd"/>
    </w:p>
    <w:p w:rsidR="00421B5A" w:rsidRPr="0051697F" w:rsidRDefault="0051697F" w:rsidP="00421B5A">
      <w:pPr>
        <w:tabs>
          <w:tab w:val="left" w:pos="-720"/>
        </w:tabs>
        <w:suppressAutoHyphens/>
        <w:jc w:val="both"/>
        <w:rPr>
          <w:rFonts w:ascii="Book Antiqua" w:hAnsi="Book Antiqua"/>
          <w:spacing w:val="-2"/>
          <w:sz w:val="22"/>
          <w:szCs w:val="22"/>
          <w:lang w:val="fr-FR"/>
        </w:rPr>
      </w:pPr>
      <w:r w:rsidRPr="0051697F">
        <w:rPr>
          <w:rFonts w:ascii="Book Antiqua" w:hAnsi="Book Antiqua"/>
          <w:spacing w:val="-2"/>
          <w:sz w:val="22"/>
          <w:szCs w:val="22"/>
          <w:lang w:val="fr-FR"/>
        </w:rPr>
        <w:t xml:space="preserve">NE. </w:t>
      </w:r>
      <w:r w:rsidRPr="0051697F">
        <w:rPr>
          <w:rFonts w:ascii="Book Antiqua" w:hAnsi="Book Antiqua"/>
          <w:spacing w:val="-2"/>
          <w:sz w:val="22"/>
          <w:szCs w:val="22"/>
          <w:lang w:val="fr-FR"/>
        </w:rPr>
        <w:tab/>
      </w:r>
      <w:proofErr w:type="gramStart"/>
      <w:r w:rsidRPr="0051697F">
        <w:rPr>
          <w:rFonts w:ascii="Book Antiqua" w:hAnsi="Book Antiqua"/>
          <w:spacing w:val="-2"/>
          <w:sz w:val="22"/>
          <w:szCs w:val="22"/>
          <w:lang w:val="fr-FR"/>
        </w:rPr>
        <w:t>nord-est</w:t>
      </w:r>
      <w:proofErr w:type="gramEnd"/>
      <w:r w:rsidRPr="0051697F">
        <w:rPr>
          <w:rFonts w:ascii="Book Antiqua" w:hAnsi="Book Antiqua"/>
          <w:spacing w:val="-2"/>
          <w:sz w:val="22"/>
          <w:szCs w:val="22"/>
          <w:lang w:val="fr-FR"/>
        </w:rPr>
        <w:tab/>
      </w:r>
      <w:r w:rsidRPr="0051697F">
        <w:rPr>
          <w:rFonts w:ascii="Book Antiqua" w:hAnsi="Book Antiqua"/>
          <w:spacing w:val="-2"/>
          <w:sz w:val="22"/>
          <w:szCs w:val="22"/>
          <w:lang w:val="fr-FR"/>
        </w:rPr>
        <w:tab/>
      </w:r>
      <w:r w:rsidRPr="0051697F">
        <w:rPr>
          <w:rFonts w:ascii="Book Antiqua" w:hAnsi="Book Antiqua"/>
          <w:spacing w:val="-2"/>
          <w:sz w:val="22"/>
          <w:szCs w:val="22"/>
          <w:lang w:val="fr-FR"/>
        </w:rPr>
        <w:tab/>
      </w:r>
      <w:r w:rsidRPr="0051697F">
        <w:rPr>
          <w:rFonts w:ascii="Book Antiqua" w:hAnsi="Book Antiqua"/>
          <w:spacing w:val="-2"/>
          <w:sz w:val="22"/>
          <w:szCs w:val="22"/>
          <w:lang w:val="fr-FR"/>
        </w:rPr>
        <w:tab/>
      </w:r>
      <w:r w:rsidR="00421B5A" w:rsidRPr="0051697F">
        <w:rPr>
          <w:rFonts w:ascii="Book Antiqua" w:hAnsi="Book Antiqua"/>
          <w:spacing w:val="-2"/>
          <w:sz w:val="22"/>
          <w:szCs w:val="22"/>
          <w:lang w:val="fr-FR"/>
        </w:rPr>
        <w:t>NO.</w:t>
      </w:r>
      <w:r w:rsidR="00421B5A" w:rsidRPr="0051697F">
        <w:rPr>
          <w:rFonts w:ascii="Book Antiqua" w:hAnsi="Book Antiqua"/>
          <w:spacing w:val="-2"/>
          <w:sz w:val="22"/>
          <w:szCs w:val="22"/>
          <w:lang w:val="fr-FR"/>
        </w:rPr>
        <w:tab/>
      </w:r>
      <w:proofErr w:type="gramStart"/>
      <w:r w:rsidR="00421B5A" w:rsidRPr="0051697F">
        <w:rPr>
          <w:rFonts w:ascii="Book Antiqua" w:hAnsi="Book Antiqua"/>
          <w:spacing w:val="-2"/>
          <w:sz w:val="22"/>
          <w:szCs w:val="22"/>
          <w:lang w:val="fr-FR"/>
        </w:rPr>
        <w:t>nord-ouest</w:t>
      </w:r>
      <w:proofErr w:type="gramEnd"/>
      <w:r w:rsidR="00421B5A" w:rsidRPr="0051697F">
        <w:rPr>
          <w:rFonts w:ascii="Book Antiqua" w:hAnsi="Book Antiqua"/>
          <w:spacing w:val="-2"/>
          <w:sz w:val="22"/>
          <w:szCs w:val="22"/>
          <w:lang w:val="fr-FR"/>
        </w:rPr>
        <w:t xml:space="preserve"> </w:t>
      </w:r>
    </w:p>
    <w:p w:rsidR="00421B5A" w:rsidRPr="0051697F" w:rsidRDefault="00421B5A" w:rsidP="00421B5A">
      <w:pPr>
        <w:tabs>
          <w:tab w:val="left" w:pos="-720"/>
        </w:tabs>
        <w:suppressAutoHyphens/>
        <w:jc w:val="both"/>
        <w:rPr>
          <w:rFonts w:ascii="Book Antiqua" w:hAnsi="Book Antiqua"/>
          <w:spacing w:val="-2"/>
          <w:sz w:val="22"/>
          <w:szCs w:val="22"/>
          <w:lang w:val="fr-FR"/>
        </w:rPr>
      </w:pPr>
      <w:r w:rsidRPr="0051697F">
        <w:rPr>
          <w:rFonts w:ascii="Book Antiqua" w:hAnsi="Book Antiqua"/>
          <w:spacing w:val="-2"/>
          <w:sz w:val="22"/>
          <w:szCs w:val="22"/>
          <w:lang w:val="fr-FR"/>
        </w:rPr>
        <w:t>SE.</w:t>
      </w:r>
      <w:r w:rsidRPr="0051697F">
        <w:rPr>
          <w:rFonts w:ascii="Book Antiqua" w:hAnsi="Book Antiqua"/>
          <w:spacing w:val="-2"/>
          <w:sz w:val="22"/>
          <w:szCs w:val="22"/>
          <w:lang w:val="fr-FR"/>
        </w:rPr>
        <w:tab/>
      </w:r>
      <w:proofErr w:type="gramStart"/>
      <w:r w:rsidRPr="0051697F">
        <w:rPr>
          <w:rFonts w:ascii="Book Antiqua" w:hAnsi="Book Antiqua"/>
          <w:spacing w:val="-2"/>
          <w:sz w:val="22"/>
          <w:szCs w:val="22"/>
          <w:lang w:val="fr-FR"/>
        </w:rPr>
        <w:t>sud-est</w:t>
      </w:r>
      <w:proofErr w:type="gramEnd"/>
      <w:r w:rsidRPr="0051697F">
        <w:rPr>
          <w:rFonts w:ascii="Book Antiqua" w:hAnsi="Book Antiqua"/>
          <w:spacing w:val="-2"/>
          <w:sz w:val="22"/>
          <w:szCs w:val="22"/>
          <w:lang w:val="fr-FR"/>
        </w:rPr>
        <w:tab/>
      </w:r>
      <w:r w:rsidRPr="0051697F">
        <w:rPr>
          <w:rFonts w:ascii="Book Antiqua" w:hAnsi="Book Antiqua"/>
          <w:spacing w:val="-2"/>
          <w:sz w:val="22"/>
          <w:szCs w:val="22"/>
          <w:lang w:val="fr-FR"/>
        </w:rPr>
        <w:tab/>
      </w:r>
      <w:r w:rsidRPr="0051697F">
        <w:rPr>
          <w:rFonts w:ascii="Book Antiqua" w:hAnsi="Book Antiqua"/>
          <w:spacing w:val="-2"/>
          <w:sz w:val="22"/>
          <w:szCs w:val="22"/>
          <w:lang w:val="fr-FR"/>
        </w:rPr>
        <w:tab/>
      </w:r>
      <w:r w:rsidRPr="0051697F">
        <w:rPr>
          <w:rFonts w:ascii="Book Antiqua" w:hAnsi="Book Antiqua"/>
          <w:spacing w:val="-2"/>
          <w:sz w:val="22"/>
          <w:szCs w:val="22"/>
          <w:lang w:val="fr-FR"/>
        </w:rPr>
        <w:tab/>
      </w:r>
      <w:r w:rsidRPr="0051697F">
        <w:rPr>
          <w:rFonts w:ascii="Book Antiqua" w:hAnsi="Book Antiqua"/>
          <w:spacing w:val="-2"/>
          <w:sz w:val="22"/>
          <w:szCs w:val="22"/>
          <w:lang w:val="fr-FR"/>
        </w:rPr>
        <w:tab/>
        <w:t xml:space="preserve">SO. </w:t>
      </w:r>
      <w:r w:rsidRPr="0051697F">
        <w:rPr>
          <w:rFonts w:ascii="Book Antiqua" w:hAnsi="Book Antiqua"/>
          <w:spacing w:val="-2"/>
          <w:sz w:val="22"/>
          <w:szCs w:val="22"/>
          <w:lang w:val="fr-FR"/>
        </w:rPr>
        <w:tab/>
      </w:r>
      <w:proofErr w:type="gramStart"/>
      <w:r w:rsidRPr="0051697F">
        <w:rPr>
          <w:rFonts w:ascii="Book Antiqua" w:hAnsi="Book Antiqua"/>
          <w:spacing w:val="-2"/>
          <w:sz w:val="22"/>
          <w:szCs w:val="22"/>
          <w:lang w:val="fr-FR"/>
        </w:rPr>
        <w:t>sud-ouest</w:t>
      </w:r>
      <w:proofErr w:type="gramEnd"/>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tabs>
          <w:tab w:val="left" w:pos="-720"/>
        </w:tabs>
        <w:suppressAutoHyphens/>
        <w:jc w:val="both"/>
        <w:rPr>
          <w:rFonts w:ascii="Book Antiqua" w:hAnsi="Book Antiqua"/>
          <w:spacing w:val="-2"/>
          <w:sz w:val="22"/>
          <w:szCs w:val="22"/>
          <w:lang w:val="fr-FR"/>
        </w:rPr>
      </w:pPr>
      <w:r w:rsidRPr="0051697F">
        <w:rPr>
          <w:rFonts w:ascii="Book Antiqua" w:hAnsi="Book Antiqua"/>
          <w:spacing w:val="-2"/>
          <w:sz w:val="22"/>
          <w:szCs w:val="22"/>
          <w:lang w:val="fr-FR"/>
        </w:rPr>
        <w:t>() :</w:t>
      </w:r>
      <w:r w:rsidRPr="0051697F">
        <w:rPr>
          <w:rFonts w:ascii="Book Antiqua" w:hAnsi="Book Antiqua"/>
          <w:spacing w:val="-2"/>
          <w:sz w:val="22"/>
          <w:szCs w:val="22"/>
          <w:lang w:val="fr-FR"/>
        </w:rPr>
        <w:tab/>
        <w:t>Etat de conservation de la population inconnu. Etat de conservation estimé.</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tabs>
          <w:tab w:val="left" w:pos="-720"/>
        </w:tabs>
        <w:suppressAutoHyphens/>
        <w:ind w:left="720" w:hanging="720"/>
        <w:jc w:val="both"/>
        <w:rPr>
          <w:rFonts w:ascii="Book Antiqua" w:hAnsi="Book Antiqua"/>
          <w:spacing w:val="-2"/>
          <w:sz w:val="22"/>
          <w:szCs w:val="22"/>
          <w:lang w:val="fr-FR"/>
        </w:rPr>
      </w:pPr>
      <w:r w:rsidRPr="0051697F">
        <w:rPr>
          <w:rFonts w:ascii="Book Antiqua" w:hAnsi="Book Antiqua"/>
          <w:b/>
          <w:spacing w:val="-2"/>
          <w:sz w:val="22"/>
          <w:szCs w:val="22"/>
          <w:lang w:val="fr-FR"/>
        </w:rPr>
        <w:t xml:space="preserve">* </w:t>
      </w:r>
      <w:r w:rsidRPr="0051697F">
        <w:rPr>
          <w:rFonts w:ascii="Book Antiqua" w:hAnsi="Book Antiqua"/>
          <w:spacing w:val="-2"/>
          <w:sz w:val="22"/>
          <w:szCs w:val="22"/>
          <w:lang w:val="fr-FR"/>
        </w:rPr>
        <w:t>:</w:t>
      </w:r>
      <w:r w:rsidRPr="0051697F">
        <w:rPr>
          <w:rFonts w:ascii="Book Antiqua" w:hAnsi="Book Antiqua"/>
          <w:spacing w:val="-2"/>
          <w:sz w:val="22"/>
          <w:szCs w:val="22"/>
          <w:lang w:val="fr-FR"/>
        </w:rPr>
        <w:tab/>
        <w:t xml:space="preserve">A titre exceptionnel, les populations figurant dans les catégories 2 et 3 de la colonne A et marquées d’un astérisque peuvent continuer à être chassées sur une base durable. Cette utilisation durable doit trouver place dans le cadre des dispositions spéciales d’un plan d’action international par espèce, qui devra chercher à mettre en œuvre les principes de gestion adaptive des prélèvements (voir  le paragraphe 2.1.2 </w:t>
      </w:r>
      <w:r w:rsidRPr="0051697F">
        <w:rPr>
          <w:rFonts w:ascii="Book Antiqua" w:hAnsi="Book Antiqua"/>
          <w:sz w:val="22"/>
          <w:szCs w:val="22"/>
          <w:lang w:val="fr-FR"/>
        </w:rPr>
        <w:t>de l’annexe 3 de l'Accord</w:t>
      </w:r>
      <w:r w:rsidRPr="0051697F">
        <w:rPr>
          <w:rFonts w:ascii="Book Antiqua" w:hAnsi="Book Antiqua"/>
          <w:spacing w:val="-2"/>
          <w:sz w:val="22"/>
          <w:szCs w:val="22"/>
          <w:lang w:val="fr-FR"/>
        </w:rPr>
        <w:t>).</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717C9" w:rsidRDefault="00421B5A" w:rsidP="00421B5A">
      <w:pPr>
        <w:tabs>
          <w:tab w:val="left" w:pos="-720"/>
        </w:tabs>
        <w:suppressAutoHyphens/>
        <w:jc w:val="both"/>
        <w:rPr>
          <w:rFonts w:ascii="Book Antiqua" w:hAnsi="Book Antiqua"/>
          <w:spacing w:val="-2"/>
          <w:sz w:val="22"/>
          <w:szCs w:val="22"/>
          <w:lang w:val="fr-FR"/>
        </w:rPr>
      </w:pPr>
      <w:r w:rsidRPr="005717C9">
        <w:rPr>
          <w:rFonts w:ascii="Book Antiqua" w:hAnsi="Book Antiqua"/>
          <w:b/>
          <w:spacing w:val="-2"/>
          <w:sz w:val="22"/>
          <w:szCs w:val="22"/>
          <w:lang w:val="fr-FR"/>
        </w:rPr>
        <w:t>REMARQUES</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tabs>
          <w:tab w:val="left" w:pos="-720"/>
          <w:tab w:val="left" w:pos="0"/>
        </w:tabs>
        <w:suppressAutoHyphens/>
        <w:ind w:left="720" w:hanging="720"/>
        <w:jc w:val="both"/>
        <w:rPr>
          <w:rFonts w:ascii="Book Antiqua" w:hAnsi="Book Antiqua"/>
          <w:spacing w:val="-2"/>
          <w:sz w:val="22"/>
          <w:szCs w:val="22"/>
          <w:lang w:val="fr-FR"/>
        </w:rPr>
      </w:pPr>
      <w:r w:rsidRPr="0051697F">
        <w:rPr>
          <w:rFonts w:ascii="Book Antiqua" w:hAnsi="Book Antiqua"/>
          <w:spacing w:val="-2"/>
          <w:sz w:val="22"/>
          <w:szCs w:val="22"/>
          <w:lang w:val="fr-FR"/>
        </w:rPr>
        <w:t>1.</w:t>
      </w:r>
      <w:r w:rsidRPr="0051697F">
        <w:rPr>
          <w:rFonts w:ascii="Book Antiqua" w:hAnsi="Book Antiqua"/>
          <w:spacing w:val="-2"/>
          <w:sz w:val="22"/>
          <w:szCs w:val="22"/>
          <w:lang w:val="fr-FR"/>
        </w:rPr>
        <w:tab/>
        <w:t>Les données relatives aux populations utilisées dans le tableau 1 correspondent, dans la mesure du possible, au nombre d’individus de la population reproductrice potentielle, dans la zone de l’Accord.  L’état de conservation est établi à partir des meilleures estimations de populations disponibles et publiées.</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421B5A">
      <w:pPr>
        <w:tabs>
          <w:tab w:val="left" w:pos="-720"/>
          <w:tab w:val="left" w:pos="0"/>
        </w:tabs>
        <w:suppressAutoHyphens/>
        <w:ind w:left="720" w:hanging="720"/>
        <w:jc w:val="both"/>
        <w:rPr>
          <w:rFonts w:ascii="Book Antiqua" w:hAnsi="Book Antiqua"/>
          <w:spacing w:val="-2"/>
          <w:sz w:val="22"/>
          <w:szCs w:val="22"/>
          <w:lang w:val="fr-FR"/>
        </w:rPr>
      </w:pPr>
      <w:r w:rsidRPr="0051697F">
        <w:rPr>
          <w:rFonts w:ascii="Book Antiqua" w:hAnsi="Book Antiqua"/>
          <w:spacing w:val="-2"/>
          <w:sz w:val="22"/>
          <w:szCs w:val="22"/>
          <w:lang w:val="fr-FR"/>
        </w:rPr>
        <w:t>2.</w:t>
      </w:r>
      <w:r w:rsidRPr="0051697F">
        <w:rPr>
          <w:rFonts w:ascii="Book Antiqua" w:hAnsi="Book Antiqua"/>
          <w:spacing w:val="-2"/>
          <w:sz w:val="22"/>
          <w:szCs w:val="22"/>
          <w:lang w:val="fr-FR"/>
        </w:rPr>
        <w:tab/>
        <w:t>Les abréviations (rep) ou (hiv) utilisées dans le tableau servent uniquement aux fins d’identification des populations.  Elles n’indiquent pas de restrictions saisonnières aux actions menées au regard de ces populations dans le cadre de l’Accord et du Plan d’action.</w:t>
      </w:r>
    </w:p>
    <w:p w:rsidR="00421B5A" w:rsidRPr="0051697F" w:rsidRDefault="00421B5A" w:rsidP="00421B5A">
      <w:pPr>
        <w:tabs>
          <w:tab w:val="left" w:pos="-720"/>
        </w:tabs>
        <w:suppressAutoHyphens/>
        <w:jc w:val="both"/>
        <w:rPr>
          <w:rFonts w:ascii="Book Antiqua" w:hAnsi="Book Antiqua"/>
          <w:spacing w:val="-2"/>
          <w:sz w:val="22"/>
          <w:szCs w:val="22"/>
          <w:lang w:val="fr-FR"/>
        </w:rPr>
      </w:pPr>
    </w:p>
    <w:p w:rsidR="00421B5A" w:rsidRPr="0051697F" w:rsidRDefault="00421B5A" w:rsidP="00046E41">
      <w:pPr>
        <w:numPr>
          <w:ilvl w:val="0"/>
          <w:numId w:val="9"/>
        </w:numPr>
        <w:tabs>
          <w:tab w:val="left" w:pos="578"/>
          <w:tab w:val="left" w:pos="1157"/>
          <w:tab w:val="left" w:pos="1735"/>
        </w:tabs>
        <w:autoSpaceDN w:val="0"/>
        <w:jc w:val="both"/>
        <w:rPr>
          <w:rFonts w:ascii="Book Antiqua" w:hAnsi="Book Antiqua"/>
          <w:sz w:val="22"/>
          <w:szCs w:val="22"/>
          <w:lang w:val="fr-FR" w:eastAsia="de-DE"/>
        </w:rPr>
      </w:pPr>
      <w:r w:rsidRPr="0051697F">
        <w:rPr>
          <w:rFonts w:ascii="Book Antiqua" w:hAnsi="Book Antiqua"/>
          <w:spacing w:val="-2"/>
          <w:sz w:val="22"/>
          <w:szCs w:val="22"/>
          <w:lang w:val="fr-FR" w:eastAsia="de-DE"/>
        </w:rPr>
        <w:t xml:space="preserve">Les descriptions brèves utilisées pour l’identification des populations reproduisent celles </w:t>
      </w:r>
      <w:r w:rsidRPr="0051697F">
        <w:rPr>
          <w:rFonts w:ascii="Book Antiqua" w:hAnsi="Book Antiqua"/>
          <w:sz w:val="22"/>
          <w:szCs w:val="22"/>
          <w:lang w:val="fr-FR" w:eastAsia="de-DE"/>
        </w:rPr>
        <w:t xml:space="preserve">de l’édition la plus récente de </w:t>
      </w:r>
      <w:r w:rsidRPr="0051697F">
        <w:rPr>
          <w:rFonts w:ascii="Book Antiqua" w:hAnsi="Book Antiqua"/>
          <w:i/>
          <w:iCs/>
          <w:sz w:val="22"/>
          <w:szCs w:val="22"/>
          <w:lang w:val="fr-FR" w:eastAsia="de-DE"/>
        </w:rPr>
        <w:t>Waterbird Population Estimates</w:t>
      </w:r>
      <w:r w:rsidRPr="0051697F">
        <w:rPr>
          <w:rFonts w:ascii="Book Antiqua" w:hAnsi="Book Antiqua"/>
          <w:sz w:val="22"/>
          <w:szCs w:val="22"/>
          <w:lang w:val="fr-FR" w:eastAsia="de-DE"/>
        </w:rPr>
        <w:t xml:space="preserve">. </w:t>
      </w:r>
    </w:p>
    <w:p w:rsidR="00421B5A" w:rsidRPr="0051697F" w:rsidRDefault="00421B5A" w:rsidP="00421B5A">
      <w:pPr>
        <w:tabs>
          <w:tab w:val="left" w:pos="-720"/>
          <w:tab w:val="left" w:pos="720"/>
        </w:tabs>
        <w:suppressAutoHyphens/>
        <w:jc w:val="both"/>
        <w:rPr>
          <w:rFonts w:ascii="Book Antiqua" w:hAnsi="Book Antiqua"/>
          <w:sz w:val="22"/>
          <w:szCs w:val="22"/>
          <w:lang w:val="fr-FR"/>
        </w:rPr>
      </w:pPr>
    </w:p>
    <w:p w:rsidR="00421B5A" w:rsidRPr="0051697F" w:rsidRDefault="00421B5A" w:rsidP="00046E41">
      <w:pPr>
        <w:numPr>
          <w:ilvl w:val="0"/>
          <w:numId w:val="10"/>
        </w:numPr>
        <w:tabs>
          <w:tab w:val="left" w:pos="-720"/>
          <w:tab w:val="left" w:pos="720"/>
        </w:tabs>
        <w:suppressAutoHyphens/>
        <w:overflowPunct w:val="0"/>
        <w:autoSpaceDE w:val="0"/>
        <w:autoSpaceDN w:val="0"/>
        <w:adjustRightInd w:val="0"/>
        <w:jc w:val="both"/>
        <w:rPr>
          <w:rFonts w:ascii="Book Antiqua" w:hAnsi="Book Antiqua"/>
          <w:spacing w:val="-2"/>
          <w:sz w:val="22"/>
          <w:szCs w:val="22"/>
          <w:lang w:val="fr-FR"/>
        </w:rPr>
      </w:pPr>
      <w:r w:rsidRPr="0051697F">
        <w:rPr>
          <w:rFonts w:ascii="Book Antiqua" w:hAnsi="Book Antiqua"/>
          <w:spacing w:val="-2"/>
          <w:sz w:val="22"/>
          <w:szCs w:val="22"/>
          <w:lang w:val="fr-FR"/>
        </w:rPr>
        <w:t>Les barres obliques (/) qui sont employées séparent les zones de reproduction des zones d’hivernage.</w:t>
      </w:r>
    </w:p>
    <w:p w:rsidR="00421B5A" w:rsidRPr="0051697F" w:rsidRDefault="00421B5A" w:rsidP="00421B5A">
      <w:pPr>
        <w:ind w:left="720"/>
        <w:jc w:val="both"/>
        <w:rPr>
          <w:rFonts w:ascii="Book Antiqua" w:hAnsi="Book Antiqua"/>
          <w:spacing w:val="-2"/>
          <w:sz w:val="22"/>
          <w:szCs w:val="22"/>
          <w:lang w:val="fr-FR"/>
        </w:rPr>
      </w:pPr>
    </w:p>
    <w:p w:rsidR="00421B5A" w:rsidRPr="0051697F" w:rsidRDefault="00421B5A" w:rsidP="00046E41">
      <w:pPr>
        <w:numPr>
          <w:ilvl w:val="0"/>
          <w:numId w:val="10"/>
        </w:numPr>
        <w:overflowPunct w:val="0"/>
        <w:autoSpaceDE w:val="0"/>
        <w:autoSpaceDN w:val="0"/>
        <w:adjustRightInd w:val="0"/>
        <w:jc w:val="both"/>
        <w:rPr>
          <w:rFonts w:ascii="Book Antiqua" w:hAnsi="Book Antiqua"/>
          <w:sz w:val="22"/>
          <w:szCs w:val="22"/>
          <w:lang w:val="fr-FR"/>
        </w:rPr>
      </w:pPr>
      <w:r w:rsidRPr="0051697F">
        <w:rPr>
          <w:rFonts w:ascii="Book Antiqua" w:hAnsi="Book Antiqua"/>
          <w:sz w:val="22"/>
          <w:szCs w:val="22"/>
          <w:lang w:val="fr-FR"/>
        </w:rPr>
        <w:lastRenderedPageBreak/>
        <w:t>Lorsque la population d’une espèce figure au tableau 1 sous plusieurs catégories, les obligations à prendre en compte au titre du Plan d’action sont celles qui découlent de la catégorie la plus stricte.</w:t>
      </w:r>
    </w:p>
    <w:p w:rsidR="00421B5A" w:rsidRPr="0051697F" w:rsidRDefault="00421B5A" w:rsidP="00421B5A">
      <w:pPr>
        <w:pStyle w:val="PlainText"/>
        <w:tabs>
          <w:tab w:val="left" w:pos="578"/>
          <w:tab w:val="left" w:pos="1157"/>
          <w:tab w:val="left" w:pos="1735"/>
        </w:tabs>
        <w:jc w:val="both"/>
        <w:rPr>
          <w:rFonts w:ascii="Book Antiqua" w:hAnsi="Book Antiqua"/>
          <w:sz w:val="22"/>
          <w:szCs w:val="20"/>
          <w:lang w:val="fr-FR"/>
        </w:rPr>
      </w:pPr>
    </w:p>
    <w:p w:rsidR="00421B5A" w:rsidRPr="0051697F" w:rsidRDefault="00421B5A" w:rsidP="00421B5A">
      <w:pPr>
        <w:pStyle w:val="PlainText"/>
        <w:tabs>
          <w:tab w:val="left" w:pos="578"/>
          <w:tab w:val="left" w:pos="1157"/>
          <w:tab w:val="left" w:pos="1735"/>
        </w:tabs>
        <w:jc w:val="both"/>
        <w:rPr>
          <w:rFonts w:ascii="Book Antiqua" w:hAnsi="Book Antiqua"/>
          <w:sz w:val="22"/>
          <w:lang w:val="fr-FR"/>
        </w:rPr>
      </w:pPr>
      <w:r w:rsidRPr="0051697F">
        <w:rPr>
          <w:rFonts w:ascii="Book Antiqua" w:hAnsi="Book Antiqua"/>
          <w:sz w:val="22"/>
          <w:lang w:val="fr-FR"/>
        </w:rPr>
        <w:br w:type="page"/>
      </w:r>
    </w:p>
    <w:tbl>
      <w:tblPr>
        <w:tblW w:w="9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01"/>
        <w:gridCol w:w="1134"/>
        <w:gridCol w:w="1134"/>
        <w:gridCol w:w="1275"/>
      </w:tblGrid>
      <w:tr w:rsidR="006F0550" w:rsidRPr="006F0550" w:rsidTr="007E5530">
        <w:trPr>
          <w:trHeight w:val="452"/>
          <w:tblHeader/>
        </w:trPr>
        <w:tc>
          <w:tcPr>
            <w:tcW w:w="6201"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6F0550" w:rsidRPr="006F0550" w:rsidRDefault="006F0550" w:rsidP="006F0550">
            <w:pPr>
              <w:keepNext/>
              <w:tabs>
                <w:tab w:val="left" w:pos="-720"/>
                <w:tab w:val="left" w:pos="578"/>
                <w:tab w:val="left" w:pos="1157"/>
                <w:tab w:val="left" w:pos="1735"/>
              </w:tabs>
              <w:suppressAutoHyphens/>
              <w:outlineLvl w:val="3"/>
              <w:rPr>
                <w:b/>
                <w:i/>
                <w:spacing w:val="-2"/>
                <w:sz w:val="22"/>
                <w:szCs w:val="22"/>
                <w:lang w:val="en-GB" w:eastAsia="de-DE"/>
              </w:rPr>
            </w:pPr>
            <w:r w:rsidRPr="006F0550">
              <w:rPr>
                <w:b/>
                <w:spacing w:val="-2"/>
                <w:sz w:val="22"/>
                <w:szCs w:val="22"/>
                <w:lang w:val="en-GB" w:eastAsia="de-DE"/>
              </w:rPr>
              <w:lastRenderedPageBreak/>
              <w:t>Populations</w:t>
            </w:r>
          </w:p>
        </w:tc>
        <w:tc>
          <w:tcPr>
            <w:tcW w:w="1134"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6F0550" w:rsidRPr="006F0550" w:rsidRDefault="006F0550" w:rsidP="006F0550">
            <w:pPr>
              <w:keepNext/>
              <w:tabs>
                <w:tab w:val="left" w:pos="-720"/>
                <w:tab w:val="left" w:pos="578"/>
                <w:tab w:val="left" w:pos="1157"/>
                <w:tab w:val="left" w:pos="1735"/>
              </w:tabs>
              <w:suppressAutoHyphens/>
              <w:jc w:val="both"/>
              <w:outlineLvl w:val="3"/>
              <w:rPr>
                <w:b/>
                <w:i/>
                <w:spacing w:val="-2"/>
                <w:sz w:val="22"/>
                <w:szCs w:val="22"/>
                <w:lang w:val="en-GB" w:eastAsia="de-DE"/>
              </w:rPr>
            </w:pPr>
            <w:r w:rsidRPr="006F0550">
              <w:rPr>
                <w:b/>
                <w:spacing w:val="-2"/>
                <w:sz w:val="22"/>
                <w:szCs w:val="22"/>
                <w:lang w:val="en-GB" w:eastAsia="de-DE"/>
              </w:rPr>
              <w:t>A</w:t>
            </w:r>
          </w:p>
        </w:tc>
        <w:tc>
          <w:tcPr>
            <w:tcW w:w="1134"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b/>
                <w:spacing w:val="-2"/>
                <w:sz w:val="22"/>
                <w:szCs w:val="22"/>
                <w:lang w:val="en-GB"/>
              </w:rPr>
            </w:pPr>
            <w:r w:rsidRPr="006F0550">
              <w:rPr>
                <w:b/>
                <w:spacing w:val="-2"/>
                <w:sz w:val="22"/>
                <w:szCs w:val="22"/>
                <w:lang w:val="en-GB"/>
              </w:rPr>
              <w:t>B</w:t>
            </w:r>
          </w:p>
        </w:tc>
        <w:tc>
          <w:tcPr>
            <w:tcW w:w="1275"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b/>
                <w:spacing w:val="-2"/>
                <w:sz w:val="22"/>
                <w:szCs w:val="22"/>
                <w:lang w:val="en-GB"/>
              </w:rPr>
            </w:pPr>
            <w:r w:rsidRPr="006F0550">
              <w:rPr>
                <w:b/>
                <w:spacing w:val="-2"/>
                <w:sz w:val="22"/>
                <w:szCs w:val="22"/>
                <w:lang w:val="en-GB"/>
              </w:rPr>
              <w:t>C</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tabs>
                <w:tab w:val="left" w:pos="-720"/>
                <w:tab w:val="left" w:pos="578"/>
                <w:tab w:val="left" w:pos="1157"/>
                <w:tab w:val="left" w:pos="1735"/>
              </w:tabs>
              <w:suppressAutoHyphens/>
              <w:outlineLvl w:val="3"/>
              <w:rPr>
                <w:b/>
                <w:spacing w:val="-2"/>
                <w:sz w:val="22"/>
                <w:szCs w:val="22"/>
                <w:lang w:val="en-GB" w:eastAsia="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b/>
                <w:spacing w:val="-2"/>
                <w:sz w:val="22"/>
                <w:szCs w:val="20"/>
                <w:lang w:val="fr-FR"/>
              </w:rPr>
            </w:pPr>
            <w:r w:rsidRPr="006F0550">
              <w:rPr>
                <w:b/>
                <w:spacing w:val="-2"/>
                <w:sz w:val="22"/>
                <w:szCs w:val="20"/>
                <w:lang w:val="fr-FR"/>
              </w:rPr>
              <w:t>Famille des ANATIDAE (canards, oies, cygnes)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Dendrocygna viduata </w:t>
            </w:r>
            <w:r w:rsidRPr="006F0550">
              <w:rPr>
                <w:spacing w:val="-2"/>
                <w:sz w:val="22"/>
                <w:szCs w:val="22"/>
                <w:lang w:val="en-GB"/>
              </w:rPr>
              <w:t>(Dendrocygne veuf)</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Dendrocygna bicolor </w:t>
            </w:r>
            <w:r w:rsidRPr="006F0550">
              <w:rPr>
                <w:spacing w:val="-2"/>
                <w:sz w:val="22"/>
                <w:szCs w:val="22"/>
                <w:lang w:val="en-GB"/>
              </w:rPr>
              <w:t>(Dendrocygne fauve)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Thalassornis leuconotus leuconotus </w:t>
            </w:r>
            <w:r w:rsidRPr="006F0550">
              <w:rPr>
                <w:spacing w:val="-2"/>
                <w:sz w:val="22"/>
                <w:szCs w:val="22"/>
                <w:lang w:val="fr-FR"/>
              </w:rPr>
              <w:t>(Dendrocygne à dos blanc)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vertAlign w:val="superscript"/>
                <w:lang w:val="en-GB"/>
              </w:rPr>
            </w:pPr>
            <w:r w:rsidRPr="006F0550">
              <w:rPr>
                <w:i/>
                <w:spacing w:val="-2"/>
                <w:sz w:val="22"/>
                <w:szCs w:val="22"/>
                <w:lang w:val="en-GB"/>
              </w:rPr>
              <w:t xml:space="preserve">Oxyura maccoa </w:t>
            </w:r>
            <w:r w:rsidRPr="006F0550">
              <w:rPr>
                <w:spacing w:val="-2"/>
                <w:sz w:val="22"/>
                <w:szCs w:val="22"/>
                <w:lang w:val="en-GB"/>
              </w:rPr>
              <w:t>(Érismature maccoa)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jc w:val="both"/>
              <w:outlineLvl w:val="5"/>
              <w:rPr>
                <w:i/>
                <w:spacing w:val="-2"/>
                <w:sz w:val="20"/>
                <w:szCs w:val="22"/>
                <w:lang w:val="fr-FR" w:eastAsia="de-DE"/>
              </w:rPr>
            </w:pPr>
            <w:r w:rsidRPr="006F0550">
              <w:rPr>
                <w:i/>
                <w:spacing w:val="-2"/>
                <w:sz w:val="20"/>
                <w:szCs w:val="22"/>
                <w:lang w:val="fr-FR" w:eastAsia="de-DE"/>
              </w:rPr>
              <w:t xml:space="preserve">Oxyura leucocephala </w:t>
            </w:r>
            <w:r w:rsidRPr="006F0550">
              <w:rPr>
                <w:spacing w:val="-2"/>
                <w:sz w:val="20"/>
                <w:szCs w:val="22"/>
                <w:lang w:val="fr-FR" w:eastAsia="de-DE"/>
              </w:rPr>
              <w:t>(Érismature à tête blanche)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Méditerranée occidentale (Espagne &amp; Maroc)</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Algérie &amp; Tunisie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Méditerranée orientale, Turquie &amp; Asie du Sud-Ouest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Cygnus olor </w:t>
            </w:r>
            <w:r w:rsidRPr="006F0550">
              <w:rPr>
                <w:spacing w:val="-2"/>
                <w:sz w:val="22"/>
                <w:szCs w:val="22"/>
                <w:lang w:val="en-GB"/>
              </w:rPr>
              <w:t>(Cygne tuberculé)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Nord-Ouest du continent &amp; Europe centrale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Mer Noire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Asie de l’Ouest &amp; Asie centrale/mer Caspienne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 xml:space="preserve">2a 2d </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Cygnus cygnus </w:t>
            </w:r>
            <w:r w:rsidRPr="006F0550">
              <w:rPr>
                <w:spacing w:val="-2"/>
                <w:sz w:val="22"/>
                <w:szCs w:val="22"/>
                <w:lang w:val="en-GB"/>
              </w:rPr>
              <w:t>(Cygne chanteur)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Islande/R-U &amp; Irlande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Nord-Ouest du continent européen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N Europe &amp; O Sibérie/mer Noire &amp; E méditerranéen</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Sibérie occidentale &amp; centrale/mer Caspienne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Cygnus columbianus bewickii </w:t>
            </w:r>
            <w:r w:rsidRPr="006F0550">
              <w:rPr>
                <w:spacing w:val="-2"/>
                <w:sz w:val="22"/>
                <w:szCs w:val="22"/>
                <w:lang w:val="fr-FR"/>
              </w:rPr>
              <w:t>(Cygne siffleur, Cygne de Bewick)</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 &amp; NE Europe/Europe du Nord-Ouest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Sibérie du Nord/mer Caspienne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Branta bernicla bernicla </w:t>
            </w:r>
            <w:r w:rsidRPr="006F0550">
              <w:rPr>
                <w:spacing w:val="-2"/>
                <w:sz w:val="22"/>
                <w:szCs w:val="22"/>
                <w:lang w:val="fr-FR"/>
              </w:rPr>
              <w:t>(Bernache cravant, Bernache cravant à ventre sombre)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spacing w:val="-2"/>
                <w:sz w:val="22"/>
                <w:szCs w:val="22"/>
                <w:lang w:val="fr-FR"/>
              </w:rPr>
              <w:t>- Sibérie occidentale/Europe occidentale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2b</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Branta bernicla hrota </w:t>
            </w:r>
            <w:r w:rsidRPr="006F0550">
              <w:rPr>
                <w:spacing w:val="-2"/>
                <w:sz w:val="22"/>
                <w:szCs w:val="22"/>
                <w:lang w:val="fr-FR"/>
              </w:rPr>
              <w:t>(Bernache cravant, Bernache cravant à ventre pâle)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it-IT"/>
              </w:rPr>
            </w:pPr>
            <w:r w:rsidRPr="006F0550">
              <w:rPr>
                <w:spacing w:val="-2"/>
                <w:sz w:val="22"/>
                <w:szCs w:val="22"/>
                <w:lang w:val="it-IT"/>
              </w:rPr>
              <w:t>- Svalbard, Danemark &amp; R-U</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Canada &amp; Groenland/Irlande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Branta leucopsis </w:t>
            </w:r>
            <w:r w:rsidRPr="006F0550">
              <w:rPr>
                <w:spacing w:val="-2"/>
                <w:sz w:val="22"/>
                <w:szCs w:val="22"/>
                <w:lang w:val="en-GB"/>
              </w:rPr>
              <w:t>(Bernache nonnette)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da-DK"/>
              </w:rPr>
              <w:t xml:space="preserve">- Groenland de l’Est/Ecosse &amp; Irlande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Svalbard/Ecosse du Sud-Ouest</w:t>
            </w:r>
            <w:r w:rsidRPr="006F0550">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Russie/Allemagne &amp; Pays-Bas</w:t>
            </w:r>
            <w:r w:rsidRPr="006F0550">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Branta ruficollis </w:t>
            </w:r>
            <w:r w:rsidRPr="006F0550">
              <w:rPr>
                <w:spacing w:val="-2"/>
                <w:sz w:val="22"/>
                <w:szCs w:val="22"/>
                <w:lang w:val="fr-FR"/>
              </w:rPr>
              <w:t>(Bernache à cou roux)</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Sibérie du Nord/mer Noire &amp; mer Caspienne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3a 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Anser anser anser </w:t>
            </w:r>
            <w:r w:rsidRPr="006F0550">
              <w:rPr>
                <w:spacing w:val="-2"/>
                <w:sz w:val="22"/>
                <w:szCs w:val="22"/>
                <w:lang w:val="fr-FR"/>
              </w:rPr>
              <w:t>(Oie cendrée)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Islande/R-U &amp; Irlande</w:t>
            </w:r>
            <w:r w:rsidRPr="006F0550">
              <w:rPr>
                <w:spacing w:val="-2"/>
                <w:sz w:val="22"/>
                <w:szCs w:val="22"/>
                <w:lang w:val="nl-NL"/>
              </w:rPr>
              <w:tab/>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NO Europe/Europe du Sud-Ouest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Europe centrale/Afrique du Nord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Anser anser rubrirostris </w:t>
            </w:r>
            <w:r w:rsidRPr="006F0550">
              <w:rPr>
                <w:spacing w:val="-2"/>
                <w:sz w:val="22"/>
                <w:szCs w:val="22"/>
                <w:lang w:val="fr-FR"/>
              </w:rPr>
              <w:t>(Oie cendrée)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de-DE"/>
              </w:rPr>
            </w:pPr>
            <w:r w:rsidRPr="006F0550">
              <w:rPr>
                <w:spacing w:val="-2"/>
                <w:sz w:val="22"/>
                <w:szCs w:val="22"/>
                <w:lang w:val="de-DE"/>
              </w:rPr>
              <w:t>- Mer Noire &amp; Turquie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Sibérie occidentale/mer Caspienne &amp; Irak</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Anser fabalis fabalis </w:t>
            </w:r>
            <w:r w:rsidRPr="006F0550">
              <w:rPr>
                <w:spacing w:val="-2"/>
                <w:sz w:val="22"/>
                <w:szCs w:val="22"/>
                <w:lang w:val="fr-FR"/>
              </w:rPr>
              <w:t>(Oie des moissons, Oie des moissons de la taïga)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Europe du Nord-Est/Europe du Nord-Ouest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180"/>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lastRenderedPageBreak/>
              <w:t xml:space="preserve">Anser fabalis johanseni </w:t>
            </w:r>
            <w:r w:rsidRPr="006F0550">
              <w:rPr>
                <w:spacing w:val="-2"/>
                <w:sz w:val="22"/>
                <w:szCs w:val="22"/>
                <w:lang w:val="fr-FR"/>
              </w:rPr>
              <w:t>(Oie des moissons)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numPr>
                <w:ilvl w:val="0"/>
                <w:numId w:val="11"/>
              </w:numPr>
              <w:tabs>
                <w:tab w:val="left" w:pos="162"/>
                <w:tab w:val="left" w:pos="1157"/>
                <w:tab w:val="left" w:pos="1735"/>
              </w:tabs>
              <w:suppressAutoHyphens/>
              <w:overflowPunct w:val="0"/>
              <w:autoSpaceDE w:val="0"/>
              <w:autoSpaceDN w:val="0"/>
              <w:adjustRightInd w:val="0"/>
              <w:ind w:left="162" w:hanging="162"/>
              <w:jc w:val="both"/>
              <w:textAlignment w:val="baseline"/>
              <w:rPr>
                <w:spacing w:val="-2"/>
                <w:sz w:val="22"/>
                <w:szCs w:val="22"/>
                <w:lang w:val="fr-FR"/>
              </w:rPr>
            </w:pPr>
            <w:r w:rsidRPr="006F0550">
              <w:rPr>
                <w:spacing w:val="-2"/>
                <w:sz w:val="22"/>
                <w:szCs w:val="22"/>
                <w:lang w:val="fr-FR"/>
              </w:rPr>
              <w:t>Sibérie occidentale &amp; centrale/Turkménistan à l’ouest de la Chine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Anser fabalis rossicus </w:t>
            </w:r>
            <w:r w:rsidRPr="006F0550">
              <w:rPr>
                <w:spacing w:val="-2"/>
                <w:sz w:val="22"/>
                <w:szCs w:val="22"/>
                <w:lang w:val="fr-FR"/>
              </w:rPr>
              <w:t>(Oie des moissons, Oie des moissons de la toundra)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Sibérie occidentale &amp; centrale/NE &amp; SO Europe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Anser brachyrhynchus </w:t>
            </w:r>
            <w:r w:rsidRPr="006F0550">
              <w:rPr>
                <w:spacing w:val="-2"/>
                <w:sz w:val="22"/>
                <w:szCs w:val="22"/>
                <w:lang w:val="en-GB"/>
              </w:rPr>
              <w:t>(Oie à bec court)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xml:space="preserve">- Groenland de l’Est &amp; Islande/R-U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Svalbard/Europe du Nord-Ouest</w:t>
            </w:r>
            <w:r w:rsidRPr="006F0550">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Anser albifrons albifrons </w:t>
            </w:r>
            <w:r w:rsidRPr="006F0550">
              <w:rPr>
                <w:spacing w:val="-2"/>
                <w:sz w:val="22"/>
                <w:szCs w:val="22"/>
                <w:lang w:val="fr-FR"/>
              </w:rPr>
              <w:t>(Oie rieuse)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NO Sibérie &amp; NE Europe/Europe du Nord-Ouest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Sibérie occidentale/Europe centrale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Sibérie occidentale/mer Noire &amp; Turquie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Sibérie du Nord/mer Caspienne &amp; Irak</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Anser albifrons flavirostris </w:t>
            </w:r>
            <w:r w:rsidRPr="006F0550">
              <w:rPr>
                <w:spacing w:val="-2"/>
                <w:sz w:val="22"/>
                <w:szCs w:val="22"/>
                <w:lang w:val="fr-FR"/>
              </w:rPr>
              <w:t>(Oie rieuse, Oie rieuse du Groenland)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de-DE"/>
              </w:rPr>
            </w:pPr>
            <w:r w:rsidRPr="006F0550">
              <w:rPr>
                <w:spacing w:val="-2"/>
                <w:sz w:val="22"/>
                <w:szCs w:val="22"/>
                <w:lang w:val="de-DE"/>
              </w:rPr>
              <w:t>- Groenland/Irlande &amp; R-U</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Anser erythropus </w:t>
            </w:r>
            <w:r w:rsidRPr="006F0550">
              <w:rPr>
                <w:spacing w:val="-2"/>
                <w:sz w:val="22"/>
                <w:szCs w:val="22"/>
                <w:lang w:val="en-GB"/>
              </w:rPr>
              <w:t>(Oie naine)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NE Europe &amp; O Sibérie/mer Noire &amp; mer Caspienne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numPr>
                <w:ilvl w:val="0"/>
                <w:numId w:val="11"/>
              </w:numPr>
              <w:tabs>
                <w:tab w:val="left" w:pos="162"/>
                <w:tab w:val="left" w:pos="1157"/>
                <w:tab w:val="left" w:pos="1735"/>
              </w:tabs>
              <w:suppressAutoHyphens/>
              <w:overflowPunct w:val="0"/>
              <w:autoSpaceDE w:val="0"/>
              <w:autoSpaceDN w:val="0"/>
              <w:adjustRightInd w:val="0"/>
              <w:ind w:left="162" w:hanging="162"/>
              <w:jc w:val="both"/>
              <w:textAlignment w:val="baseline"/>
              <w:rPr>
                <w:spacing w:val="-2"/>
                <w:sz w:val="22"/>
                <w:szCs w:val="22"/>
                <w:lang w:val="fr-FR"/>
              </w:rPr>
            </w:pPr>
            <w:r w:rsidRPr="006F0550">
              <w:rPr>
                <w:spacing w:val="-2"/>
                <w:sz w:val="22"/>
                <w:szCs w:val="22"/>
                <w:lang w:val="fr-FR"/>
              </w:rPr>
              <w:t>Fennoscandie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i/>
                <w:spacing w:val="-2"/>
                <w:sz w:val="20"/>
                <w:szCs w:val="22"/>
                <w:lang w:val="en-GB" w:eastAsia="de-DE"/>
              </w:rPr>
            </w:pPr>
            <w:r w:rsidRPr="006F0550">
              <w:rPr>
                <w:i/>
                <w:spacing w:val="-2"/>
                <w:sz w:val="20"/>
                <w:szCs w:val="22"/>
                <w:lang w:val="en-GB" w:eastAsia="de-DE"/>
              </w:rPr>
              <w:t xml:space="preserve">Clangula hyemalis </w:t>
            </w:r>
            <w:r w:rsidRPr="006F0550">
              <w:rPr>
                <w:spacing w:val="-2"/>
                <w:sz w:val="20"/>
                <w:szCs w:val="22"/>
                <w:lang w:val="en-GB" w:eastAsia="de-DE"/>
              </w:rPr>
              <w:t>(Harelde kakawi)</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spacing w:val="-2"/>
                <w:sz w:val="22"/>
                <w:szCs w:val="22"/>
                <w:lang w:val="en-GB"/>
              </w:rPr>
              <w:t>- Islande &amp; Groenland (rep)</w:t>
            </w:r>
            <w:r w:rsidRPr="006F0550">
              <w:rPr>
                <w:sz w:val="20"/>
                <w:szCs w:val="22"/>
                <w:vertAlign w:val="superscript"/>
                <w:lang w:val="nl-NL"/>
              </w:rPr>
              <w:footnoteReference w:id="2"/>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spacing w:val="-2"/>
                <w:sz w:val="22"/>
                <w:szCs w:val="22"/>
                <w:lang w:val="fr-FR"/>
              </w:rPr>
              <w:t>- Sibérie occidentale/Europe du Nord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Somateria spectabilis </w:t>
            </w:r>
            <w:r w:rsidRPr="006F0550">
              <w:rPr>
                <w:spacing w:val="-2"/>
                <w:sz w:val="22"/>
                <w:szCs w:val="22"/>
                <w:lang w:val="fr-FR"/>
              </w:rPr>
              <w:t>(Eider à tête grise)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Groenland de l’Est, NE de l’Europe &amp; Sibérie occidentale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Somateria mollissima mollissima </w:t>
            </w:r>
            <w:r w:rsidRPr="006F0550">
              <w:rPr>
                <w:spacing w:val="-2"/>
                <w:sz w:val="22"/>
                <w:szCs w:val="22"/>
                <w:lang w:val="fr-FR"/>
              </w:rPr>
              <w:t>(Eider à duvet)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spacing w:val="-2"/>
                <w:sz w:val="22"/>
                <w:szCs w:val="22"/>
                <w:lang w:val="fr-FR"/>
              </w:rPr>
              <w:t xml:space="preserve">- Mer Baltique, Danemark &amp; Pays-Bas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 2d</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nl-NL"/>
              </w:rPr>
            </w:pPr>
            <w:r w:rsidRPr="006F0550">
              <w:rPr>
                <w:sz w:val="22"/>
                <w:szCs w:val="22"/>
                <w:lang w:val="fr-FR"/>
              </w:rPr>
              <w:t>- Norvège &amp; Russie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jc w:val="center"/>
              <w:textAlignment w:val="baseline"/>
              <w:outlineLvl w:val="0"/>
              <w:rPr>
                <w:b/>
                <w:sz w:val="22"/>
                <w:szCs w:val="22"/>
                <w:u w:val="single"/>
                <w:lang w:eastAsia="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jc w:val="center"/>
              <w:textAlignment w:val="baseline"/>
              <w:outlineLvl w:val="0"/>
              <w:rPr>
                <w:b/>
                <w:sz w:val="22"/>
                <w:szCs w:val="22"/>
                <w:u w:val="single"/>
                <w:lang w:eastAsia="de-DE"/>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b/>
                <w:sz w:val="22"/>
                <w:szCs w:val="22"/>
                <w:lang w:val="nl-NL"/>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textAlignment w:val="baseline"/>
              <w:outlineLvl w:val="0"/>
              <w:rPr>
                <w:b/>
                <w:i/>
                <w:sz w:val="22"/>
                <w:szCs w:val="22"/>
                <w:lang w:val="de-DE" w:eastAsia="de-DE"/>
              </w:rPr>
            </w:pPr>
            <w:r w:rsidRPr="006F0550">
              <w:rPr>
                <w:i/>
                <w:sz w:val="22"/>
                <w:szCs w:val="22"/>
                <w:lang w:val="de-DE" w:eastAsia="de-DE"/>
              </w:rPr>
              <w:t xml:space="preserve">Somateria mollissima borealis </w:t>
            </w:r>
            <w:r w:rsidRPr="006F0550">
              <w:rPr>
                <w:spacing w:val="-2"/>
                <w:sz w:val="22"/>
                <w:szCs w:val="22"/>
                <w:lang w:val="de-DE" w:eastAsia="de-DE"/>
              </w:rPr>
              <w:t>(Eider à duvet)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jc w:val="center"/>
              <w:textAlignment w:val="baseline"/>
              <w:outlineLvl w:val="0"/>
              <w:rPr>
                <w:b/>
                <w:sz w:val="22"/>
                <w:szCs w:val="22"/>
                <w:u w:val="single"/>
                <w:lang w:val="de-DE" w:eastAsia="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jc w:val="center"/>
              <w:textAlignment w:val="baseline"/>
              <w:outlineLvl w:val="0"/>
              <w:rPr>
                <w:b/>
                <w:sz w:val="22"/>
                <w:szCs w:val="22"/>
                <w:u w:val="single"/>
                <w:lang w:val="de-DE" w:eastAsia="de-DE"/>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jc w:val="center"/>
              <w:textAlignment w:val="baseline"/>
              <w:outlineLvl w:val="0"/>
              <w:rPr>
                <w:b/>
                <w:sz w:val="22"/>
                <w:szCs w:val="22"/>
                <w:u w:val="single"/>
                <w:lang w:val="de-DE" w:eastAsia="de-DE"/>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it-IT"/>
              </w:rPr>
            </w:pPr>
            <w:r w:rsidRPr="006F0550">
              <w:rPr>
                <w:spacing w:val="-2"/>
                <w:sz w:val="22"/>
                <w:szCs w:val="22"/>
                <w:lang w:val="it-IT"/>
              </w:rPr>
              <w:t>- Svalbard &amp; Franz Joseph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de-DE"/>
              </w:rPr>
            </w:pPr>
            <w:r w:rsidRPr="006F0550">
              <w:rPr>
                <w:i/>
                <w:spacing w:val="-2"/>
                <w:sz w:val="22"/>
                <w:szCs w:val="22"/>
                <w:lang w:val="de-DE"/>
              </w:rPr>
              <w:t xml:space="preserve">Polysticta stelleri </w:t>
            </w:r>
            <w:r w:rsidRPr="006F0550">
              <w:rPr>
                <w:spacing w:val="-2"/>
                <w:sz w:val="22"/>
                <w:szCs w:val="22"/>
                <w:lang w:val="de-DE"/>
              </w:rPr>
              <w:t>(Eider de Steller)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spacing w:val="-2"/>
                <w:sz w:val="22"/>
                <w:szCs w:val="22"/>
                <w:lang w:val="fr-FR"/>
              </w:rPr>
              <w:t>- Sibérie occidentale/Europe du Nord-Est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 xml:space="preserve">1a 1b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Melanitta fusca </w:t>
            </w:r>
            <w:r w:rsidRPr="006F0550">
              <w:rPr>
                <w:spacing w:val="-2"/>
                <w:sz w:val="22"/>
                <w:szCs w:val="22"/>
                <w:lang w:val="fr-FR"/>
              </w:rPr>
              <w:t>(Macreuse brune)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 &amp; Europe du Nord/NO Europe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Noire/mer Caspienne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Melanitta nigra </w:t>
            </w:r>
            <w:r w:rsidRPr="006F0550">
              <w:rPr>
                <w:spacing w:val="-2"/>
                <w:sz w:val="22"/>
                <w:szCs w:val="22"/>
                <w:lang w:val="fr-FR"/>
              </w:rPr>
              <w:t>(Macreuse noire)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it-IT"/>
              </w:rPr>
            </w:pPr>
            <w:r w:rsidRPr="006F0550">
              <w:rPr>
                <w:spacing w:val="-2"/>
                <w:sz w:val="22"/>
                <w:szCs w:val="22"/>
                <w:lang w:val="it-IT"/>
              </w:rPr>
              <w:t>- O Sibérie &amp; N Europe/O Europe &amp; NO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fr-FR"/>
              </w:rPr>
              <w:t xml:space="preserve"> </w:t>
            </w:r>
            <w:r w:rsidRPr="006F0550">
              <w:rPr>
                <w:spacing w:val="-2"/>
                <w:sz w:val="22"/>
                <w:szCs w:val="22"/>
                <w:lang w:val="en-GB"/>
              </w:rPr>
              <w:t xml:space="preserve">2a </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Bucephala clangula clangula </w:t>
            </w:r>
            <w:r w:rsidRPr="006F0550">
              <w:rPr>
                <w:spacing w:val="-2"/>
                <w:sz w:val="22"/>
                <w:szCs w:val="22"/>
                <w:lang w:val="fr-FR"/>
              </w:rPr>
              <w:t>(Garrot à oeil d’or)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Nord-Est/Adriatique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 &amp; Europe du Nord-Est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highlight w:val="darkGray"/>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Sibérie occidentale/mer Caspienne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highlight w:val="darkGray"/>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Mergellus albellus </w:t>
            </w:r>
            <w:r w:rsidRPr="006F0550">
              <w:rPr>
                <w:spacing w:val="-2"/>
                <w:sz w:val="22"/>
                <w:szCs w:val="22"/>
                <w:lang w:val="en-GB"/>
              </w:rPr>
              <w:t>(Harle piette)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 xml:space="preserve">3a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Europe du Nord-Est/Mer Noire &amp; </w:t>
            </w:r>
            <w:r w:rsidRPr="006F0550">
              <w:rPr>
                <w:sz w:val="22"/>
                <w:szCs w:val="22"/>
                <w:lang w:val="fr-FR"/>
              </w:rPr>
              <w:t>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Mergus merganser merganser </w:t>
            </w:r>
            <w:r w:rsidRPr="006F0550">
              <w:rPr>
                <w:spacing w:val="-2"/>
                <w:sz w:val="22"/>
                <w:szCs w:val="22"/>
                <w:lang w:val="en-GB"/>
              </w:rPr>
              <w:t>(Grand Harle)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Nord-Est/mer Noire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Sibérie occidentale/mer Caspienne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Mergus serrator </w:t>
            </w:r>
            <w:r w:rsidRPr="006F0550">
              <w:rPr>
                <w:spacing w:val="-2"/>
                <w:sz w:val="22"/>
                <w:szCs w:val="22"/>
                <w:lang w:val="en-GB"/>
              </w:rPr>
              <w:t>(Harle huppé)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highlight w:val="yellow"/>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Europe du Nord-Est/mer Noire &amp; Méditerranée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lastRenderedPageBreak/>
              <w:t>- Sibérie occidentale/Asie du Sud-Ouest &amp; Asie centrale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numPr>
                <w:ilvl w:val="0"/>
                <w:numId w:val="13"/>
              </w:numPr>
              <w:tabs>
                <w:tab w:val="left" w:pos="578"/>
                <w:tab w:val="left" w:pos="1157"/>
                <w:tab w:val="left" w:pos="1735"/>
              </w:tabs>
              <w:overflowPunct w:val="0"/>
              <w:autoSpaceDE w:val="0"/>
              <w:autoSpaceDN w:val="0"/>
              <w:adjustRightInd w:val="0"/>
              <w:jc w:val="both"/>
              <w:textAlignment w:val="baseline"/>
              <w:outlineLvl w:val="0"/>
              <w:rPr>
                <w:b/>
                <w:i/>
                <w:sz w:val="22"/>
                <w:szCs w:val="22"/>
                <w:lang w:eastAsia="de-DE"/>
              </w:rPr>
            </w:pPr>
            <w:r w:rsidRPr="006F0550">
              <w:rPr>
                <w:i/>
                <w:sz w:val="22"/>
                <w:szCs w:val="22"/>
                <w:lang w:eastAsia="de-DE"/>
              </w:rPr>
              <w:t xml:space="preserve">Alopochen aegyptiaca </w:t>
            </w:r>
            <w:r w:rsidRPr="006F0550">
              <w:rPr>
                <w:spacing w:val="-2"/>
                <w:sz w:val="22"/>
                <w:szCs w:val="22"/>
                <w:lang w:eastAsia="de-DE"/>
              </w:rPr>
              <w:t>(Ouette d’Égypte)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jc w:val="center"/>
              <w:textAlignment w:val="baseline"/>
              <w:outlineLvl w:val="0"/>
              <w:rPr>
                <w:b/>
                <w:sz w:val="22"/>
                <w:szCs w:val="22"/>
                <w:lang w:eastAsia="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jc w:val="center"/>
              <w:textAlignment w:val="baseline"/>
              <w:outlineLvl w:val="0"/>
              <w:rPr>
                <w:b/>
                <w:sz w:val="22"/>
                <w:szCs w:val="22"/>
                <w:lang w:eastAsia="de-DE"/>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jc w:val="center"/>
              <w:textAlignment w:val="baseline"/>
              <w:outlineLvl w:val="0"/>
              <w:rPr>
                <w:b/>
                <w:sz w:val="22"/>
                <w:szCs w:val="22"/>
                <w:lang w:eastAsia="de-DE"/>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Tadorna tadorna </w:t>
            </w:r>
            <w:r w:rsidRPr="006F0550">
              <w:rPr>
                <w:spacing w:val="-2"/>
                <w:sz w:val="22"/>
                <w:szCs w:val="22"/>
                <w:lang w:val="fr-FR"/>
              </w:rPr>
              <w:t>(Tadorne de Belon)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Asie de l’Ouest/mer Caspienne &amp; Moyen-Orient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Tadorna ferruginea </w:t>
            </w:r>
            <w:r w:rsidRPr="006F0550">
              <w:rPr>
                <w:spacing w:val="-2"/>
                <w:sz w:val="22"/>
                <w:szCs w:val="22"/>
                <w:lang w:val="en-GB"/>
              </w:rPr>
              <w:t>(Tadorne casarca)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du Nord-Ouest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Méditerranée orientale &amp; mer Noire/Afrique du Nord-Est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Asie de l’Ouest &amp; mer Caspienne/Iran &amp; Irak</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Tadorna cana </w:t>
            </w:r>
            <w:r w:rsidRPr="006F0550">
              <w:rPr>
                <w:spacing w:val="-2"/>
                <w:sz w:val="22"/>
                <w:szCs w:val="22"/>
                <w:lang w:val="fr-FR"/>
              </w:rPr>
              <w:t>(Tadorne à tête grise)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textAlignment w:val="baseline"/>
              <w:outlineLvl w:val="0"/>
              <w:rPr>
                <w:b/>
                <w:i/>
                <w:sz w:val="22"/>
                <w:szCs w:val="22"/>
                <w:lang w:val="fr-FR" w:eastAsia="de-DE"/>
              </w:rPr>
            </w:pPr>
            <w:r w:rsidRPr="006F0550">
              <w:rPr>
                <w:i/>
                <w:sz w:val="22"/>
                <w:szCs w:val="22"/>
                <w:lang w:val="fr-FR" w:eastAsia="de-DE"/>
              </w:rPr>
              <w:t xml:space="preserve">Plectropterus gambensis gambensis </w:t>
            </w:r>
            <w:r w:rsidRPr="006F0550">
              <w:rPr>
                <w:spacing w:val="-2"/>
                <w:sz w:val="22"/>
                <w:szCs w:val="22"/>
                <w:lang w:val="fr-FR" w:eastAsia="de-DE"/>
              </w:rPr>
              <w:t>(Oie-armée de Gambie)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jc w:val="center"/>
              <w:textAlignment w:val="baseline"/>
              <w:outlineLvl w:val="0"/>
              <w:rPr>
                <w:b/>
                <w:sz w:val="22"/>
                <w:szCs w:val="22"/>
                <w:lang w:val="fr-FR" w:eastAsia="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jc w:val="center"/>
              <w:textAlignment w:val="baseline"/>
              <w:outlineLvl w:val="0"/>
              <w:rPr>
                <w:b/>
                <w:sz w:val="22"/>
                <w:szCs w:val="22"/>
                <w:lang w:val="fr-FR" w:eastAsia="de-DE"/>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jc w:val="center"/>
              <w:textAlignment w:val="baseline"/>
              <w:outlineLvl w:val="0"/>
              <w:rPr>
                <w:b/>
                <w:sz w:val="22"/>
                <w:szCs w:val="22"/>
                <w:lang w:val="fr-FR" w:eastAsia="de-DE"/>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l'Est (Soudan à la Zambie)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Plectropterus gambensis niger </w:t>
            </w:r>
            <w:r w:rsidRPr="006F0550">
              <w:rPr>
                <w:spacing w:val="-2"/>
                <w:sz w:val="22"/>
                <w:szCs w:val="22"/>
                <w:lang w:val="fr-FR"/>
              </w:rPr>
              <w:t>(Oie-armée de Gambie)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Sarkidiornis melanotos </w:t>
            </w:r>
            <w:r w:rsidRPr="006F0550">
              <w:rPr>
                <w:spacing w:val="-2"/>
                <w:sz w:val="22"/>
                <w:szCs w:val="22"/>
                <w:lang w:val="fr-FR"/>
              </w:rPr>
              <w:t>(Canard à bosse)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Nettapus auritus </w:t>
            </w:r>
            <w:r w:rsidRPr="006F0550">
              <w:rPr>
                <w:spacing w:val="-2"/>
                <w:sz w:val="22"/>
                <w:szCs w:val="22"/>
                <w:lang w:val="en-GB"/>
              </w:rPr>
              <w:t>(Anserelle naine)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Marmaronetta angustirostris </w:t>
            </w:r>
            <w:r w:rsidRPr="006F0550">
              <w:rPr>
                <w:spacing w:val="-2"/>
                <w:sz w:val="22"/>
                <w:szCs w:val="22"/>
                <w:lang w:val="en-GB"/>
              </w:rPr>
              <w:t>(Marmaronette marbrée)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Méditerranée occidentale/Méditerranée occidentale &amp;Afrique de l’Ouest </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Méditerranée orientale</w:t>
            </w:r>
            <w:r w:rsidRPr="006F0550">
              <w:rPr>
                <w:spacing w:val="-2"/>
                <w:sz w:val="22"/>
                <w:szCs w:val="22"/>
                <w:lang w:val="nl-NL"/>
              </w:rPr>
              <w:tab/>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Netta rufina </w:t>
            </w:r>
            <w:r w:rsidRPr="006F0550">
              <w:rPr>
                <w:spacing w:val="-2"/>
                <w:sz w:val="22"/>
                <w:szCs w:val="22"/>
                <w:lang w:val="en-GB"/>
              </w:rPr>
              <w:t>(Nette rousse)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Sud-Ouest &amp; Europe centrale/Méditerranée occidentale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Noire &amp;Méditerranée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 &amp; Asie centrale/Asie du Sud-Ouest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Netta erythrophthalma brunnea </w:t>
            </w:r>
            <w:r w:rsidRPr="006F0550">
              <w:rPr>
                <w:spacing w:val="-2"/>
                <w:sz w:val="22"/>
                <w:szCs w:val="22"/>
                <w:lang w:val="fr-FR"/>
              </w:rPr>
              <w:t>(Nette brune)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Aythya ferina </w:t>
            </w:r>
            <w:r w:rsidRPr="006F0550">
              <w:rPr>
                <w:spacing w:val="-2"/>
                <w:sz w:val="22"/>
                <w:szCs w:val="22"/>
                <w:lang w:val="en-GB"/>
              </w:rPr>
              <w:t>(Fuligule milouin)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Nord-Est/Europe du Nord-Ouest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centrale &amp; NE Europe/mer Noire &amp; Méditerranée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Aythya nyroca </w:t>
            </w:r>
            <w:r w:rsidRPr="006F0550">
              <w:rPr>
                <w:spacing w:val="-2"/>
                <w:sz w:val="22"/>
                <w:szCs w:val="22"/>
                <w:lang w:val="en-GB"/>
              </w:rPr>
              <w:t>(Fuligule nyroca)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Méditerranée occidentale/Afrique du Nord et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Europe de l’Est/Méditerranée orientale &amp; Afrique sahélienne </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4</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Aythya fuligula </w:t>
            </w:r>
            <w:r w:rsidRPr="006F0550">
              <w:rPr>
                <w:spacing w:val="-2"/>
                <w:sz w:val="22"/>
                <w:szCs w:val="22"/>
                <w:lang w:val="en-GB"/>
              </w:rPr>
              <w:t>(Fuligule morillon)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central,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Aythya marila marila </w:t>
            </w:r>
            <w:r w:rsidRPr="006F0550">
              <w:rPr>
                <w:spacing w:val="-2"/>
                <w:sz w:val="22"/>
                <w:szCs w:val="22"/>
                <w:lang w:val="en-GB"/>
              </w:rPr>
              <w:t>(Fuligule milouinan)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 Europe occidentale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occidentale/mer Noire &amp; mer Caspienne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Spatula querquedula </w:t>
            </w:r>
            <w:r w:rsidRPr="006F0550">
              <w:rPr>
                <w:spacing w:val="-2"/>
                <w:sz w:val="22"/>
                <w:szCs w:val="22"/>
                <w:lang w:val="fr-FR"/>
              </w:rPr>
              <w:t>(Sarcelle d’été)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 &amp; Europe/Afrique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lastRenderedPageBreak/>
              <w:t>- Sibérie occidentale/SO Asie, NE &amp; 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Spatula hottentota </w:t>
            </w:r>
            <w:r w:rsidRPr="006F0550">
              <w:rPr>
                <w:spacing w:val="-2"/>
                <w:sz w:val="22"/>
                <w:szCs w:val="22"/>
                <w:lang w:val="fr-FR"/>
              </w:rPr>
              <w:t>(Sarcelle hottentote)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Bassin du lac Tchad</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l'Est (Sud au N Zambie)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australe (Nord au S Zambie)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Spatula clypeata </w:t>
            </w:r>
            <w:r w:rsidRPr="006F0550">
              <w:rPr>
                <w:spacing w:val="-2"/>
                <w:sz w:val="22"/>
                <w:szCs w:val="22"/>
                <w:lang w:val="en-GB"/>
              </w:rPr>
              <w:t>(Canard souchet)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O Sibérie  NE &amp; E Europe/S Europe &amp;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O Sibérie/SO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Mareca strepera strepera </w:t>
            </w:r>
            <w:r w:rsidRPr="006F0550">
              <w:rPr>
                <w:spacing w:val="-2"/>
                <w:sz w:val="22"/>
                <w:szCs w:val="22"/>
                <w:lang w:val="en-GB"/>
              </w:rPr>
              <w:t>(Canard chipeau)</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xml:space="preserve">- Europe du Nord-Est/mer Noire &amp; Méditerranée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Mareca penelope </w:t>
            </w:r>
            <w:r w:rsidRPr="006F0550">
              <w:rPr>
                <w:spacing w:val="-2"/>
                <w:sz w:val="22"/>
                <w:szCs w:val="22"/>
                <w:lang w:val="en-GB"/>
              </w:rPr>
              <w:t>(Canard siffleur)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Sibérie occidentale &amp; NE Europe/NO Europe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O Sibérie &amp; NE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Anas undulata undulata </w:t>
            </w:r>
            <w:r w:rsidRPr="006F0550">
              <w:rPr>
                <w:spacing w:val="-2"/>
                <w:sz w:val="22"/>
                <w:szCs w:val="22"/>
                <w:lang w:val="fr-FR"/>
              </w:rPr>
              <w:t>(Canard à bec jaune)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Anas platyrhynchos platyrhynchos </w:t>
            </w:r>
            <w:r w:rsidRPr="006F0550">
              <w:rPr>
                <w:spacing w:val="-2"/>
                <w:sz w:val="22"/>
                <w:szCs w:val="22"/>
                <w:lang w:val="en-GB"/>
              </w:rPr>
              <w:t>(Canard colvert)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Europe du Nord-Ouest</w:t>
            </w:r>
            <w:r w:rsidRPr="006F0550">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Europe du Nord/ Méditerranée occidentale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de l’Est/mer Noire &amp; Méditerranée orientale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vertAlign w:val="superscript"/>
                <w:lang w:val="fr-FR"/>
              </w:rPr>
            </w:pPr>
            <w:r w:rsidRPr="006F0550">
              <w:rPr>
                <w:i/>
                <w:spacing w:val="-2"/>
                <w:sz w:val="22"/>
                <w:szCs w:val="22"/>
                <w:lang w:val="fr-FR"/>
              </w:rPr>
              <w:t xml:space="preserve">Anas capensis </w:t>
            </w:r>
            <w:r w:rsidRPr="006F0550">
              <w:rPr>
                <w:spacing w:val="-2"/>
                <w:sz w:val="22"/>
                <w:szCs w:val="22"/>
                <w:lang w:val="fr-FR"/>
              </w:rPr>
              <w:t>(Canard du Cap)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l'Est (Vallée du Rift)</w:t>
            </w:r>
            <w:r w:rsidRPr="006F0550">
              <w:rPr>
                <w:spacing w:val="-2"/>
                <w:sz w:val="22"/>
                <w:szCs w:val="22"/>
                <w:vertAlign w:val="superscript"/>
                <w:lang w:val="fr-FR"/>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Bassin du lac Tchad</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it-IT"/>
              </w:rPr>
            </w:pPr>
            <w:r w:rsidRPr="006F0550">
              <w:rPr>
                <w:spacing w:val="-2"/>
                <w:sz w:val="22"/>
                <w:szCs w:val="22"/>
                <w:lang w:val="it-IT"/>
              </w:rPr>
              <w:t>- Afrique australe (N à l’Angola &amp; Zambie)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i/>
                <w:spacing w:val="-2"/>
                <w:sz w:val="20"/>
                <w:szCs w:val="22"/>
                <w:lang w:val="fr-FR" w:eastAsia="de-DE"/>
              </w:rPr>
            </w:pPr>
            <w:r w:rsidRPr="006F0550">
              <w:rPr>
                <w:i/>
                <w:spacing w:val="-2"/>
                <w:sz w:val="20"/>
                <w:szCs w:val="22"/>
                <w:lang w:val="fr-FR" w:eastAsia="de-DE"/>
              </w:rPr>
              <w:t xml:space="preserve">Anas erythrorhyncha </w:t>
            </w:r>
            <w:r w:rsidRPr="006F0550">
              <w:rPr>
                <w:spacing w:val="-2"/>
                <w:sz w:val="20"/>
                <w:szCs w:val="22"/>
                <w:lang w:val="fr-FR" w:eastAsia="de-DE"/>
              </w:rPr>
              <w:t>(Canard à bec rouge)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l'Est</w:t>
            </w:r>
            <w:r w:rsidRPr="006F0550">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Madagascar</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Anas acuta </w:t>
            </w:r>
            <w:r w:rsidRPr="006F0550">
              <w:rPr>
                <w:spacing w:val="-2"/>
                <w:sz w:val="22"/>
                <w:szCs w:val="22"/>
                <w:lang w:val="en-GB"/>
              </w:rPr>
              <w:t>(Canard pilet)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W Sibérie  NE &amp; E Europe/S Europe &amp;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occidentale/SO Asie &amp; 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Anas crecca crecca </w:t>
            </w:r>
            <w:r w:rsidRPr="006F0550">
              <w:rPr>
                <w:spacing w:val="-2"/>
                <w:sz w:val="22"/>
                <w:szCs w:val="22"/>
                <w:lang w:val="fr-FR"/>
              </w:rPr>
              <w:t>(Sarcelle d’hiver)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O Sibérie &amp; NE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6F0550">
        <w:trPr>
          <w:trHeight w:val="304"/>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0"/>
                <w:lang w:val="en-GB"/>
              </w:rPr>
            </w:pPr>
            <w:r w:rsidRPr="006F0550">
              <w:rPr>
                <w:b/>
                <w:spacing w:val="-2"/>
                <w:sz w:val="22"/>
                <w:szCs w:val="20"/>
                <w:lang w:val="en-GB"/>
              </w:rPr>
              <w:t>Famille des PODICIPEDIDAE (grèbes)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i/>
                <w:spacing w:val="-2"/>
                <w:sz w:val="20"/>
                <w:szCs w:val="22"/>
                <w:lang w:val="fr-FR" w:eastAsia="de-DE"/>
              </w:rPr>
            </w:pPr>
            <w:bookmarkStart w:id="1" w:name="_GoBack"/>
            <w:bookmarkEnd w:id="1"/>
            <w:r w:rsidRPr="006F0550">
              <w:rPr>
                <w:i/>
                <w:spacing w:val="-2"/>
                <w:sz w:val="20"/>
                <w:szCs w:val="22"/>
                <w:lang w:val="fr-FR" w:eastAsia="de-DE"/>
              </w:rPr>
              <w:t xml:space="preserve">Tachybaptus ruficollis ruficollis </w:t>
            </w:r>
            <w:r w:rsidRPr="006F0550">
              <w:rPr>
                <w:spacing w:val="-2"/>
                <w:sz w:val="20"/>
                <w:szCs w:val="22"/>
                <w:lang w:val="fr-FR" w:eastAsia="de-DE"/>
              </w:rPr>
              <w:t>(Grèbe castagneux)</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&amp; Afrique du Nord-Ouest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Podiceps grisegena grisegena </w:t>
            </w:r>
            <w:r w:rsidRPr="006F0550">
              <w:rPr>
                <w:spacing w:val="-2"/>
                <w:sz w:val="22"/>
                <w:szCs w:val="22"/>
                <w:lang w:val="en-GB"/>
              </w:rPr>
              <w:t>(Grèbe jougris)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highlight w:val="darkGray"/>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highlight w:val="darkGray"/>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Caspienne (hiv)</w:t>
            </w:r>
            <w:r w:rsidRPr="006F0550">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Podiceps cristatus cristatus </w:t>
            </w:r>
            <w:r w:rsidRPr="006F0550">
              <w:rPr>
                <w:spacing w:val="-2"/>
                <w:sz w:val="22"/>
                <w:szCs w:val="22"/>
                <w:lang w:val="en-GB"/>
              </w:rPr>
              <w:t>(Grèbe huppé)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Nord-Ouest et occidentale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highlight w:val="yellow"/>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Caspienne &amp; Asie du Sud-Ouest (hiv)</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Podiceps cristatus infuscatus </w:t>
            </w:r>
            <w:r w:rsidRPr="006F0550">
              <w:rPr>
                <w:spacing w:val="-2"/>
                <w:sz w:val="22"/>
                <w:szCs w:val="22"/>
                <w:lang w:val="en-GB"/>
              </w:rPr>
              <w:t>(Grèbe huppé)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lastRenderedPageBreak/>
              <w:t>- Afrique de l’Est (Éthiopie au N de la Zambie)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Podiceps auritus auritus </w:t>
            </w:r>
            <w:r w:rsidRPr="006F0550">
              <w:rPr>
                <w:spacing w:val="-2"/>
                <w:sz w:val="22"/>
                <w:szCs w:val="22"/>
                <w:lang w:val="fr-FR"/>
              </w:rPr>
              <w:t>(Grèbe esclavon)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Nord-Ouest (grand bec)</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Nord-Est (petit bec)</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Caspienne &amp; Asie du Sud (hiv)</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Podiceps nigricollis nigricollis </w:t>
            </w:r>
            <w:r w:rsidRPr="006F0550">
              <w:rPr>
                <w:spacing w:val="-2"/>
                <w:sz w:val="22"/>
                <w:szCs w:val="22"/>
                <w:lang w:val="fr-FR"/>
              </w:rPr>
              <w:t>(Grèbe à cou noir)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Europe/Europe du Sud &amp; occidentale &amp; Afrique du Nord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highlight w:val="darkGray"/>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l’Ouest/Asie du Sud-Ouest &amp; du Sud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Podiceps nigricollis gurneyi </w:t>
            </w:r>
            <w:r w:rsidRPr="006F0550">
              <w:rPr>
                <w:spacing w:val="-2"/>
                <w:sz w:val="22"/>
                <w:szCs w:val="22"/>
                <w:lang w:val="fr-FR"/>
              </w:rPr>
              <w:t>(Grèbe à cou noir)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tabs>
                <w:tab w:val="left" w:pos="-720"/>
                <w:tab w:val="left" w:pos="578"/>
                <w:tab w:val="left" w:pos="1157"/>
                <w:tab w:val="left" w:pos="1735"/>
              </w:tabs>
              <w:suppressAutoHyphens/>
              <w:outlineLvl w:val="3"/>
              <w:rPr>
                <w:b/>
                <w:spacing w:val="-2"/>
                <w:sz w:val="22"/>
                <w:szCs w:val="22"/>
                <w:lang w:val="en-GB" w:eastAsia="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0"/>
                <w:lang w:val="en-GB"/>
              </w:rPr>
            </w:pPr>
            <w:r w:rsidRPr="006F0550">
              <w:rPr>
                <w:b/>
                <w:spacing w:val="-2"/>
                <w:sz w:val="22"/>
                <w:szCs w:val="20"/>
                <w:lang w:val="en-GB"/>
              </w:rPr>
              <w:t>Famille des PHOENICOPTERIDAE (flamants)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Phoenicopterus roseus </w:t>
            </w:r>
            <w:r w:rsidRPr="006F0550">
              <w:rPr>
                <w:spacing w:val="-2"/>
                <w:sz w:val="22"/>
                <w:szCs w:val="22"/>
                <w:lang w:val="en-GB"/>
              </w:rPr>
              <w:t>(Flamant rose)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l'Est</w:t>
            </w:r>
            <w:r w:rsidRPr="006F0550">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 xml:space="preserve">3a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pt-PT"/>
              </w:rPr>
            </w:pPr>
            <w:r w:rsidRPr="006F0550">
              <w:rPr>
                <w:spacing w:val="-2"/>
                <w:sz w:val="22"/>
                <w:szCs w:val="22"/>
                <w:lang w:val="pt-PT"/>
              </w:rPr>
              <w:t>- Afrique australe (à Madagascar)</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Méditerranée occidentale</w:t>
            </w:r>
            <w:r w:rsidRPr="006F0550">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Asie du Sud-Ouest &amp; du Sud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Phoeniconaias minor </w:t>
            </w:r>
            <w:r w:rsidRPr="006F0550">
              <w:rPr>
                <w:spacing w:val="-2"/>
                <w:sz w:val="22"/>
                <w:szCs w:val="22"/>
                <w:lang w:val="en-GB"/>
              </w:rPr>
              <w:t>(Flamant nain)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4</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spacing w:val="-2"/>
                <w:sz w:val="22"/>
                <w:szCs w:val="22"/>
                <w:lang w:val="pt-PT"/>
              </w:rPr>
              <w:t>- Afrique australe (à Madagascar)</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 xml:space="preserve">3a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b/>
                <w:sz w:val="22"/>
                <w:szCs w:val="22"/>
                <w:lang w:val="en-GB"/>
              </w:rPr>
              <w:t>Famille des PHAETHONTIDAE (phaétons)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en-GB"/>
              </w:rPr>
            </w:pPr>
            <w:r w:rsidRPr="006F0550">
              <w:rPr>
                <w:i/>
                <w:sz w:val="22"/>
                <w:szCs w:val="22"/>
                <w:lang w:val="en-GB"/>
              </w:rPr>
              <w:t xml:space="preserve">Phaethon aetherus aetherus </w:t>
            </w:r>
            <w:r w:rsidRPr="006F0550">
              <w:rPr>
                <w:sz w:val="22"/>
                <w:szCs w:val="22"/>
                <w:lang w:val="en-GB"/>
              </w:rPr>
              <w:t>(Phaéton à bec rouge)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nl-NL"/>
              </w:rPr>
            </w:pPr>
            <w:r w:rsidRPr="006F0550">
              <w:rPr>
                <w:sz w:val="22"/>
                <w:szCs w:val="22"/>
                <w:lang w:val="fr-FR"/>
              </w:rPr>
              <w:t>- Atlantique Sud</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 xml:space="preserve">Phaethon aetherus indicus </w:t>
            </w:r>
            <w:r w:rsidRPr="006F0550">
              <w:rPr>
                <w:sz w:val="22"/>
                <w:szCs w:val="22"/>
                <w:lang w:val="fr-FR"/>
              </w:rPr>
              <w:t>(Phaéton à bec rouge)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3"/>
              <w:rPr>
                <w:i/>
                <w:spacing w:val="-2"/>
                <w:sz w:val="22"/>
                <w:szCs w:val="22"/>
                <w:lang w:val="de-DE" w:eastAsia="de-DE"/>
              </w:rPr>
            </w:pPr>
            <w:r w:rsidRPr="006F0550">
              <w:rPr>
                <w:spacing w:val="-2"/>
                <w:sz w:val="22"/>
                <w:szCs w:val="22"/>
                <w:lang w:val="de-DE" w:eastAsia="de-DE"/>
              </w:rPr>
              <w:t>- Golfe Persique, golfe d’Aden, mer Rouge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Phaethon rubricauda rubricauda (</w:t>
            </w:r>
            <w:r w:rsidRPr="006F0550">
              <w:rPr>
                <w:sz w:val="22"/>
                <w:szCs w:val="22"/>
                <w:lang w:val="fr-FR"/>
              </w:rPr>
              <w:t>Phaéton à brins rouges)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nl-NL"/>
              </w:rPr>
            </w:pPr>
            <w:r w:rsidRPr="006F0550">
              <w:rPr>
                <w:sz w:val="22"/>
                <w:szCs w:val="22"/>
                <w:lang w:val="fr-FR"/>
              </w:rPr>
              <w:t>-  Océan Indien</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i/>
                <w:sz w:val="22"/>
                <w:szCs w:val="22"/>
                <w:lang w:val="fr-FR"/>
              </w:rPr>
            </w:pPr>
            <w:r w:rsidRPr="006F0550">
              <w:rPr>
                <w:i/>
                <w:sz w:val="22"/>
                <w:szCs w:val="22"/>
                <w:lang w:val="fr-FR"/>
              </w:rPr>
              <w:t xml:space="preserve">Phaethon lepturus lepturus </w:t>
            </w:r>
            <w:r w:rsidRPr="006F0550">
              <w:rPr>
                <w:sz w:val="22"/>
                <w:szCs w:val="22"/>
                <w:lang w:val="fr-FR"/>
              </w:rPr>
              <w:t>(Phaéton à bec jaune)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nl-NL"/>
              </w:rPr>
            </w:pPr>
            <w:r w:rsidRPr="006F0550">
              <w:rPr>
                <w:sz w:val="22"/>
                <w:szCs w:val="22"/>
                <w:lang w:val="nl-NL"/>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tabs>
                <w:tab w:val="left" w:pos="-720"/>
                <w:tab w:val="left" w:pos="578"/>
                <w:tab w:val="left" w:pos="1157"/>
                <w:tab w:val="left" w:pos="1735"/>
              </w:tabs>
              <w:suppressAutoHyphens/>
              <w:outlineLvl w:val="3"/>
              <w:rPr>
                <w:b/>
                <w:i/>
                <w:spacing w:val="-2"/>
                <w:sz w:val="22"/>
                <w:szCs w:val="22"/>
                <w:lang w:val="en-GB" w:eastAsia="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0"/>
                <w:lang w:val="fr-FR"/>
              </w:rPr>
            </w:pPr>
            <w:r w:rsidRPr="006F0550">
              <w:rPr>
                <w:b/>
                <w:spacing w:val="-2"/>
                <w:sz w:val="22"/>
                <w:szCs w:val="20"/>
                <w:lang w:val="fr-FR"/>
              </w:rPr>
              <w:t>Famille des RALLIDAE (râles, gallinules et apparentés)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en-GB"/>
              </w:rPr>
            </w:pPr>
            <w:r w:rsidRPr="006F0550">
              <w:rPr>
                <w:i/>
                <w:spacing w:val="-2"/>
                <w:sz w:val="22"/>
                <w:szCs w:val="22"/>
                <w:lang w:val="en-GB"/>
              </w:rPr>
              <w:t>Sarothrura elegans reichenovi (</w:t>
            </w:r>
            <w:r w:rsidRPr="006F0550">
              <w:rPr>
                <w:sz w:val="22"/>
                <w:szCs w:val="22"/>
                <w:lang w:val="en-GB"/>
              </w:rPr>
              <w:t>Râle ponctué)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sz w:val="22"/>
                <w:szCs w:val="22"/>
                <w:lang w:val="fr-FR"/>
              </w:rPr>
              <w:t>- NE, Afrique orientale &amp; australe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en-GB"/>
              </w:rPr>
            </w:pPr>
            <w:r w:rsidRPr="006F0550">
              <w:rPr>
                <w:i/>
                <w:spacing w:val="-2"/>
                <w:sz w:val="22"/>
                <w:szCs w:val="22"/>
                <w:lang w:val="en-GB"/>
              </w:rPr>
              <w:t>Sarothrura elegans elegans (</w:t>
            </w:r>
            <w:r w:rsidRPr="006F0550">
              <w:rPr>
                <w:sz w:val="22"/>
                <w:szCs w:val="22"/>
                <w:lang w:val="en-GB"/>
              </w:rPr>
              <w:t>Râle ponctué)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SO Afrique à l’Afrique centrale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Sarothrura boehmi </w:t>
            </w:r>
            <w:r w:rsidRPr="006F0550">
              <w:rPr>
                <w:sz w:val="22"/>
                <w:szCs w:val="22"/>
                <w:lang w:val="fr-FR"/>
              </w:rPr>
              <w:t>(Râle de Böhm)</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centrale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Sarothrura ayresi </w:t>
            </w:r>
            <w:r w:rsidRPr="006F0550">
              <w:rPr>
                <w:sz w:val="22"/>
                <w:szCs w:val="22"/>
                <w:lang w:val="fr-FR"/>
              </w:rPr>
              <w:t>(Râle à miroir)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xml:space="preserve">- Éthiopie </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i/>
                <w:spacing w:val="-2"/>
                <w:sz w:val="22"/>
                <w:szCs w:val="22"/>
                <w:lang w:val="fr-FR" w:eastAsia="de-DE"/>
              </w:rPr>
            </w:pPr>
            <w:r w:rsidRPr="006F0550">
              <w:rPr>
                <w:i/>
                <w:spacing w:val="-2"/>
                <w:sz w:val="22"/>
                <w:szCs w:val="22"/>
                <w:lang w:val="fr-FR" w:eastAsia="de-DE"/>
              </w:rPr>
              <w:t xml:space="preserve">Rallus aquaticus aquaticus </w:t>
            </w:r>
            <w:r w:rsidRPr="006F0550">
              <w:rPr>
                <w:spacing w:val="-2"/>
                <w:sz w:val="22"/>
                <w:szCs w:val="22"/>
                <w:lang w:val="fr-FR" w:eastAsia="de-DE"/>
              </w:rPr>
              <w:t>(Râle d’eau)</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&amp; Afrique du Nord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Rallus aquaticus korejewi </w:t>
            </w:r>
            <w:r w:rsidRPr="006F0550">
              <w:rPr>
                <w:spacing w:val="-2"/>
                <w:sz w:val="22"/>
                <w:szCs w:val="22"/>
                <w:lang w:val="fr-FR"/>
              </w:rPr>
              <w:t>(Râle d’eau)</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Rallus caerulescens </w:t>
            </w:r>
            <w:r w:rsidRPr="006F0550">
              <w:rPr>
                <w:spacing w:val="-2"/>
                <w:sz w:val="22"/>
                <w:szCs w:val="22"/>
                <w:lang w:val="en-GB"/>
              </w:rPr>
              <w:t>(Râle bleuâtre)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fr-FR"/>
              </w:rPr>
            </w:pPr>
            <w:r w:rsidRPr="006F0550">
              <w:rPr>
                <w:i/>
                <w:spacing w:val="-2"/>
                <w:sz w:val="22"/>
                <w:szCs w:val="22"/>
                <w:lang w:val="fr-FR"/>
              </w:rPr>
              <w:t xml:space="preserve">Crex egregia </w:t>
            </w:r>
            <w:r w:rsidRPr="006F0550">
              <w:rPr>
                <w:spacing w:val="-2"/>
                <w:sz w:val="22"/>
                <w:szCs w:val="22"/>
                <w:lang w:val="fr-FR"/>
              </w:rPr>
              <w:t>(Râle des prés)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fr-FR"/>
              </w:rPr>
            </w:pPr>
            <w:r w:rsidRPr="006F0550">
              <w:rPr>
                <w:i/>
                <w:spacing w:val="-2"/>
                <w:sz w:val="22"/>
                <w:szCs w:val="22"/>
                <w:lang w:val="fr-FR"/>
              </w:rPr>
              <w:lastRenderedPageBreak/>
              <w:t xml:space="preserve">Crex crex </w:t>
            </w:r>
            <w:r w:rsidRPr="006F0550">
              <w:rPr>
                <w:spacing w:val="-2"/>
                <w:sz w:val="22"/>
                <w:szCs w:val="22"/>
                <w:lang w:val="fr-FR"/>
              </w:rPr>
              <w:t>(Râle des genêts)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&amp; Asie de l’Ouest/Afrique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Porzana porzana </w:t>
            </w:r>
            <w:r w:rsidRPr="006F0550">
              <w:rPr>
                <w:spacing w:val="-2"/>
                <w:sz w:val="22"/>
                <w:szCs w:val="22"/>
                <w:lang w:val="en-GB"/>
              </w:rPr>
              <w:t>(Marouette ponctuée)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Europe/Afrique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2d</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Zapornia flavirostra </w:t>
            </w:r>
            <w:r w:rsidRPr="006F0550">
              <w:rPr>
                <w:spacing w:val="-2"/>
                <w:sz w:val="22"/>
                <w:szCs w:val="22"/>
                <w:lang w:val="fr-FR"/>
              </w:rPr>
              <w:t>(Marouette à bec jaune)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Zapornia parva </w:t>
            </w:r>
            <w:r w:rsidRPr="006F0550">
              <w:rPr>
                <w:spacing w:val="-2"/>
                <w:sz w:val="22"/>
                <w:szCs w:val="22"/>
                <w:lang w:val="fr-FR"/>
              </w:rPr>
              <w:t>(Marouette poussin)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it-IT"/>
              </w:rPr>
            </w:pPr>
            <w:r w:rsidRPr="006F0550">
              <w:rPr>
                <w:spacing w:val="-2"/>
                <w:sz w:val="22"/>
                <w:szCs w:val="22"/>
                <w:lang w:val="it-IT"/>
              </w:rPr>
              <w:t xml:space="preserve">- </w:t>
            </w:r>
            <w:r w:rsidRPr="006F0550">
              <w:rPr>
                <w:sz w:val="22"/>
                <w:szCs w:val="22"/>
                <w:lang w:val="it-IT"/>
              </w:rPr>
              <w:t>Eurasie occidentale/</w:t>
            </w:r>
            <w:r w:rsidRPr="006F0550">
              <w:rPr>
                <w:spacing w:val="-2"/>
                <w:sz w:val="22"/>
                <w:szCs w:val="22"/>
                <w:lang w:val="it-IT"/>
              </w:rPr>
              <w:t>Afrique</w:t>
            </w:r>
            <w:r w:rsidRPr="006F0550">
              <w:rPr>
                <w:spacing w:val="-2"/>
                <w:sz w:val="22"/>
                <w:szCs w:val="22"/>
                <w:lang w:val="it-IT"/>
              </w:rPr>
              <w:tab/>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Zapornia pusilla intermedia </w:t>
            </w:r>
            <w:r w:rsidRPr="006F0550">
              <w:rPr>
                <w:spacing w:val="-2"/>
                <w:sz w:val="22"/>
                <w:szCs w:val="22"/>
                <w:lang w:val="fr-FR"/>
              </w:rPr>
              <w:t>(Marouette de Baillon)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Europe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i/>
                <w:spacing w:val="-2"/>
                <w:sz w:val="20"/>
                <w:szCs w:val="22"/>
                <w:lang w:val="en-GB" w:eastAsia="de-DE"/>
              </w:rPr>
            </w:pPr>
            <w:r w:rsidRPr="006F0550">
              <w:rPr>
                <w:i/>
                <w:spacing w:val="-2"/>
                <w:sz w:val="20"/>
                <w:szCs w:val="22"/>
                <w:lang w:val="en-GB" w:eastAsia="de-DE"/>
              </w:rPr>
              <w:t xml:space="preserve">Amaurornis marginalis </w:t>
            </w:r>
            <w:r w:rsidRPr="006F0550">
              <w:rPr>
                <w:spacing w:val="-2"/>
                <w:sz w:val="20"/>
                <w:szCs w:val="22"/>
                <w:lang w:val="en-GB" w:eastAsia="de-DE"/>
              </w:rPr>
              <w:t>(Râle rayé)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Porphyrio alleni </w:t>
            </w:r>
            <w:r w:rsidRPr="006F0550">
              <w:rPr>
                <w:spacing w:val="-2"/>
                <w:sz w:val="22"/>
                <w:szCs w:val="22"/>
                <w:lang w:val="en-GB"/>
              </w:rPr>
              <w:t>(Talève d’Allen)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Gallinula chloropus chloropus </w:t>
            </w:r>
            <w:r w:rsidRPr="006F0550">
              <w:rPr>
                <w:spacing w:val="-2"/>
                <w:sz w:val="22"/>
                <w:szCs w:val="22"/>
                <w:lang w:val="fr-FR"/>
              </w:rPr>
              <w:t>(Gallinule poule-d’eau)</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Europe &amp; Afrique du Nord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Asie de l’Ouest &amp; du Sud-Ouest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Gallinula angulata </w:t>
            </w:r>
            <w:r w:rsidRPr="006F0550">
              <w:rPr>
                <w:spacing w:val="-2"/>
                <w:sz w:val="22"/>
                <w:szCs w:val="22"/>
                <w:lang w:val="en-GB"/>
              </w:rPr>
              <w:t>(Gallinule africaine)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Fulica cristata </w:t>
            </w:r>
            <w:r w:rsidRPr="006F0550">
              <w:rPr>
                <w:spacing w:val="-2"/>
                <w:sz w:val="22"/>
                <w:szCs w:val="22"/>
                <w:lang w:val="fr-FR"/>
              </w:rPr>
              <w:t>(Foulque à crête)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Espagne &amp; Maroc</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Fulica atra atra </w:t>
            </w:r>
            <w:r w:rsidRPr="006F0550">
              <w:rPr>
                <w:spacing w:val="-2"/>
                <w:sz w:val="22"/>
                <w:szCs w:val="22"/>
                <w:lang w:val="fr-FR"/>
              </w:rPr>
              <w:t>(Foulque macroule)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Asie du Sud-Ouest (hiv)</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0"/>
                <w:lang w:val="en-GB"/>
              </w:rPr>
            </w:pPr>
            <w:r w:rsidRPr="006F0550">
              <w:rPr>
                <w:b/>
                <w:spacing w:val="-2"/>
                <w:sz w:val="22"/>
                <w:szCs w:val="20"/>
                <w:lang w:val="en-GB"/>
              </w:rPr>
              <w:t>Famille des GRUIDAE (grues)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fr-FR"/>
              </w:rPr>
            </w:pPr>
            <w:r w:rsidRPr="006F0550">
              <w:rPr>
                <w:i/>
                <w:spacing w:val="-2"/>
                <w:sz w:val="22"/>
                <w:szCs w:val="22"/>
                <w:lang w:val="fr-FR"/>
              </w:rPr>
              <w:t xml:space="preserve">Balearica regulorum regulorum </w:t>
            </w:r>
            <w:r w:rsidRPr="006F0550">
              <w:rPr>
                <w:spacing w:val="-2"/>
                <w:sz w:val="22"/>
                <w:szCs w:val="22"/>
                <w:lang w:val="fr-FR"/>
              </w:rPr>
              <w:t>(Grue royale,</w:t>
            </w:r>
            <w:r w:rsidRPr="006F0550">
              <w:rPr>
                <w:sz w:val="22"/>
                <w:szCs w:val="22"/>
                <w:lang w:val="fr-FR"/>
              </w:rPr>
              <w:t xml:space="preserve"> Grue royale d’Afrique du Sud</w:t>
            </w:r>
            <w:r w:rsidRPr="006F0550">
              <w:rPr>
                <w:spacing w:val="-2"/>
                <w:sz w:val="22"/>
                <w:szCs w:val="22"/>
                <w:lang w:val="fr-FR"/>
              </w:rPr>
              <w: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pt-PT"/>
              </w:rPr>
            </w:pPr>
            <w:r w:rsidRPr="006F0550">
              <w:rPr>
                <w:spacing w:val="-2"/>
                <w:sz w:val="22"/>
                <w:szCs w:val="22"/>
                <w:lang w:val="pt-PT"/>
              </w:rPr>
              <w:t>- Afrique australe (N à l’Angola &amp; S Zimbabwe)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fr-FR"/>
              </w:rPr>
            </w:pPr>
            <w:r w:rsidRPr="006F0550">
              <w:rPr>
                <w:i/>
                <w:spacing w:val="-2"/>
                <w:sz w:val="22"/>
                <w:szCs w:val="22"/>
                <w:lang w:val="fr-FR"/>
              </w:rPr>
              <w:t xml:space="preserve">Balearica regulorum gibbericeps </w:t>
            </w:r>
            <w:r w:rsidRPr="006F0550">
              <w:rPr>
                <w:spacing w:val="-2"/>
                <w:sz w:val="22"/>
                <w:szCs w:val="22"/>
                <w:lang w:val="fr-FR"/>
              </w:rPr>
              <w:t>(Grue royale,</w:t>
            </w:r>
            <w:r w:rsidRPr="006F0550">
              <w:rPr>
                <w:sz w:val="22"/>
                <w:szCs w:val="22"/>
                <w:lang w:val="fr-FR"/>
              </w:rPr>
              <w:t xml:space="preserve"> Grue royale d’Afrique de l’Est</w:t>
            </w:r>
            <w:r w:rsidRPr="006F0550">
              <w:rPr>
                <w:spacing w:val="-2"/>
                <w:sz w:val="22"/>
                <w:szCs w:val="22"/>
                <w:lang w:val="fr-FR"/>
              </w:rPr>
              <w: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l’Est (Kenya au Mozambique)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 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fr-FR"/>
              </w:rPr>
            </w:pPr>
            <w:r w:rsidRPr="006F0550">
              <w:rPr>
                <w:i/>
                <w:spacing w:val="-2"/>
                <w:sz w:val="22"/>
                <w:szCs w:val="22"/>
                <w:lang w:val="fr-FR"/>
              </w:rPr>
              <w:t xml:space="preserve">Balearica pavonina pavonina </w:t>
            </w:r>
            <w:r w:rsidRPr="006F0550">
              <w:rPr>
                <w:spacing w:val="-2"/>
                <w:sz w:val="22"/>
                <w:szCs w:val="22"/>
                <w:lang w:val="fr-FR"/>
              </w:rPr>
              <w:t>(Grue couronnée)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fr-FR"/>
              </w:rPr>
            </w:pPr>
            <w:r w:rsidRPr="006F0550">
              <w:rPr>
                <w:i/>
                <w:spacing w:val="-2"/>
                <w:sz w:val="22"/>
                <w:szCs w:val="22"/>
                <w:lang w:val="fr-FR"/>
              </w:rPr>
              <w:t xml:space="preserve">Balearica pavonina ceciliae </w:t>
            </w:r>
            <w:r w:rsidRPr="006F0550">
              <w:rPr>
                <w:spacing w:val="-2"/>
                <w:sz w:val="22"/>
                <w:szCs w:val="22"/>
                <w:lang w:val="fr-FR"/>
              </w:rPr>
              <w:t>(Grue couronnée)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l’Est (Soudan à l’Ouganda)</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 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Leucogeranus leucogeranus </w:t>
            </w:r>
            <w:r w:rsidRPr="006F0550">
              <w:rPr>
                <w:spacing w:val="-2"/>
                <w:sz w:val="22"/>
                <w:szCs w:val="22"/>
                <w:lang w:val="fr-FR"/>
              </w:rPr>
              <w:t>(Grue de Sibérie)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Iran (hiv)</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Bugeranus carunculatus </w:t>
            </w:r>
            <w:r w:rsidRPr="006F0550">
              <w:rPr>
                <w:spacing w:val="-2"/>
                <w:sz w:val="22"/>
                <w:szCs w:val="22"/>
                <w:lang w:val="fr-FR"/>
              </w:rPr>
              <w:t>(Grue caronculée)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centrale &amp;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Anthropoides paradiseus </w:t>
            </w:r>
            <w:r w:rsidRPr="006F0550">
              <w:rPr>
                <w:spacing w:val="-2"/>
                <w:sz w:val="22"/>
                <w:szCs w:val="22"/>
                <w:lang w:val="fr-FR"/>
              </w:rPr>
              <w:t>(Grue de paradis)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Extrême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 xml:space="preserve">1b 3c </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Anthropoides virgo </w:t>
            </w:r>
            <w:r w:rsidRPr="006F0550">
              <w:rPr>
                <w:spacing w:val="-2"/>
                <w:sz w:val="22"/>
                <w:szCs w:val="22"/>
                <w:lang w:val="fr-FR"/>
              </w:rPr>
              <w:t>(Grue demoiselle)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Noire (Ukraine)/Afrique du Nord-Est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Turquie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Kalmykie/Afrique du Nord-Est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Grus grus grus </w:t>
            </w:r>
            <w:r w:rsidRPr="006F0550">
              <w:rPr>
                <w:spacing w:val="-2"/>
                <w:sz w:val="22"/>
                <w:szCs w:val="22"/>
                <w:lang w:val="fr-FR"/>
              </w:rPr>
              <w:t>(Grue cendrée)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Nord-Ouest/péninsule Ibérique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Nord-Est &amp; Europe centrale/Afrique du Nord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de l’Est/Turquie, Moyen-Orient &amp; NE Afrique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occidentale/Asie du Sud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lastRenderedPageBreak/>
              <w:t xml:space="preserve">Grus grus archibaldi </w:t>
            </w:r>
            <w:r w:rsidRPr="006F0550">
              <w:rPr>
                <w:spacing w:val="-2"/>
                <w:sz w:val="22"/>
                <w:szCs w:val="22"/>
                <w:lang w:val="fr-FR"/>
              </w:rPr>
              <w:t>(Grue cendrée)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en-GB"/>
              </w:rPr>
              <w:t>- Turquie &amp; Géorgie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0"/>
                <w:lang w:val="en-GB"/>
              </w:rPr>
            </w:pPr>
            <w:r w:rsidRPr="006F0550">
              <w:rPr>
                <w:b/>
                <w:spacing w:val="-2"/>
                <w:sz w:val="22"/>
                <w:szCs w:val="20"/>
                <w:lang w:val="fr-FR"/>
              </w:rPr>
              <w:t>Famille des GAVIIDAE (plongeons)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jc w:val="both"/>
              <w:outlineLvl w:val="4"/>
              <w:rPr>
                <w:i/>
                <w:spacing w:val="-2"/>
                <w:sz w:val="22"/>
                <w:szCs w:val="22"/>
                <w:lang w:val="en-GB" w:eastAsia="de-DE"/>
              </w:rPr>
            </w:pPr>
            <w:r w:rsidRPr="006F0550">
              <w:rPr>
                <w:i/>
                <w:spacing w:val="-2"/>
                <w:sz w:val="22"/>
                <w:szCs w:val="22"/>
                <w:lang w:val="en-GB" w:eastAsia="de-DE"/>
              </w:rPr>
              <w:t xml:space="preserve">Gavia stellata </w:t>
            </w:r>
            <w:r w:rsidRPr="006F0550">
              <w:rPr>
                <w:spacing w:val="-2"/>
                <w:sz w:val="22"/>
                <w:szCs w:val="22"/>
                <w:lang w:val="en-GB" w:eastAsia="de-DE"/>
              </w:rPr>
              <w:t>(Plongeon catmarin)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Caspienne, mer Noire &amp; Méditerranée orientale (hiv</w:t>
            </w:r>
            <w:r w:rsidRPr="006F0550">
              <w:rPr>
                <w:sz w:val="22"/>
                <w:szCs w:val="22"/>
                <w:lang w:val="fr-FR"/>
              </w:rPr>
              <w: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Gavia arctica arctica </w:t>
            </w:r>
            <w:r w:rsidRPr="006F0550">
              <w:rPr>
                <w:spacing w:val="-2"/>
                <w:sz w:val="22"/>
                <w:szCs w:val="22"/>
                <w:lang w:val="en-GB"/>
              </w:rPr>
              <w:t>(Plongeon arctique)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 &amp; Sibérie occidentale/Europe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Sibérie centrale/mer Caspienne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Gavia immer </w:t>
            </w:r>
            <w:r w:rsidRPr="006F0550">
              <w:rPr>
                <w:spacing w:val="-2"/>
                <w:sz w:val="22"/>
                <w:szCs w:val="22"/>
                <w:lang w:val="en-GB"/>
              </w:rPr>
              <w:t>(Plongeon huard)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Europe (hiv)</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Gavia adamsii </w:t>
            </w:r>
            <w:r w:rsidRPr="006F0550">
              <w:rPr>
                <w:spacing w:val="-2"/>
                <w:sz w:val="22"/>
                <w:szCs w:val="22"/>
                <w:lang w:val="fr-FR"/>
              </w:rPr>
              <w:t>(Plongeon à bec blanc)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 (hiv)</w:t>
            </w:r>
            <w:r w:rsidRPr="006F0550">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 xml:space="preserve">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tabs>
                <w:tab w:val="left" w:pos="-720"/>
                <w:tab w:val="left" w:pos="578"/>
                <w:tab w:val="left" w:pos="1157"/>
                <w:tab w:val="left" w:pos="1735"/>
              </w:tabs>
              <w:suppressAutoHyphens/>
              <w:outlineLvl w:val="3"/>
              <w:rPr>
                <w:b/>
                <w:spacing w:val="-2"/>
                <w:sz w:val="22"/>
                <w:szCs w:val="22"/>
                <w:lang w:val="en-GB" w:eastAsia="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numPr>
                <w:ilvl w:val="1"/>
                <w:numId w:val="13"/>
              </w:numPr>
              <w:tabs>
                <w:tab w:val="left" w:pos="578"/>
                <w:tab w:val="left" w:pos="1157"/>
                <w:tab w:val="left" w:pos="1735"/>
                <w:tab w:val="center" w:pos="4253"/>
              </w:tabs>
              <w:suppressAutoHyphens/>
              <w:overflowPunct w:val="0"/>
              <w:autoSpaceDE w:val="0"/>
              <w:autoSpaceDN w:val="0"/>
              <w:adjustRightInd w:val="0"/>
              <w:ind w:left="0" w:firstLine="0"/>
              <w:textAlignment w:val="baseline"/>
              <w:outlineLvl w:val="1"/>
              <w:rPr>
                <w:spacing w:val="-3"/>
                <w:sz w:val="22"/>
                <w:szCs w:val="20"/>
                <w:lang w:val="en-GB"/>
              </w:rPr>
            </w:pPr>
            <w:r w:rsidRPr="006F0550">
              <w:rPr>
                <w:spacing w:val="-2"/>
                <w:sz w:val="22"/>
                <w:lang w:val="fr-FR"/>
              </w:rPr>
              <w:t>Famille des SPHENISCIDAE (manchots)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fr-FR"/>
              </w:rPr>
            </w:pPr>
            <w:r w:rsidRPr="006F0550">
              <w:rPr>
                <w:i/>
                <w:spacing w:val="-2"/>
                <w:sz w:val="22"/>
                <w:szCs w:val="22"/>
                <w:lang w:val="fr-FR"/>
              </w:rPr>
              <w:t xml:space="preserve">Spheniscus demersus </w:t>
            </w:r>
            <w:r w:rsidRPr="006F0550">
              <w:rPr>
                <w:spacing w:val="-2"/>
                <w:sz w:val="22"/>
                <w:szCs w:val="22"/>
                <w:lang w:val="fr-FR"/>
              </w:rPr>
              <w:t>(Manchot du Cap)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tabs>
                <w:tab w:val="left" w:pos="-720"/>
                <w:tab w:val="left" w:pos="578"/>
                <w:tab w:val="left" w:pos="1157"/>
                <w:tab w:val="left" w:pos="1735"/>
              </w:tabs>
              <w:suppressAutoHyphens/>
              <w:jc w:val="both"/>
              <w:outlineLvl w:val="4"/>
              <w:rPr>
                <w:b/>
                <w:spacing w:val="-2"/>
                <w:sz w:val="22"/>
                <w:szCs w:val="22"/>
                <w:lang w:val="en-GB" w:eastAsia="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0"/>
                <w:lang w:val="fr-FR"/>
              </w:rPr>
            </w:pPr>
            <w:r w:rsidRPr="006F0550">
              <w:rPr>
                <w:b/>
                <w:spacing w:val="-2"/>
                <w:sz w:val="22"/>
                <w:szCs w:val="20"/>
                <w:lang w:val="fr-FR"/>
              </w:rPr>
              <w:t>Famille des CICONIIDAE (cigognes et apparentés)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Leptoptilos crumenifer </w:t>
            </w:r>
            <w:r w:rsidRPr="006F0550">
              <w:rPr>
                <w:spacing w:val="-2"/>
                <w:sz w:val="22"/>
                <w:szCs w:val="22"/>
                <w:lang w:val="en-GB"/>
              </w:rPr>
              <w:t>(Marabout d’Afrique)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i/>
                <w:spacing w:val="-2"/>
                <w:sz w:val="20"/>
                <w:szCs w:val="22"/>
                <w:lang w:val="en-GB" w:eastAsia="de-DE"/>
              </w:rPr>
            </w:pPr>
            <w:r w:rsidRPr="006F0550">
              <w:rPr>
                <w:i/>
                <w:spacing w:val="-2"/>
                <w:sz w:val="20"/>
                <w:szCs w:val="22"/>
                <w:lang w:val="en-GB" w:eastAsia="de-DE"/>
              </w:rPr>
              <w:t xml:space="preserve">Mycteria ibis </w:t>
            </w:r>
            <w:r w:rsidRPr="006F0550">
              <w:rPr>
                <w:spacing w:val="-2"/>
                <w:sz w:val="20"/>
                <w:szCs w:val="22"/>
                <w:lang w:val="en-GB" w:eastAsia="de-DE"/>
              </w:rPr>
              <w:t>(Tantale ibis)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sub-saharienne (non compris Madagascar)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Anastomus lamelligerus lamelligerus </w:t>
            </w:r>
            <w:r w:rsidRPr="006F0550">
              <w:rPr>
                <w:spacing w:val="-2"/>
                <w:sz w:val="22"/>
                <w:szCs w:val="22"/>
                <w:lang w:val="fr-FR"/>
              </w:rPr>
              <w:t>(Bec-ouvert africain)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Ciconia nigra </w:t>
            </w:r>
            <w:r w:rsidRPr="006F0550">
              <w:rPr>
                <w:spacing w:val="-2"/>
                <w:sz w:val="22"/>
                <w:szCs w:val="22"/>
                <w:lang w:val="en-GB"/>
              </w:rPr>
              <w:t>(Cigogne noire)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i/>
                <w:spacing w:val="-2"/>
                <w:sz w:val="20"/>
                <w:szCs w:val="22"/>
                <w:lang w:eastAsia="de-DE"/>
              </w:rPr>
            </w:pPr>
            <w:r w:rsidRPr="006F0550">
              <w:rPr>
                <w:i/>
                <w:spacing w:val="-2"/>
                <w:sz w:val="20"/>
                <w:szCs w:val="22"/>
                <w:lang w:val="fr-FR" w:eastAsia="de-DE"/>
              </w:rPr>
              <w:t xml:space="preserve">- </w:t>
            </w:r>
            <w:r w:rsidRPr="006F0550">
              <w:rPr>
                <w:spacing w:val="-2"/>
                <w:sz w:val="20"/>
                <w:szCs w:val="22"/>
                <w:lang w:val="fr-FR" w:eastAsia="de-DE"/>
              </w:rPr>
              <w:t>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Sud-Ouest/Afrique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centrale &amp; de l’Est/Afrique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i/>
                <w:spacing w:val="-2"/>
                <w:sz w:val="20"/>
                <w:szCs w:val="22"/>
                <w:lang w:val="en-GB" w:eastAsia="de-DE"/>
              </w:rPr>
            </w:pPr>
            <w:r w:rsidRPr="006F0550">
              <w:rPr>
                <w:i/>
                <w:spacing w:val="-2"/>
                <w:sz w:val="20"/>
                <w:szCs w:val="22"/>
                <w:lang w:val="en-GB" w:eastAsia="de-DE"/>
              </w:rPr>
              <w:t xml:space="preserve">Ciconia abdimii </w:t>
            </w:r>
            <w:r w:rsidRPr="006F0550">
              <w:rPr>
                <w:spacing w:val="-2"/>
                <w:sz w:val="20"/>
                <w:szCs w:val="22"/>
                <w:lang w:val="en-GB" w:eastAsia="de-DE"/>
              </w:rPr>
              <w:t>(Cigogne d’Abdim)</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sub-saharienne &amp; SO Arabie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Ciconia microscelis </w:t>
            </w:r>
            <w:r w:rsidRPr="006F0550">
              <w:rPr>
                <w:spacing w:val="-2"/>
                <w:sz w:val="22"/>
                <w:szCs w:val="22"/>
                <w:lang w:val="fr-FR"/>
              </w:rPr>
              <w:t>(Cigogne à pattes noires)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Ciconia ciconia ciconia </w:t>
            </w:r>
            <w:r w:rsidRPr="006F0550">
              <w:rPr>
                <w:spacing w:val="-2"/>
                <w:sz w:val="22"/>
                <w:szCs w:val="22"/>
                <w:lang w:val="fr-FR"/>
              </w:rPr>
              <w:t>(Cigogne blanche)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O Europe &amp; Afrique du Nord-Ouest/Afrique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2b</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centrale &amp; de l’Est/Afrique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l’Ouest/Asie du Sud-Ouest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0"/>
                <w:lang w:val="en-GB"/>
              </w:rPr>
            </w:pPr>
            <w:r w:rsidRPr="006F0550">
              <w:rPr>
                <w:b/>
                <w:spacing w:val="-2"/>
                <w:sz w:val="22"/>
                <w:szCs w:val="20"/>
                <w:lang w:val="en-GB"/>
              </w:rPr>
              <w:t>Famille des</w:t>
            </w:r>
            <w:r w:rsidRPr="006F0550">
              <w:rPr>
                <w:spacing w:val="-2"/>
                <w:sz w:val="22"/>
                <w:szCs w:val="20"/>
                <w:lang w:val="en-GB"/>
              </w:rPr>
              <w:t xml:space="preserve"> </w:t>
            </w:r>
            <w:r w:rsidRPr="006F0550">
              <w:rPr>
                <w:b/>
                <w:spacing w:val="-2"/>
                <w:sz w:val="22"/>
                <w:szCs w:val="20"/>
                <w:lang w:val="en-GB"/>
              </w:rPr>
              <w:t>THRESKIORNITHIDAE (ibis, spatules)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Platalea alba </w:t>
            </w:r>
            <w:r w:rsidRPr="006F0550">
              <w:rPr>
                <w:spacing w:val="-2"/>
                <w:sz w:val="22"/>
                <w:szCs w:val="22"/>
                <w:lang w:val="en-GB"/>
              </w:rPr>
              <w:t>(Spatule d’Afrique)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nl-NL"/>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Platalea leucorodia leucorodia </w:t>
            </w:r>
            <w:r w:rsidRPr="006F0550">
              <w:rPr>
                <w:spacing w:val="-2"/>
                <w:sz w:val="22"/>
                <w:szCs w:val="22"/>
                <w:lang w:val="fr-FR"/>
              </w:rPr>
              <w:t>(Spatule blanche)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occidentale/Méditerranée occidentale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Europe centrale &amp; SE Europe/Méditerranée &amp; Afrique tropicale </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Asie de l’Ouest/Asie du Sud-Ouest &amp; du Sud</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widowControl w:val="0"/>
              <w:overflowPunct w:val="0"/>
              <w:autoSpaceDE w:val="0"/>
              <w:autoSpaceDN w:val="0"/>
              <w:adjustRightInd w:val="0"/>
              <w:spacing w:line="260" w:lineRule="atLeast"/>
              <w:textAlignment w:val="baseline"/>
              <w:outlineLvl w:val="8"/>
              <w:rPr>
                <w:b/>
                <w:kern w:val="14"/>
                <w:szCs w:val="22"/>
                <w:lang w:val="fr-FR"/>
              </w:rPr>
            </w:pPr>
            <w:r w:rsidRPr="006F0550">
              <w:rPr>
                <w:i/>
                <w:spacing w:val="-2"/>
                <w:szCs w:val="22"/>
                <w:lang w:val="fr-FR"/>
              </w:rPr>
              <w:t>Platalea leucorodia balsaci</w:t>
            </w:r>
            <w:r w:rsidRPr="006F0550">
              <w:rPr>
                <w:b/>
                <w:kern w:val="14"/>
                <w:szCs w:val="22"/>
                <w:lang w:val="fr-FR"/>
              </w:rPr>
              <w:t xml:space="preserve"> </w:t>
            </w:r>
            <w:r w:rsidRPr="006F0550">
              <w:rPr>
                <w:spacing w:val="-2"/>
                <w:szCs w:val="22"/>
                <w:lang w:val="fr-FR"/>
              </w:rPr>
              <w:t>(Spatule blanche)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sz w:val="22"/>
                <w:szCs w:val="22"/>
                <w:lang w:val="fr-FR"/>
              </w:rPr>
              <w:t>- Littoral de l’Afrique de l’Ouest (Mauritanie)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vertAlign w:val="superscript"/>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Platalea leucorodia archeri </w:t>
            </w:r>
            <w:r w:rsidRPr="006F0550">
              <w:rPr>
                <w:spacing w:val="-2"/>
                <w:sz w:val="22"/>
                <w:szCs w:val="22"/>
                <w:lang w:val="en-GB"/>
              </w:rPr>
              <w:t>(Spatule blanche)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Mer Rouge &amp; Somalie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Threskiornis aethiopicus </w:t>
            </w:r>
            <w:r w:rsidRPr="006F0550">
              <w:rPr>
                <w:spacing w:val="-2"/>
                <w:sz w:val="22"/>
                <w:szCs w:val="22"/>
                <w:lang w:val="en-GB"/>
              </w:rPr>
              <w:t>(Ibis sacré)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lastRenderedPageBreak/>
              <w:t>- Irak &amp; Iran</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Geronticus eremita </w:t>
            </w:r>
            <w:r w:rsidRPr="006F0550">
              <w:rPr>
                <w:spacing w:val="-2"/>
                <w:sz w:val="22"/>
                <w:szCs w:val="22"/>
                <w:lang w:val="en-GB"/>
              </w:rPr>
              <w:t>(Ibis chauve)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Maroc</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Plegadis falcinellus </w:t>
            </w:r>
            <w:r w:rsidRPr="006F0550">
              <w:rPr>
                <w:spacing w:val="-2"/>
                <w:sz w:val="22"/>
                <w:szCs w:val="22"/>
                <w:lang w:val="fr-FR"/>
              </w:rPr>
              <w:t>(Ibis falcinelle)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sub-saharienne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Noire &amp; Méditerranée/Afrique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du Sud-Ouest/Afrique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0"/>
                <w:lang w:val="fr-FR"/>
              </w:rPr>
            </w:pPr>
            <w:r w:rsidRPr="006F0550">
              <w:rPr>
                <w:b/>
                <w:spacing w:val="-2"/>
                <w:sz w:val="22"/>
                <w:szCs w:val="20"/>
                <w:lang w:val="fr-FR"/>
              </w:rPr>
              <w:t>Famille des ARDEIDAE (hérons, aigrettes et apparentés)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Botaurus stellaris stellaris </w:t>
            </w:r>
            <w:r w:rsidRPr="006F0550">
              <w:rPr>
                <w:sz w:val="22"/>
                <w:szCs w:val="22"/>
                <w:lang w:val="fr-FR"/>
              </w:rPr>
              <w:t>(Butor étoilé)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jc w:val="both"/>
              <w:textAlignment w:val="baseline"/>
              <w:rPr>
                <w:sz w:val="22"/>
                <w:szCs w:val="22"/>
                <w:lang w:val="pt-PT"/>
              </w:rPr>
            </w:pPr>
            <w:r w:rsidRPr="006F0550">
              <w:rPr>
                <w:sz w:val="22"/>
                <w:szCs w:val="22"/>
                <w:lang w:val="pt-PT"/>
              </w:rPr>
              <w:t>- 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sz w:val="22"/>
                <w:szCs w:val="22"/>
                <w:lang w:val="fr-FR"/>
              </w:rPr>
              <w:t>- C &amp; E Europe/mer Noire &amp; E Méditerranée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du Sud-Ouest (hiv)</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en-GB"/>
              </w:rPr>
            </w:pPr>
            <w:r w:rsidRPr="006F0550">
              <w:rPr>
                <w:i/>
                <w:spacing w:val="-2"/>
                <w:sz w:val="22"/>
                <w:szCs w:val="22"/>
                <w:lang w:val="en-GB"/>
              </w:rPr>
              <w:t xml:space="preserve">Botaurus stellaris capensis </w:t>
            </w:r>
            <w:r w:rsidRPr="006F0550">
              <w:rPr>
                <w:sz w:val="22"/>
                <w:szCs w:val="22"/>
                <w:lang w:val="en-GB"/>
              </w:rPr>
              <w:t>(Butor étoilé)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Ixobrychus minutus minutus </w:t>
            </w:r>
            <w:r w:rsidRPr="006F0550">
              <w:rPr>
                <w:sz w:val="22"/>
                <w:szCs w:val="22"/>
                <w:lang w:val="en-GB"/>
              </w:rPr>
              <w:t>(Blongios nain)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jc w:val="both"/>
              <w:textAlignment w:val="baseline"/>
              <w:rPr>
                <w:sz w:val="22"/>
                <w:szCs w:val="22"/>
                <w:lang w:val="es-MX"/>
              </w:rPr>
            </w:pPr>
            <w:r w:rsidRPr="006F0550">
              <w:rPr>
                <w:sz w:val="22"/>
                <w:szCs w:val="22"/>
                <w:lang w:val="es-MX"/>
              </w:rPr>
              <w:t>- O Europe, NO Afrique/Afrique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sz w:val="22"/>
                <w:szCs w:val="22"/>
                <w:lang w:val="fr-FR"/>
              </w:rPr>
              <w:t>- C &amp; E Europe, mer Noire &amp; E Méditerranée/Afrique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 &amp; du Sud-Ouest/Afrique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en-GB"/>
              </w:rPr>
            </w:pPr>
            <w:r w:rsidRPr="006F0550">
              <w:rPr>
                <w:i/>
                <w:spacing w:val="-2"/>
                <w:sz w:val="22"/>
                <w:szCs w:val="22"/>
                <w:lang w:val="en-GB"/>
              </w:rPr>
              <w:t xml:space="preserve">Ixobrychus minutus payesii </w:t>
            </w:r>
            <w:r w:rsidRPr="006F0550">
              <w:rPr>
                <w:sz w:val="22"/>
                <w:szCs w:val="22"/>
                <w:lang w:val="en-GB"/>
              </w:rPr>
              <w:t>(Blongios nain)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Ixobrychus sturmii </w:t>
            </w:r>
            <w:r w:rsidRPr="006F0550">
              <w:rPr>
                <w:sz w:val="22"/>
                <w:szCs w:val="22"/>
                <w:lang w:val="en-GB"/>
              </w:rPr>
              <w:t>(Blongios de Sturm)</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spacing w:val="-2"/>
                <w:sz w:val="22"/>
                <w:szCs w:val="22"/>
                <w:lang w:val="en-GB"/>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nl-NL"/>
              </w:rPr>
            </w:pPr>
            <w:r w:rsidRPr="006F0550">
              <w:rPr>
                <w:i/>
                <w:spacing w:val="-2"/>
                <w:sz w:val="22"/>
                <w:szCs w:val="22"/>
                <w:lang w:val="nl-NL"/>
              </w:rPr>
              <w:t xml:space="preserve">Nycticorax nycticorax nycticorax </w:t>
            </w:r>
            <w:r w:rsidRPr="006F0550">
              <w:rPr>
                <w:spacing w:val="-2"/>
                <w:sz w:val="22"/>
                <w:szCs w:val="22"/>
                <w:lang w:val="nl-NL"/>
              </w:rPr>
              <w:t>(Bihoreau gris)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nl-NL"/>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nl-NL"/>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jc w:val="both"/>
              <w:textAlignment w:val="baseline"/>
              <w:rPr>
                <w:sz w:val="22"/>
                <w:szCs w:val="22"/>
                <w:lang w:val="pt-PT"/>
              </w:rPr>
            </w:pPr>
            <w:r w:rsidRPr="006F0550">
              <w:rPr>
                <w:sz w:val="22"/>
                <w:szCs w:val="22"/>
                <w:lang w:val="pt-PT"/>
              </w:rPr>
              <w:t>- 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jc w:val="both"/>
              <w:textAlignment w:val="baseline"/>
              <w:rPr>
                <w:sz w:val="22"/>
                <w:szCs w:val="22"/>
                <w:lang w:val="fr-FR"/>
              </w:rPr>
            </w:pPr>
            <w:r w:rsidRPr="006F0550">
              <w:rPr>
                <w:sz w:val="22"/>
                <w:szCs w:val="22"/>
                <w:lang w:val="fr-FR"/>
              </w:rPr>
              <w:t>- C &amp; E Europe/mer Noire &amp; E Méditerranée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Ardeola ralloides ralloides </w:t>
            </w:r>
            <w:r w:rsidRPr="006F0550">
              <w:rPr>
                <w:spacing w:val="-2"/>
                <w:sz w:val="22"/>
                <w:szCs w:val="22"/>
                <w:lang w:val="fr-FR"/>
              </w:rPr>
              <w:t>(Crabier chevelu)</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jc w:val="both"/>
              <w:textAlignment w:val="baseline"/>
              <w:rPr>
                <w:sz w:val="22"/>
                <w:szCs w:val="22"/>
                <w:lang w:val="es-MX"/>
              </w:rPr>
            </w:pPr>
            <w:r w:rsidRPr="006F0550">
              <w:rPr>
                <w:sz w:val="22"/>
                <w:szCs w:val="22"/>
                <w:lang w:val="es-MX"/>
              </w:rPr>
              <w:t>- SO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jc w:val="both"/>
              <w:textAlignment w:val="baseline"/>
              <w:rPr>
                <w:sz w:val="22"/>
                <w:szCs w:val="22"/>
                <w:lang w:val="fr-FR"/>
              </w:rPr>
            </w:pPr>
            <w:r w:rsidRPr="006F0550">
              <w:rPr>
                <w:sz w:val="22"/>
                <w:szCs w:val="22"/>
                <w:lang w:val="fr-FR"/>
              </w:rPr>
              <w:t>- C &amp; E Europe, mer Noire &amp; E Méditerranée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r w:rsidRPr="006F0550">
              <w:rPr>
                <w:spacing w:val="-2"/>
                <w:sz w:val="22"/>
                <w:szCs w:val="22"/>
                <w:lang w:val="de-DE"/>
              </w:rPr>
              <w:t>3c</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 &amp; du Sud-Ouest/Afrique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fr-FR"/>
              </w:rPr>
            </w:pPr>
            <w:r w:rsidRPr="006F0550">
              <w:rPr>
                <w:i/>
                <w:spacing w:val="-2"/>
                <w:sz w:val="22"/>
                <w:szCs w:val="22"/>
                <w:lang w:val="fr-FR"/>
              </w:rPr>
              <w:t xml:space="preserve">Ardeola ralloides paludivaga </w:t>
            </w:r>
            <w:r w:rsidRPr="006F0550">
              <w:rPr>
                <w:spacing w:val="-2"/>
                <w:sz w:val="22"/>
                <w:szCs w:val="22"/>
                <w:lang w:val="fr-FR"/>
              </w:rPr>
              <w:t>(Crabier chevelu)</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Ardeola idae </w:t>
            </w:r>
            <w:r w:rsidRPr="006F0550">
              <w:rPr>
                <w:spacing w:val="-2"/>
                <w:sz w:val="22"/>
                <w:szCs w:val="22"/>
                <w:lang w:val="en-GB"/>
              </w:rPr>
              <w:t>(Crabier blanc)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pt-PT"/>
              </w:rPr>
            </w:pPr>
            <w:r w:rsidRPr="006F0550">
              <w:rPr>
                <w:spacing w:val="-2"/>
                <w:sz w:val="22"/>
                <w:szCs w:val="22"/>
                <w:lang w:val="pt-PT"/>
              </w:rPr>
              <w:t>- Madagascar &amp; Aldabra/Afrique centrale &amp; de l'Est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i/>
                <w:spacing w:val="-2"/>
                <w:sz w:val="20"/>
                <w:szCs w:val="22"/>
                <w:lang w:val="fr-FR" w:eastAsia="de-DE"/>
              </w:rPr>
            </w:pPr>
            <w:r w:rsidRPr="006F0550">
              <w:rPr>
                <w:i/>
                <w:spacing w:val="-2"/>
                <w:sz w:val="20"/>
                <w:szCs w:val="22"/>
                <w:lang w:val="fr-FR" w:eastAsia="de-DE"/>
              </w:rPr>
              <w:t xml:space="preserve">Ardeola rufiventris </w:t>
            </w:r>
            <w:r w:rsidRPr="006F0550">
              <w:rPr>
                <w:spacing w:val="-2"/>
                <w:sz w:val="20"/>
                <w:szCs w:val="22"/>
                <w:lang w:val="fr-FR" w:eastAsia="de-DE"/>
              </w:rPr>
              <w:t>(Crabier à ventre roux)</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Afrique </w:t>
            </w:r>
            <w:r w:rsidRPr="006F0550">
              <w:rPr>
                <w:bCs/>
                <w:sz w:val="22"/>
                <w:szCs w:val="22"/>
                <w:lang w:val="fr-FR"/>
              </w:rPr>
              <w:t>centrale,</w:t>
            </w:r>
            <w:r w:rsidRPr="006F0550">
              <w:rPr>
                <w:sz w:val="22"/>
                <w:szCs w:val="22"/>
                <w:lang w:val="fr-FR"/>
              </w:rPr>
              <w:t xml:space="preserve"> de l’Est &amp;</w:t>
            </w:r>
            <w:r w:rsidRPr="006F0550">
              <w:rPr>
                <w:sz w:val="20"/>
                <w:szCs w:val="20"/>
                <w:lang w:val="fr-FR"/>
              </w:rPr>
              <w:t xml:space="preserve"> </w:t>
            </w:r>
            <w:r w:rsidRPr="006F0550">
              <w:rPr>
                <w:spacing w:val="-2"/>
                <w:sz w:val="22"/>
                <w:szCs w:val="22"/>
                <w:lang w:val="fr-FR"/>
              </w:rPr>
              <w:t>australe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Bubulcus ibis ibis </w:t>
            </w:r>
            <w:r w:rsidRPr="006F0550">
              <w:rPr>
                <w:spacing w:val="-2"/>
                <w:sz w:val="22"/>
                <w:szCs w:val="22"/>
                <w:lang w:val="fr-FR"/>
              </w:rPr>
              <w:t>(Héron garde-boeufs)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tropicale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Sud-Ouest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du Nord-Ouest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Méditerranée orientale &amp; Asie du Sud-Ouest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Ardea cinerea cinerea </w:t>
            </w:r>
            <w:r w:rsidRPr="006F0550">
              <w:rPr>
                <w:spacing w:val="-2"/>
                <w:sz w:val="22"/>
                <w:szCs w:val="22"/>
                <w:lang w:val="fr-FR"/>
              </w:rPr>
              <w:t>(Héron cendré)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it-IT"/>
              </w:rPr>
            </w:pPr>
            <w:r w:rsidRPr="006F0550">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 &amp; occidentale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centrale &amp;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 &amp; du Sud-Ouest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Ardea melanocephala </w:t>
            </w:r>
            <w:r w:rsidRPr="006F0550">
              <w:rPr>
                <w:spacing w:val="-2"/>
                <w:sz w:val="22"/>
                <w:szCs w:val="22"/>
                <w:lang w:val="en-GB"/>
              </w:rPr>
              <w:t>(Héron mélanocéphale)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it-IT"/>
              </w:rPr>
            </w:pPr>
            <w:r w:rsidRPr="006F0550">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en-GB"/>
              </w:rPr>
            </w:pPr>
            <w:r w:rsidRPr="006F0550">
              <w:rPr>
                <w:i/>
                <w:spacing w:val="-2"/>
                <w:sz w:val="22"/>
                <w:szCs w:val="22"/>
                <w:lang w:val="en-GB"/>
              </w:rPr>
              <w:lastRenderedPageBreak/>
              <w:t xml:space="preserve">Ardea purpurea purpurea </w:t>
            </w:r>
            <w:r w:rsidRPr="006F0550">
              <w:rPr>
                <w:spacing w:val="-2"/>
                <w:sz w:val="22"/>
                <w:szCs w:val="22"/>
                <w:lang w:val="en-GB"/>
              </w:rPr>
              <w:t>(Héron pourpré)</w:t>
            </w:r>
            <w:r w:rsidRPr="006F0550">
              <w:rPr>
                <w:i/>
                <w:spacing w:val="-2"/>
                <w:sz w:val="22"/>
                <w:szCs w:val="22"/>
                <w:lang w:val="en-GB"/>
              </w:rPr>
              <w:tab/>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tropicale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occidentale &amp; Méditerranée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de l’Est, Mer Noire &amp; Méditerranée occidentale/Afrique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Ardea alba alba </w:t>
            </w:r>
            <w:r w:rsidRPr="006F0550">
              <w:rPr>
                <w:spacing w:val="-2"/>
                <w:sz w:val="22"/>
                <w:szCs w:val="22"/>
                <w:lang w:val="en-GB"/>
              </w:rPr>
              <w:t>(Grande Aigrette)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O, C &amp; SE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l’Ouest/Asie du Sud-Ouest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en-GB"/>
              </w:rPr>
            </w:pPr>
            <w:r w:rsidRPr="006F0550">
              <w:rPr>
                <w:i/>
                <w:spacing w:val="-2"/>
                <w:sz w:val="22"/>
                <w:szCs w:val="22"/>
                <w:lang w:val="en-GB"/>
              </w:rPr>
              <w:t xml:space="preserve">Ardea alba melanorhynchos </w:t>
            </w:r>
            <w:r w:rsidRPr="006F0550">
              <w:rPr>
                <w:spacing w:val="-2"/>
                <w:sz w:val="22"/>
                <w:szCs w:val="22"/>
                <w:lang w:val="en-GB"/>
              </w:rPr>
              <w:t>(Grande Aigrette)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i/>
                <w:spacing w:val="-2"/>
                <w:sz w:val="20"/>
                <w:szCs w:val="22"/>
                <w:lang w:val="fr-FR" w:eastAsia="de-DE"/>
              </w:rPr>
            </w:pPr>
            <w:r w:rsidRPr="006F0550">
              <w:rPr>
                <w:i/>
                <w:spacing w:val="-2"/>
                <w:sz w:val="20"/>
                <w:szCs w:val="22"/>
                <w:lang w:val="fr-FR" w:eastAsia="de-DE"/>
              </w:rPr>
              <w:t xml:space="preserve">Ardea brachyrhyncha </w:t>
            </w:r>
            <w:r w:rsidRPr="006F0550">
              <w:rPr>
                <w:spacing w:val="-2"/>
                <w:sz w:val="20"/>
                <w:szCs w:val="22"/>
                <w:lang w:val="fr-FR" w:eastAsia="de-DE"/>
              </w:rPr>
              <w:t>(Héron à bec jaune)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it-IT"/>
              </w:rPr>
            </w:pPr>
            <w:r w:rsidRPr="006F0550">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Egretta ardesiaca </w:t>
            </w:r>
            <w:r w:rsidRPr="006F0550">
              <w:rPr>
                <w:spacing w:val="-2"/>
                <w:sz w:val="22"/>
                <w:szCs w:val="22"/>
                <w:lang w:val="en-GB"/>
              </w:rPr>
              <w:t>(Aigrette ardoisée)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it-IT"/>
              </w:rPr>
            </w:pPr>
            <w:r w:rsidRPr="006F0550">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Egretta vinaceigula </w:t>
            </w:r>
            <w:r w:rsidRPr="006F0550">
              <w:rPr>
                <w:spacing w:val="-2"/>
                <w:sz w:val="22"/>
                <w:szCs w:val="22"/>
                <w:lang w:val="en-GB"/>
              </w:rPr>
              <w:t>(Aigrette vineuse)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xml:space="preserve">- Afrique australe centrale </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Egretta garzetta garzetta (</w:t>
            </w:r>
            <w:r w:rsidRPr="006F0550">
              <w:rPr>
                <w:spacing w:val="-2"/>
                <w:sz w:val="22"/>
                <w:szCs w:val="22"/>
                <w:lang w:val="fr-FR"/>
              </w:rPr>
              <w:t>Aigrette garzette)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it-IT"/>
              </w:rPr>
            </w:pPr>
            <w:r w:rsidRPr="006F0550">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Europe occidentale,  NO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Europe centrale &amp; E Europe, mer Noire, E Méditerranée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Asie de l’Ouest/SO Asie &amp;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i/>
                <w:spacing w:val="-2"/>
                <w:sz w:val="22"/>
                <w:szCs w:val="22"/>
                <w:lang w:val="fr-FR"/>
              </w:rPr>
            </w:pPr>
            <w:r w:rsidRPr="006F0550">
              <w:rPr>
                <w:i/>
                <w:spacing w:val="-2"/>
                <w:sz w:val="22"/>
                <w:szCs w:val="22"/>
                <w:lang w:val="fr-FR"/>
              </w:rPr>
              <w:t xml:space="preserve">Egretta gularis gularis </w:t>
            </w:r>
            <w:r w:rsidRPr="006F0550">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i/>
                <w:spacing w:val="-2"/>
                <w:sz w:val="22"/>
                <w:szCs w:val="22"/>
                <w:lang w:val="fr-FR"/>
              </w:rPr>
            </w:pPr>
            <w:r w:rsidRPr="006F0550">
              <w:rPr>
                <w:i/>
                <w:spacing w:val="-2"/>
                <w:sz w:val="22"/>
                <w:szCs w:val="22"/>
                <w:lang w:val="fr-FR"/>
              </w:rPr>
              <w:t xml:space="preserve">Egretta gularis schistacea </w:t>
            </w:r>
            <w:r w:rsidRPr="006F0550">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du Nord-Est &amp; mer Rouge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Asie du Sud-Ouest &amp; Asie du Sud</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Egretta gularis dimorpha </w:t>
            </w:r>
            <w:r w:rsidRPr="006F0550">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Littoral de l’Afrique de l'Est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tabs>
                <w:tab w:val="left" w:pos="-720"/>
                <w:tab w:val="left" w:pos="578"/>
                <w:tab w:val="left" w:pos="1157"/>
                <w:tab w:val="left" w:pos="1735"/>
              </w:tabs>
              <w:suppressAutoHyphens/>
              <w:outlineLvl w:val="5"/>
              <w:rPr>
                <w:b/>
                <w:spacing w:val="-2"/>
                <w:sz w:val="20"/>
                <w:szCs w:val="22"/>
                <w:lang w:val="en-GB" w:eastAsia="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b/>
                <w:spacing w:val="-2"/>
                <w:sz w:val="22"/>
                <w:szCs w:val="20"/>
                <w:lang w:val="fr-FR"/>
              </w:rPr>
            </w:pPr>
            <w:r w:rsidRPr="006F0550">
              <w:rPr>
                <w:b/>
                <w:spacing w:val="-2"/>
                <w:sz w:val="22"/>
                <w:szCs w:val="20"/>
                <w:lang w:val="fr-FR"/>
              </w:rPr>
              <w:t>Famille des BALAENICIPITIDAE (bec-en-sabot)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vertAlign w:val="superscript"/>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fr-FR"/>
              </w:rPr>
            </w:pPr>
            <w:r w:rsidRPr="006F0550">
              <w:rPr>
                <w:i/>
                <w:spacing w:val="-2"/>
                <w:sz w:val="22"/>
                <w:szCs w:val="22"/>
                <w:lang w:val="fr-FR"/>
              </w:rPr>
              <w:t xml:space="preserve">Balaeniceps rex </w:t>
            </w:r>
            <w:r w:rsidRPr="006F0550">
              <w:rPr>
                <w:spacing w:val="-2"/>
                <w:sz w:val="22"/>
                <w:szCs w:val="22"/>
                <w:lang w:val="fr-FR"/>
              </w:rPr>
              <w:t>(Bec-en-sabot du Nil)</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vertAlign w:val="superscript"/>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tropicale centrale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0"/>
                <w:lang w:val="en-GB"/>
              </w:rPr>
            </w:pPr>
            <w:r w:rsidRPr="006F0550">
              <w:rPr>
                <w:b/>
                <w:spacing w:val="-2"/>
                <w:sz w:val="22"/>
                <w:szCs w:val="20"/>
                <w:lang w:val="en-GB"/>
              </w:rPr>
              <w:t>Famille des PELECANIDAE (pélicans)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Pelecanus crispus </w:t>
            </w:r>
            <w:r w:rsidRPr="006F0550">
              <w:rPr>
                <w:spacing w:val="-2"/>
                <w:sz w:val="22"/>
                <w:szCs w:val="22"/>
                <w:lang w:val="en-GB"/>
              </w:rPr>
              <w:t>(Pélican frisé)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Asie du Sud-Ouest &amp; Asie du Sud (hiv)</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Pelecanus rufescens </w:t>
            </w:r>
            <w:r w:rsidRPr="006F0550">
              <w:rPr>
                <w:spacing w:val="-2"/>
                <w:sz w:val="22"/>
                <w:szCs w:val="22"/>
                <w:lang w:val="en-GB"/>
              </w:rPr>
              <w:t>(Pélican gris)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tropicale &amp; Arabie du Sud-Ouest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Pelecanus onocrotalus </w:t>
            </w:r>
            <w:r w:rsidRPr="006F0550">
              <w:rPr>
                <w:spacing w:val="-2"/>
                <w:sz w:val="22"/>
                <w:szCs w:val="22"/>
                <w:lang w:val="en-GB"/>
              </w:rPr>
              <w:t>(Pélican blanc)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&amp; Asie de l’Ouest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tabs>
                <w:tab w:val="left" w:pos="-720"/>
                <w:tab w:val="left" w:pos="578"/>
                <w:tab w:val="left" w:pos="1157"/>
                <w:tab w:val="left" w:pos="1735"/>
              </w:tabs>
              <w:suppressAutoHyphens/>
              <w:jc w:val="both"/>
              <w:outlineLvl w:val="3"/>
              <w:rPr>
                <w:b/>
                <w:spacing w:val="-2"/>
                <w:sz w:val="22"/>
                <w:szCs w:val="22"/>
                <w:lang w:val="en-GB" w:eastAsia="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b/>
                <w:sz w:val="22"/>
                <w:szCs w:val="22"/>
                <w:lang w:val="fr-FR"/>
              </w:rPr>
            </w:pPr>
            <w:r w:rsidRPr="006F0550">
              <w:rPr>
                <w:b/>
                <w:sz w:val="22"/>
                <w:szCs w:val="22"/>
                <w:lang w:val="fr-FR"/>
              </w:rPr>
              <w:t xml:space="preserve">Famille des FREGATIDAE (frégates)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Fregata ariel</w:t>
            </w:r>
            <w:r w:rsidRPr="006F0550">
              <w:rPr>
                <w:sz w:val="22"/>
                <w:szCs w:val="22"/>
                <w:lang w:val="fr-FR"/>
              </w:rPr>
              <w:t xml:space="preserve"> </w:t>
            </w:r>
            <w:r w:rsidRPr="006F0550">
              <w:rPr>
                <w:i/>
                <w:sz w:val="22"/>
                <w:szCs w:val="22"/>
                <w:lang w:val="fr-FR"/>
              </w:rPr>
              <w:t xml:space="preserve">iredalei </w:t>
            </w:r>
            <w:r w:rsidRPr="006F0550">
              <w:rPr>
                <w:sz w:val="22"/>
                <w:szCs w:val="22"/>
                <w:lang w:val="fr-FR"/>
              </w:rPr>
              <w:t>(Frégate ariel)</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nl-NL"/>
              </w:rPr>
            </w:pPr>
            <w:r w:rsidRPr="006F0550">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Fregata minor</w:t>
            </w:r>
            <w:r w:rsidRPr="006F0550">
              <w:rPr>
                <w:sz w:val="22"/>
                <w:szCs w:val="22"/>
                <w:lang w:val="fr-FR"/>
              </w:rPr>
              <w:t xml:space="preserve"> </w:t>
            </w:r>
            <w:r w:rsidRPr="006F0550">
              <w:rPr>
                <w:i/>
                <w:sz w:val="22"/>
                <w:szCs w:val="22"/>
                <w:lang w:val="fr-FR"/>
              </w:rPr>
              <w:t xml:space="preserve">aldabrensis </w:t>
            </w:r>
            <w:r w:rsidRPr="006F0550">
              <w:rPr>
                <w:sz w:val="22"/>
                <w:szCs w:val="22"/>
                <w:lang w:val="fr-FR"/>
              </w:rPr>
              <w:t>(Frégate du Pacifique)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nl-NL"/>
              </w:rPr>
            </w:pPr>
            <w:r w:rsidRPr="006F0550">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b/>
                <w:spacing w:val="-2"/>
                <w:sz w:val="22"/>
                <w:szCs w:val="20"/>
                <w:lang w:val="fr-FR"/>
              </w:rPr>
            </w:pPr>
            <w:r w:rsidRPr="006F0550">
              <w:rPr>
                <w:b/>
                <w:spacing w:val="-2"/>
                <w:sz w:val="22"/>
                <w:szCs w:val="20"/>
                <w:lang w:val="fr-FR"/>
              </w:rPr>
              <w:t>Famille des SULIDAE (fous)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i/>
                <w:spacing w:val="-2"/>
                <w:sz w:val="22"/>
                <w:szCs w:val="22"/>
                <w:lang w:val="fr-FR"/>
              </w:rPr>
            </w:pPr>
            <w:r w:rsidRPr="006F0550">
              <w:rPr>
                <w:i/>
                <w:sz w:val="22"/>
                <w:szCs w:val="22"/>
                <w:lang w:val="fr-FR"/>
              </w:rPr>
              <w:t xml:space="preserve">Morus bassanus </w:t>
            </w:r>
            <w:r w:rsidRPr="006F0550">
              <w:rPr>
                <w:spacing w:val="-2"/>
                <w:sz w:val="22"/>
                <w:szCs w:val="22"/>
                <w:lang w:val="fr-FR"/>
              </w:rPr>
              <w:t>(Fou de Bassan)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highlight w:val="yellow"/>
                <w:lang w:val="en-GB"/>
              </w:rPr>
            </w:pPr>
            <w:r w:rsidRPr="006F0550">
              <w:rPr>
                <w:spacing w:val="-2"/>
                <w:sz w:val="22"/>
                <w:szCs w:val="22"/>
                <w:lang w:val="en-GB"/>
              </w:rPr>
              <w:lastRenderedPageBreak/>
              <w:t>- Atlantique Nord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Morus capensis </w:t>
            </w:r>
            <w:r w:rsidRPr="006F0550">
              <w:rPr>
                <w:spacing w:val="-2"/>
                <w:sz w:val="22"/>
                <w:szCs w:val="22"/>
                <w:lang w:val="fr-FR"/>
              </w:rPr>
              <w:t>(Fou du Cap)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 xml:space="preserve">Sula dactylatra melanops </w:t>
            </w:r>
            <w:r w:rsidRPr="006F0550">
              <w:rPr>
                <w:sz w:val="22"/>
                <w:szCs w:val="22"/>
                <w:lang w:val="fr-FR"/>
              </w:rPr>
              <w:t>(Fou masqué)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nl-NL"/>
              </w:rPr>
            </w:pPr>
            <w:r w:rsidRPr="006F0550">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0"/>
                <w:lang w:val="en-GB"/>
              </w:rPr>
            </w:pPr>
            <w:r w:rsidRPr="006F0550">
              <w:rPr>
                <w:b/>
                <w:spacing w:val="-2"/>
                <w:sz w:val="22"/>
                <w:szCs w:val="20"/>
                <w:lang w:val="en-GB"/>
              </w:rPr>
              <w:t>Famille des PHALACROCORACIDAE (cormorans)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Microcarbo coronatus </w:t>
            </w:r>
            <w:r w:rsidRPr="006F0550">
              <w:rPr>
                <w:spacing w:val="-2"/>
                <w:sz w:val="22"/>
                <w:szCs w:val="22"/>
                <w:lang w:val="fr-FR"/>
              </w:rPr>
              <w:t>(Cormoran couronné)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Microcarbo pygmaeus </w:t>
            </w:r>
            <w:r w:rsidRPr="006F0550">
              <w:rPr>
                <w:spacing w:val="-2"/>
                <w:sz w:val="22"/>
                <w:szCs w:val="22"/>
                <w:lang w:val="fr-FR"/>
              </w:rPr>
              <w:t>(Cormoran pygmée)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Phalacrocorax carbo carbo </w:t>
            </w:r>
            <w:r w:rsidRPr="006F0550">
              <w:rPr>
                <w:spacing w:val="-2"/>
                <w:sz w:val="22"/>
                <w:szCs w:val="22"/>
                <w:lang w:val="en-GB"/>
              </w:rPr>
              <w:t>(Grand Cormoran)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Phalacrocorax carbo sinensis </w:t>
            </w:r>
            <w:r w:rsidRPr="006F0550">
              <w:rPr>
                <w:spacing w:val="-2"/>
                <w:sz w:val="22"/>
                <w:szCs w:val="22"/>
                <w:lang w:val="en-GB"/>
              </w:rPr>
              <w:t>(Grand Cormoran)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Europe du Nord &amp; Europe centrale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Asie de l’Ouest &amp; du Sud-Ouest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vertAlign w:val="superscript"/>
                <w:lang w:val="fr-FR"/>
              </w:rPr>
            </w:pPr>
            <w:r w:rsidRPr="006F0550">
              <w:rPr>
                <w:i/>
                <w:spacing w:val="-2"/>
                <w:sz w:val="22"/>
                <w:szCs w:val="22"/>
                <w:lang w:val="fr-FR"/>
              </w:rPr>
              <w:t xml:space="preserve">Phalacrocorax carbo lucidus </w:t>
            </w:r>
            <w:r w:rsidRPr="006F0550">
              <w:rPr>
                <w:spacing w:val="-2"/>
                <w:sz w:val="22"/>
                <w:szCs w:val="22"/>
                <w:lang w:val="fr-FR"/>
              </w:rPr>
              <w:t>(Grand Cormoran, Cormoran à poitrine blanche)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z w:val="22"/>
                <w:szCs w:val="22"/>
                <w:lang w:val="fr-FR"/>
              </w:rPr>
              <w:t>- Littoral de l’Afrique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z w:val="22"/>
                <w:szCs w:val="22"/>
                <w:lang w:val="fr-FR"/>
              </w:rPr>
              <w:t>- Afrique centrale &amp;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Phalacrocorax capensis </w:t>
            </w:r>
            <w:r w:rsidRPr="006F0550">
              <w:rPr>
                <w:spacing w:val="-2"/>
                <w:sz w:val="22"/>
                <w:szCs w:val="22"/>
                <w:lang w:val="fr-FR"/>
              </w:rPr>
              <w:t>(Cormoran du Cap)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Phalacrocorax nigrogularis </w:t>
            </w:r>
            <w:r w:rsidRPr="006F0550">
              <w:rPr>
                <w:spacing w:val="-2"/>
                <w:sz w:val="22"/>
                <w:szCs w:val="22"/>
                <w:lang w:val="fr-FR"/>
              </w:rPr>
              <w:t>(Cormoran de Socotra)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Côtes de l’Arabie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da-DK"/>
              </w:rPr>
            </w:pPr>
            <w:r w:rsidRPr="006F0550">
              <w:rPr>
                <w:spacing w:val="-2"/>
                <w:sz w:val="22"/>
                <w:szCs w:val="22"/>
                <w:lang w:val="da-DK"/>
              </w:rPr>
              <w:t>- Golfe d’Aden, Socotra, mer d’Oman</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Phalacrocorax neglectus </w:t>
            </w:r>
            <w:r w:rsidRPr="006F0550">
              <w:rPr>
                <w:spacing w:val="-2"/>
                <w:sz w:val="22"/>
                <w:szCs w:val="22"/>
                <w:lang w:val="fr-FR"/>
              </w:rPr>
              <w:t>(Cormoran des bancs)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1b 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b/>
                <w:spacing w:val="-2"/>
                <w:sz w:val="22"/>
                <w:szCs w:val="20"/>
                <w:lang w:val="fr-FR"/>
              </w:rPr>
            </w:pPr>
            <w:r w:rsidRPr="006F0550">
              <w:rPr>
                <w:b/>
                <w:spacing w:val="-2"/>
                <w:sz w:val="22"/>
                <w:szCs w:val="20"/>
                <w:lang w:val="fr-FR"/>
              </w:rPr>
              <w:t>Famille des BURHINIDAE (œdicnèmes)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jc w:val="center"/>
              <w:textAlignment w:val="baseline"/>
              <w:rPr>
                <w:bCs/>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Burhinus senegalensis </w:t>
            </w:r>
            <w:r w:rsidRPr="006F0550">
              <w:rPr>
                <w:spacing w:val="-2"/>
                <w:sz w:val="22"/>
                <w:szCs w:val="22"/>
                <w:lang w:val="fr-FR"/>
              </w:rPr>
              <w:t>(Oedicnème du Sénégal)</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du Nord-Est &amp; 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
                <w:bCs/>
                <w:i/>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jc w:val="center"/>
              <w:textAlignment w:val="baseline"/>
              <w:rPr>
                <w:bCs/>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b/>
                <w:spacing w:val="-2"/>
                <w:sz w:val="22"/>
                <w:szCs w:val="20"/>
                <w:lang w:val="fr-FR"/>
              </w:rPr>
            </w:pPr>
            <w:r w:rsidRPr="006F0550">
              <w:rPr>
                <w:b/>
                <w:spacing w:val="-2"/>
                <w:sz w:val="22"/>
                <w:szCs w:val="20"/>
                <w:lang w:val="fr-FR"/>
              </w:rPr>
              <w:t>Famille des PLUVIANIDAE (pluvian)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jc w:val="center"/>
              <w:textAlignment w:val="baseline"/>
              <w:rPr>
                <w:bCs/>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Pluvianus aegyptius </w:t>
            </w:r>
            <w:r w:rsidRPr="006F0550">
              <w:rPr>
                <w:spacing w:val="-2"/>
                <w:sz w:val="22"/>
                <w:szCs w:val="22"/>
                <w:lang w:val="en-GB"/>
              </w:rPr>
              <w:t>(Pluvian fluviatile)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Bassin inférieur du Congo </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b/>
                <w:spacing w:val="-2"/>
                <w:sz w:val="22"/>
                <w:szCs w:val="20"/>
                <w:lang w:val="en-GB"/>
              </w:rPr>
            </w:pPr>
            <w:r w:rsidRPr="006F0550">
              <w:rPr>
                <w:b/>
                <w:spacing w:val="-2"/>
                <w:sz w:val="22"/>
                <w:szCs w:val="20"/>
                <w:lang w:val="en-GB"/>
              </w:rPr>
              <w:t>Famille des HAEMATOPODIDAE (huitriers)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Haematopus moquini </w:t>
            </w:r>
            <w:r w:rsidRPr="006F0550">
              <w:rPr>
                <w:spacing w:val="-2"/>
                <w:sz w:val="22"/>
                <w:szCs w:val="22"/>
                <w:lang w:val="fr-FR"/>
              </w:rPr>
              <w:t>(Huîtrier de Moquin)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de-DE"/>
              </w:rPr>
            </w:pPr>
            <w:r w:rsidRPr="006F0550">
              <w:rPr>
                <w:i/>
                <w:spacing w:val="-2"/>
                <w:sz w:val="22"/>
                <w:szCs w:val="22"/>
                <w:lang w:val="de-DE"/>
              </w:rPr>
              <w:t xml:space="preserve">Haematopus ostralegus ostralegus </w:t>
            </w:r>
            <w:r w:rsidRPr="006F0550">
              <w:rPr>
                <w:spacing w:val="-2"/>
                <w:sz w:val="22"/>
                <w:szCs w:val="22"/>
                <w:lang w:val="de-DE"/>
              </w:rPr>
              <w:t>(Huîtrier pie)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Europe/Europe du Sud &amp; de l’Ouest &amp; NO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Haematopus ostralegus longipes </w:t>
            </w:r>
            <w:r w:rsidRPr="006F0550">
              <w:rPr>
                <w:spacing w:val="-2"/>
                <w:sz w:val="22"/>
                <w:szCs w:val="22"/>
                <w:lang w:val="fr-FR"/>
              </w:rPr>
              <w:t>(Huîtrier pie)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SE Eur &amp; O Asie/SO Asie &amp; NE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578"/>
                <w:tab w:val="left" w:pos="1157"/>
                <w:tab w:val="left" w:pos="1735"/>
              </w:tabs>
              <w:suppressAutoHyphens/>
              <w:overflowPunct w:val="0"/>
              <w:autoSpaceDE w:val="0"/>
              <w:autoSpaceDN w:val="0"/>
              <w:adjustRightInd w:val="0"/>
              <w:ind w:right="-108"/>
              <w:jc w:val="both"/>
              <w:textAlignment w:val="baseline"/>
              <w:outlineLvl w:val="2"/>
              <w:rPr>
                <w:i/>
                <w:spacing w:val="-2"/>
                <w:sz w:val="20"/>
                <w:szCs w:val="20"/>
                <w:lang w:val="fr-FR"/>
              </w:rPr>
            </w:pPr>
            <w:r w:rsidRPr="006F0550">
              <w:rPr>
                <w:i/>
                <w:spacing w:val="-2"/>
                <w:sz w:val="20"/>
                <w:szCs w:val="20"/>
                <w:lang w:val="fr-FR"/>
              </w:rPr>
              <w:t>Famille des RECURVIROSTRIDAE (avocettes, échasses)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jc w:val="center"/>
              <w:textAlignment w:val="baseline"/>
              <w:rPr>
                <w:bCs/>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t xml:space="preserve">Recurvirostra avosetta </w:t>
            </w:r>
            <w:r w:rsidRPr="006F0550">
              <w:rPr>
                <w:spacing w:val="-2"/>
                <w:sz w:val="22"/>
                <w:szCs w:val="22"/>
                <w:lang w:val="en-GB"/>
              </w:rPr>
              <w:t>(Avocette élégante)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lastRenderedPageBreak/>
              <w:t>- 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O Europe &amp; Afrique du Nord-Ouest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Europe du Sud-Est, mer Noire &amp; Turquie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Asie de l’Ouest &amp; du Sud-Ouest/Afrique de l’Est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fr-FR"/>
              </w:rPr>
            </w:pPr>
            <w:r w:rsidRPr="006F0550">
              <w:rPr>
                <w:i/>
                <w:spacing w:val="-2"/>
                <w:sz w:val="22"/>
                <w:szCs w:val="22"/>
                <w:lang w:val="fr-FR"/>
              </w:rPr>
              <w:t xml:space="preserve">Himantopus himantopus himantopus </w:t>
            </w:r>
            <w:r w:rsidRPr="006F0550">
              <w:rPr>
                <w:spacing w:val="-2"/>
                <w:sz w:val="22"/>
                <w:szCs w:val="22"/>
                <w:lang w:val="fr-FR"/>
              </w:rPr>
              <w:t>(Échasse blanche)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Afrique sub-saharienne (non  compris le Sud)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nl-NL"/>
              </w:rPr>
            </w:pPr>
            <w:r w:rsidRPr="006F0550">
              <w:rPr>
                <w:spacing w:val="-2"/>
                <w:sz w:val="22"/>
                <w:szCs w:val="22"/>
                <w:lang w:val="fr-FR"/>
              </w:rPr>
              <w:t xml:space="preserve">- Afrique australe </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SO Europe &amp; Afrique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Europe centrale &amp; Méditerranée orientale/Afrique du Nord-Afrique centrale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de-DE"/>
              </w:rPr>
            </w:pPr>
            <w:r w:rsidRPr="006F0550">
              <w:rPr>
                <w:spacing w:val="-2"/>
                <w:sz w:val="22"/>
                <w:szCs w:val="22"/>
                <w:lang w:val="de-DE"/>
              </w:rPr>
              <w:t>- O, C &amp; SO Asie/SO Asie &amp; NE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b/>
                <w:spacing w:val="-2"/>
                <w:sz w:val="22"/>
                <w:szCs w:val="20"/>
                <w:lang w:val="fr-FR"/>
              </w:rPr>
            </w:pPr>
            <w:r w:rsidRPr="006F0550">
              <w:rPr>
                <w:b/>
                <w:spacing w:val="-2"/>
                <w:sz w:val="22"/>
                <w:szCs w:val="20"/>
                <w:lang w:val="fr-FR"/>
              </w:rPr>
              <w:t xml:space="preserve">Famille des CHARADRIIDAE (vanneaux, pluviers, gravelots)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jc w:val="center"/>
              <w:textAlignment w:val="baseline"/>
              <w:rPr>
                <w:bCs/>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Pluvialis squatarola </w:t>
            </w:r>
            <w:r w:rsidRPr="006F0550">
              <w:rPr>
                <w:spacing w:val="-2"/>
                <w:sz w:val="22"/>
                <w:szCs w:val="22"/>
                <w:lang w:val="en-GB"/>
              </w:rPr>
              <w:t>(Pluvier argenté)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it-IT"/>
              </w:rPr>
            </w:pPr>
            <w:r w:rsidRPr="006F0550">
              <w:rPr>
                <w:spacing w:val="-2"/>
                <w:sz w:val="22"/>
                <w:szCs w:val="22"/>
                <w:lang w:val="it-IT"/>
              </w:rPr>
              <w:t>- O Sibérie &amp; Canada/O Europe &amp; O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C &amp; E Sibérie/SO Asie, Afrique de l’Est &amp; australe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i/>
                <w:spacing w:val="-2"/>
                <w:sz w:val="20"/>
                <w:szCs w:val="22"/>
                <w:lang w:val="fr-FR" w:eastAsia="de-DE"/>
              </w:rPr>
            </w:pPr>
            <w:r w:rsidRPr="006F0550">
              <w:rPr>
                <w:i/>
                <w:spacing w:val="-2"/>
                <w:sz w:val="20"/>
                <w:szCs w:val="22"/>
                <w:lang w:val="fr-FR" w:eastAsia="de-DE"/>
              </w:rPr>
              <w:t xml:space="preserve">Pluvialis apricaria apricaria </w:t>
            </w:r>
            <w:r w:rsidRPr="006F0550">
              <w:rPr>
                <w:spacing w:val="-2"/>
                <w:sz w:val="20"/>
                <w:szCs w:val="22"/>
                <w:lang w:val="fr-FR" w:eastAsia="de-DE"/>
              </w:rPr>
              <w:t>(Pluvier doré)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Grande-Bretagne, Irlande, Danemark, Allemagne &amp; Baltique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fr-FR"/>
              </w:rPr>
            </w:pPr>
            <w:r w:rsidRPr="006F0550">
              <w:rPr>
                <w:i/>
                <w:spacing w:val="-2"/>
                <w:sz w:val="22"/>
                <w:szCs w:val="22"/>
                <w:lang w:val="fr-FR"/>
              </w:rPr>
              <w:t xml:space="preserve">Pluvialis apricaria altifrons </w:t>
            </w:r>
            <w:r w:rsidRPr="006F0550">
              <w:rPr>
                <w:spacing w:val="-2"/>
                <w:sz w:val="22"/>
                <w:szCs w:val="22"/>
                <w:lang w:val="fr-FR"/>
              </w:rPr>
              <w:t>(Pluvier doré)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Islande </w:t>
            </w:r>
            <w:r w:rsidRPr="006F0550">
              <w:rPr>
                <w:sz w:val="22"/>
                <w:szCs w:val="22"/>
                <w:lang w:val="fr-FR"/>
              </w:rPr>
              <w:t>&amp; îles Féroé</w:t>
            </w:r>
            <w:r w:rsidRPr="006F0550">
              <w:rPr>
                <w:spacing w:val="-2"/>
                <w:sz w:val="22"/>
                <w:szCs w:val="22"/>
                <w:lang w:val="fr-FR"/>
              </w:rPr>
              <w:t>/</w:t>
            </w:r>
            <w:r w:rsidRPr="006F0550">
              <w:rPr>
                <w:sz w:val="22"/>
                <w:szCs w:val="22"/>
                <w:lang w:val="fr-FR"/>
              </w:rPr>
              <w:t>côte Est-Atlantique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 &amp; Europe occidentale &amp; NO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du Nord/mer Caspienne &amp; Asie mineure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 xml:space="preserve">(1) </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i/>
                <w:spacing w:val="-2"/>
                <w:sz w:val="20"/>
                <w:szCs w:val="22"/>
                <w:lang w:val="en-GB" w:eastAsia="de-DE"/>
              </w:rPr>
            </w:pPr>
            <w:r w:rsidRPr="006F0550">
              <w:rPr>
                <w:i/>
                <w:spacing w:val="-2"/>
                <w:sz w:val="20"/>
                <w:szCs w:val="22"/>
                <w:lang w:val="en-GB" w:eastAsia="de-DE"/>
              </w:rPr>
              <w:t xml:space="preserve">Pluvialis fulva </w:t>
            </w:r>
            <w:r w:rsidRPr="006F0550">
              <w:rPr>
                <w:spacing w:val="-2"/>
                <w:sz w:val="20"/>
                <w:szCs w:val="22"/>
                <w:lang w:val="en-GB" w:eastAsia="de-DE"/>
              </w:rPr>
              <w:t>(Pluvier fauve)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du Nord et centrale/Asie du Sud &amp; SO Asie, NE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Eudromias morinellus </w:t>
            </w:r>
            <w:r w:rsidRPr="006F0550">
              <w:rPr>
                <w:spacing w:val="-2"/>
                <w:sz w:val="22"/>
                <w:szCs w:val="22"/>
                <w:lang w:val="en-GB"/>
              </w:rPr>
              <w:t>(Pluvier guignard)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spacing w:val="-2"/>
                <w:sz w:val="22"/>
                <w:szCs w:val="22"/>
                <w:lang w:val="fr-FR"/>
              </w:rPr>
              <w:t>- Europe/Afrique du Nord-Ouest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r w:rsidRPr="006F0550">
              <w:rPr>
                <w:spacing w:val="-2"/>
                <w:sz w:val="22"/>
                <w:szCs w:val="22"/>
                <w:lang w:val="fr-FR"/>
              </w:rPr>
              <w:t>3c</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en-GB"/>
              </w:rPr>
              <w:t>- Asie/Moyen-Orient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Charadrius hiaticula hiaticula </w:t>
            </w:r>
            <w:r w:rsidRPr="006F0550">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Nord/Europe &amp; Afrique du Nord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en-GB"/>
              </w:rPr>
            </w:pPr>
            <w:r w:rsidRPr="006F0550">
              <w:rPr>
                <w:i/>
                <w:spacing w:val="-2"/>
                <w:sz w:val="22"/>
                <w:szCs w:val="22"/>
                <w:lang w:val="en-GB"/>
              </w:rPr>
              <w:t xml:space="preserve">Charadrius hiaticula psammodromus </w:t>
            </w:r>
            <w:r w:rsidRPr="006F0550">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en-GB"/>
              </w:rPr>
              <w:t>- Canada, Groenland &amp; Islande/O &amp; S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Charadrius hiaticula tundrae </w:t>
            </w:r>
            <w:r w:rsidRPr="006F0550">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NE Europe &amp; Sibérie/SO Asie, E &amp; S Afrique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Charadrius dubius curonicus </w:t>
            </w:r>
            <w:r w:rsidRPr="006F0550">
              <w:rPr>
                <w:spacing w:val="-2"/>
                <w:sz w:val="22"/>
                <w:szCs w:val="22"/>
                <w:lang w:val="fr-FR"/>
              </w:rPr>
              <w:t>(Pluvier petit-gravelot)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&amp; Afrique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 &amp; du Sud-Ouest/Afrique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Charadrius pecuarius </w:t>
            </w:r>
            <w:r w:rsidRPr="006F0550">
              <w:rPr>
                <w:spacing w:val="-2"/>
                <w:sz w:val="22"/>
                <w:szCs w:val="22"/>
                <w:lang w:val="fr-FR"/>
              </w:rPr>
              <w:t>(Pluvier pâtre)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Charadrius tricollaris </w:t>
            </w:r>
            <w:r w:rsidRPr="006F0550">
              <w:rPr>
                <w:spacing w:val="-2"/>
                <w:sz w:val="22"/>
                <w:szCs w:val="22"/>
                <w:lang w:val="fr-FR"/>
              </w:rPr>
              <w:t>(Pluvier à triple collier)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Charadrius forbesi </w:t>
            </w:r>
            <w:r w:rsidRPr="006F0550">
              <w:rPr>
                <w:spacing w:val="-2"/>
                <w:sz w:val="22"/>
                <w:szCs w:val="22"/>
                <w:lang w:val="fr-FR"/>
              </w:rPr>
              <w:t>(Pluvier de Forbes)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l’Ouest &amp; centrale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fr-FR"/>
              </w:rPr>
            </w:pPr>
            <w:r w:rsidRPr="006F0550">
              <w:rPr>
                <w:i/>
                <w:spacing w:val="-2"/>
                <w:sz w:val="22"/>
                <w:szCs w:val="22"/>
                <w:lang w:val="fr-FR"/>
              </w:rPr>
              <w:t xml:space="preserve">Charadrius marginatus hesperius </w:t>
            </w:r>
            <w:r w:rsidRPr="006F0550">
              <w:rPr>
                <w:spacing w:val="-2"/>
                <w:sz w:val="22"/>
                <w:szCs w:val="22"/>
                <w:lang w:val="fr-FR"/>
              </w:rPr>
              <w:t>(Pluvier à front blanc)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spacing w:val="-2"/>
                <w:sz w:val="22"/>
                <w:szCs w:val="22"/>
                <w:lang w:val="en-GB"/>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fr-FR"/>
              </w:rPr>
            </w:pPr>
            <w:r w:rsidRPr="006F0550">
              <w:rPr>
                <w:i/>
                <w:spacing w:val="-2"/>
                <w:sz w:val="22"/>
                <w:szCs w:val="22"/>
                <w:lang w:val="fr-FR"/>
              </w:rPr>
              <w:t xml:space="preserve">Charadrius marginatus mechowi </w:t>
            </w:r>
            <w:r w:rsidRPr="006F0550">
              <w:rPr>
                <w:spacing w:val="-2"/>
                <w:sz w:val="22"/>
                <w:szCs w:val="22"/>
                <w:lang w:val="fr-FR"/>
              </w:rPr>
              <w:t>(Pluvier à front blanc)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 </w:t>
            </w:r>
            <w:r w:rsidRPr="006F0550">
              <w:rPr>
                <w:spacing w:val="-2"/>
                <w:sz w:val="22"/>
                <w:szCs w:val="22"/>
                <w:lang w:val="fr-FR"/>
              </w:rPr>
              <w:t>Intérieur de l’Afrique orientale &amp; centrale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spacing w:val="-2"/>
                <w:sz w:val="20"/>
                <w:szCs w:val="22"/>
                <w:lang w:val="fr-FR" w:eastAsia="de-DE"/>
              </w:rPr>
            </w:pPr>
            <w:r w:rsidRPr="006F0550">
              <w:rPr>
                <w:i/>
                <w:spacing w:val="-2"/>
                <w:sz w:val="20"/>
                <w:szCs w:val="22"/>
                <w:lang w:val="fr-FR" w:eastAsia="de-DE"/>
              </w:rPr>
              <w:t xml:space="preserve">Charadrius alexandrinus alexandrinus </w:t>
            </w:r>
            <w:r w:rsidRPr="006F0550">
              <w:rPr>
                <w:spacing w:val="-2"/>
                <w:sz w:val="20"/>
                <w:szCs w:val="22"/>
                <w:lang w:val="fr-FR" w:eastAsia="de-DE"/>
              </w:rPr>
              <w:t>(Pluvier à collier interrompu)</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occidentale &amp; Méditerranée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highlight w:val="yellow"/>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Mer Noire &amp; Méditerranée orientale/zone est du Sahel </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SO Asie &amp; Asie centrale/SO Asie &amp; NE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Charadrius pallidus pallidus </w:t>
            </w:r>
            <w:r w:rsidRPr="006F0550">
              <w:rPr>
                <w:spacing w:val="-2"/>
                <w:sz w:val="22"/>
                <w:szCs w:val="22"/>
                <w:lang w:val="fr-FR"/>
              </w:rPr>
              <w:t>(Pluvier élégant)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lastRenderedPageBreak/>
              <w:t xml:space="preserve">Charadrius pallidus venustus </w:t>
            </w:r>
            <w:r w:rsidRPr="006F0550">
              <w:rPr>
                <w:spacing w:val="-2"/>
                <w:sz w:val="22"/>
                <w:szCs w:val="22"/>
                <w:lang w:val="fr-FR"/>
              </w:rPr>
              <w:t>(Pluvier élégant)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l'Est</w:t>
            </w:r>
            <w:r w:rsidRPr="006F0550">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 xml:space="preserve">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Charadrius mongolus pamirensis </w:t>
            </w:r>
            <w:r w:rsidRPr="006F0550">
              <w:rPr>
                <w:spacing w:val="-2"/>
                <w:sz w:val="22"/>
                <w:szCs w:val="22"/>
                <w:lang w:val="fr-FR"/>
              </w:rPr>
              <w:t>(Pluvier de Mongolie)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 et centrale/SO Asie &amp; 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fr-FR"/>
              </w:rPr>
            </w:pPr>
            <w:r w:rsidRPr="006F0550">
              <w:rPr>
                <w:i/>
                <w:spacing w:val="-2"/>
                <w:sz w:val="22"/>
                <w:szCs w:val="22"/>
                <w:lang w:val="fr-FR"/>
              </w:rPr>
              <w:t xml:space="preserve">Charadrius leschenaultii leschenaultii </w:t>
            </w:r>
            <w:r w:rsidRPr="006F0550">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centrale/Afrique de l’Ouest &amp; australe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Charadrius leschenaultii columbinus </w:t>
            </w:r>
            <w:r w:rsidRPr="006F0550">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Turquie &amp; SO Asie/Méditerreanée orientale &amp; mer Rouge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Charadrius leschenaultii scythicus </w:t>
            </w:r>
            <w:r w:rsidRPr="006F0550">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Caspienne &amp; SO Asie/Arabie &amp; NE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Charadrius asiaticus </w:t>
            </w:r>
            <w:r w:rsidRPr="006F0550">
              <w:rPr>
                <w:spacing w:val="-2"/>
                <w:sz w:val="22"/>
                <w:szCs w:val="22"/>
                <w:lang w:val="en-GB"/>
              </w:rPr>
              <w:t>(Pluvier asiatique)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SE Europe &amp; Asie de l'Ouest/E  Afrique &amp; Afrique australe centrale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Vanellus vanellus </w:t>
            </w:r>
            <w:r w:rsidRPr="006F0550">
              <w:rPr>
                <w:spacing w:val="-2"/>
                <w:sz w:val="22"/>
                <w:szCs w:val="22"/>
                <w:lang w:val="en-GB"/>
              </w:rPr>
              <w:t>(Vanneau huppé)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numPr>
                <w:ilvl w:val="0"/>
                <w:numId w:val="11"/>
              </w:numPr>
              <w:tabs>
                <w:tab w:val="left" w:pos="162"/>
                <w:tab w:val="left" w:pos="1157"/>
                <w:tab w:val="left" w:pos="1735"/>
              </w:tabs>
              <w:suppressAutoHyphens/>
              <w:overflowPunct w:val="0"/>
              <w:autoSpaceDE w:val="0"/>
              <w:autoSpaceDN w:val="0"/>
              <w:adjustRightInd w:val="0"/>
              <w:ind w:left="162" w:hanging="180"/>
              <w:textAlignment w:val="baseline"/>
              <w:rPr>
                <w:spacing w:val="-2"/>
                <w:sz w:val="22"/>
                <w:szCs w:val="22"/>
                <w:lang w:val="fr-FR"/>
              </w:rPr>
            </w:pPr>
            <w:r w:rsidRPr="006F0550">
              <w:rPr>
                <w:spacing w:val="-2"/>
                <w:sz w:val="22"/>
                <w:szCs w:val="22"/>
                <w:lang w:val="fr-FR"/>
              </w:rPr>
              <w:t>Europe/O Asie/Europe, N Afrique &amp; SO Asie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Vanellus spinosus </w:t>
            </w:r>
            <w:r w:rsidRPr="006F0550">
              <w:rPr>
                <w:spacing w:val="-2"/>
                <w:sz w:val="22"/>
                <w:szCs w:val="22"/>
                <w:lang w:val="fr-FR"/>
              </w:rPr>
              <w:t>(Vanneau à éperons)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Vanellus albiceps </w:t>
            </w:r>
            <w:r w:rsidRPr="006F0550">
              <w:rPr>
                <w:spacing w:val="-2"/>
                <w:sz w:val="22"/>
                <w:szCs w:val="22"/>
                <w:lang w:val="fr-FR"/>
              </w:rPr>
              <w:t>(Vanneau à tête blanche)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l'Ouest &amp; centrale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Vanellus lugubris </w:t>
            </w:r>
            <w:r w:rsidRPr="006F0550">
              <w:rPr>
                <w:spacing w:val="-2"/>
                <w:sz w:val="22"/>
                <w:szCs w:val="22"/>
                <w:lang w:val="en-GB"/>
              </w:rPr>
              <w:t>(Vanneau terne)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Partie méridionale de l’Afrique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centrale &amp; de l'Est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Vanellus melanopterus minor </w:t>
            </w:r>
            <w:r w:rsidRPr="006F0550">
              <w:rPr>
                <w:spacing w:val="-2"/>
                <w:sz w:val="22"/>
                <w:szCs w:val="22"/>
                <w:lang w:val="fr-FR"/>
              </w:rPr>
              <w:t>(Vanneau à ailes noires)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Vanellus coronatus coronatus </w:t>
            </w:r>
            <w:r w:rsidRPr="006F0550">
              <w:rPr>
                <w:spacing w:val="-2"/>
                <w:sz w:val="22"/>
                <w:szCs w:val="22"/>
                <w:lang w:val="fr-FR"/>
              </w:rPr>
              <w:t>(Vanneau couronné)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l’Est &amp; Afrique australe</w:t>
            </w:r>
            <w:r w:rsidRPr="006F0550">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centrale</w:t>
            </w:r>
            <w:r w:rsidRPr="006F0550">
              <w:rPr>
                <w:spacing w:val="-2"/>
                <w:sz w:val="22"/>
                <w:szCs w:val="22"/>
                <w:lang w:val="nl-NL"/>
              </w:rPr>
              <w:tab/>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 xml:space="preserve">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du Sud-Ouest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Vanellus senegallus senegallus </w:t>
            </w:r>
            <w:r w:rsidRPr="006F0550">
              <w:rPr>
                <w:spacing w:val="-2"/>
                <w:sz w:val="22"/>
                <w:szCs w:val="22"/>
                <w:lang w:val="fr-FR"/>
              </w:rPr>
              <w:t>(Vanneau du Sénégal)</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Vanellus senegallus lateralis </w:t>
            </w:r>
            <w:r w:rsidRPr="006F0550">
              <w:rPr>
                <w:spacing w:val="-2"/>
                <w:sz w:val="22"/>
                <w:szCs w:val="22"/>
                <w:lang w:val="fr-FR"/>
              </w:rPr>
              <w:t>(Vanneau du Sénégal)</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l’Est &amp; du Sud-Ouest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fr-FR"/>
              </w:rPr>
              <w:t xml:space="preserve"> </w:t>
            </w: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Vanellus superciliosus </w:t>
            </w:r>
            <w:r w:rsidRPr="006F0550">
              <w:rPr>
                <w:spacing w:val="-2"/>
                <w:sz w:val="22"/>
                <w:szCs w:val="22"/>
                <w:lang w:val="fr-FR"/>
              </w:rPr>
              <w:t>(Vanneau à poitrine châtaine)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l'Ouest &amp; centrale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 xml:space="preserve">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widowControl w:val="0"/>
              <w:tabs>
                <w:tab w:val="left" w:pos="578"/>
                <w:tab w:val="left" w:pos="1157"/>
                <w:tab w:val="left" w:pos="1735"/>
              </w:tabs>
              <w:suppressAutoHyphens/>
              <w:overflowPunct w:val="0"/>
              <w:autoSpaceDE w:val="0"/>
              <w:autoSpaceDN w:val="0"/>
              <w:adjustRightInd w:val="0"/>
              <w:spacing w:line="260" w:lineRule="atLeast"/>
              <w:textAlignment w:val="baseline"/>
              <w:outlineLvl w:val="8"/>
              <w:rPr>
                <w:b/>
                <w:spacing w:val="-2"/>
                <w:kern w:val="14"/>
                <w:szCs w:val="22"/>
                <w:lang w:val="en-GB"/>
              </w:rPr>
            </w:pPr>
            <w:r w:rsidRPr="006F0550">
              <w:rPr>
                <w:i/>
                <w:spacing w:val="-2"/>
                <w:szCs w:val="22"/>
                <w:lang w:val="fr-FR"/>
              </w:rPr>
              <w:t>Vanellus gregarius</w:t>
            </w:r>
            <w:r w:rsidRPr="006F0550">
              <w:rPr>
                <w:b/>
                <w:i/>
                <w:iCs/>
                <w:spacing w:val="-2"/>
                <w:kern w:val="14"/>
                <w:szCs w:val="22"/>
                <w:lang w:val="en-GB"/>
              </w:rPr>
              <w:t xml:space="preserve"> </w:t>
            </w:r>
            <w:r w:rsidRPr="006F0550">
              <w:rPr>
                <w:spacing w:val="-2"/>
                <w:szCs w:val="22"/>
                <w:lang w:val="fr-FR"/>
              </w:rPr>
              <w:t>(Vanneau sociable)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SE Europe &amp; Asie de l’Ouest/Afrique du Nord-Est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Républiques d’Asie centrale/NO Inde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fr-FR"/>
              </w:rPr>
            </w:pPr>
            <w:r w:rsidRPr="006F0550">
              <w:rPr>
                <w:i/>
                <w:spacing w:val="-2"/>
                <w:sz w:val="22"/>
                <w:szCs w:val="22"/>
                <w:lang w:val="fr-FR"/>
              </w:rPr>
              <w:t xml:space="preserve">Vanellus leucurus </w:t>
            </w:r>
            <w:r w:rsidRPr="006F0550">
              <w:rPr>
                <w:spacing w:val="-2"/>
                <w:sz w:val="22"/>
                <w:szCs w:val="22"/>
                <w:lang w:val="fr-FR"/>
              </w:rPr>
              <w:t>(Vanneau à queue blanche)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SO Asie/SO Asie &amp; Afrique du Nord-Est </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Républiques d’Asie centrale/Asie du Sud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38"/>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tabs>
                <w:tab w:val="left" w:pos="-720"/>
                <w:tab w:val="left" w:pos="578"/>
                <w:tab w:val="left" w:pos="1157"/>
                <w:tab w:val="left" w:pos="1735"/>
              </w:tabs>
              <w:suppressAutoHyphens/>
              <w:outlineLvl w:val="3"/>
              <w:rPr>
                <w:b/>
                <w:spacing w:val="-2"/>
                <w:sz w:val="22"/>
                <w:szCs w:val="22"/>
                <w:lang w:val="en-GB" w:eastAsia="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tabs>
                <w:tab w:val="left" w:pos="-720"/>
                <w:tab w:val="left" w:pos="578"/>
                <w:tab w:val="left" w:pos="1157"/>
                <w:tab w:val="left" w:pos="1735"/>
              </w:tabs>
              <w:suppressAutoHyphens/>
              <w:jc w:val="both"/>
              <w:outlineLvl w:val="3"/>
              <w:rPr>
                <w:i/>
                <w:spacing w:val="-2"/>
                <w:sz w:val="22"/>
                <w:szCs w:val="22"/>
                <w:lang w:val="en-GB" w:eastAsia="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tabs>
                <w:tab w:val="left" w:pos="-720"/>
                <w:tab w:val="left" w:pos="578"/>
                <w:tab w:val="left" w:pos="1157"/>
                <w:tab w:val="left" w:pos="1735"/>
              </w:tabs>
              <w:suppressAutoHyphens/>
              <w:jc w:val="both"/>
              <w:outlineLvl w:val="3"/>
              <w:rPr>
                <w:spacing w:val="-2"/>
                <w:sz w:val="22"/>
                <w:szCs w:val="22"/>
                <w:lang w:val="en-GB" w:eastAsia="de-DE"/>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b/>
                <w:spacing w:val="-2"/>
                <w:sz w:val="22"/>
                <w:szCs w:val="20"/>
                <w:lang w:val="fr-FR"/>
              </w:rPr>
            </w:pPr>
            <w:r w:rsidRPr="006F0550">
              <w:rPr>
                <w:b/>
                <w:spacing w:val="-2"/>
                <w:sz w:val="22"/>
                <w:szCs w:val="20"/>
                <w:lang w:val="fr-FR"/>
              </w:rPr>
              <w:t>Famille des SCOLOPACIDAE (bécasseaux, bécassines, phalaropes et apparentés)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jc w:val="center"/>
              <w:textAlignment w:val="baseline"/>
              <w:rPr>
                <w:bCs/>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Numenius phaeopus phaeopus </w:t>
            </w:r>
            <w:r w:rsidRPr="006F0550">
              <w:rPr>
                <w:spacing w:val="-2"/>
                <w:sz w:val="22"/>
                <w:szCs w:val="22"/>
                <w:lang w:val="en-GB"/>
              </w:rPr>
              <w:t>(Courlis corlieu)</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spacing w:val="-2"/>
                <w:sz w:val="22"/>
                <w:szCs w:val="22"/>
                <w:lang w:val="fr-FR"/>
              </w:rPr>
              <w:t>- Sibérie occidentale/Afrique australe &amp; orientale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en-GB"/>
              </w:rPr>
            </w:pPr>
            <w:r w:rsidRPr="006F0550">
              <w:rPr>
                <w:i/>
                <w:spacing w:val="-2"/>
                <w:sz w:val="22"/>
                <w:szCs w:val="22"/>
                <w:lang w:val="en-GB"/>
              </w:rPr>
              <w:t xml:space="preserve">Numenius phaeopus islandicus </w:t>
            </w:r>
            <w:r w:rsidRPr="006F0550">
              <w:rPr>
                <w:spacing w:val="-2"/>
                <w:sz w:val="22"/>
                <w:szCs w:val="22"/>
                <w:lang w:val="en-GB"/>
              </w:rPr>
              <w:t>(Courlis corlieu)</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Islande/Féroé &amp; Écosse/Afrique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Numenius phaeopus alboaxillaris </w:t>
            </w:r>
            <w:r w:rsidRPr="006F0550">
              <w:rPr>
                <w:spacing w:val="-2"/>
                <w:sz w:val="22"/>
                <w:szCs w:val="22"/>
                <w:lang w:val="en-GB"/>
              </w:rPr>
              <w:t>(Courlis corlieu)</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du Sud-Ouest/Afrique de l’Est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Numenius tenuirostris </w:t>
            </w:r>
            <w:r w:rsidRPr="006F0550">
              <w:rPr>
                <w:spacing w:val="-2"/>
                <w:sz w:val="22"/>
                <w:szCs w:val="22"/>
                <w:lang w:val="fr-FR"/>
              </w:rPr>
              <w:t>(Courlis à bec grêle)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Sibérie centrale/Méditerranée &amp;  SO Asie </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Numenius arquata arquata </w:t>
            </w:r>
            <w:r w:rsidRPr="006F0550">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lastRenderedPageBreak/>
              <w:t>- Europe/Europe, Afrique du Nord et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4</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fr-FR"/>
              </w:rPr>
            </w:pPr>
            <w:r w:rsidRPr="006F0550">
              <w:rPr>
                <w:i/>
                <w:spacing w:val="-2"/>
                <w:sz w:val="22"/>
                <w:szCs w:val="22"/>
                <w:lang w:val="fr-FR"/>
              </w:rPr>
              <w:t xml:space="preserve">Numenius arquata suschkini </w:t>
            </w:r>
            <w:r w:rsidRPr="006F0550">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Sud-Est &amp; Asie du Sud-Ouest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fr-FR"/>
              </w:rPr>
              <w:t xml:space="preserve"> </w:t>
            </w: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Numenius arquata orientalis </w:t>
            </w:r>
            <w:r w:rsidRPr="006F0550">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Limosa lapponica lapponica </w:t>
            </w:r>
            <w:r w:rsidRPr="006F0550">
              <w:rPr>
                <w:spacing w:val="-2"/>
                <w:sz w:val="22"/>
                <w:szCs w:val="22"/>
                <w:lang w:val="fr-FR"/>
              </w:rPr>
              <w:t>(Barge rousse)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 Europe occidentale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 xml:space="preserve">2a </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en-GB"/>
              </w:rPr>
            </w:pPr>
            <w:r w:rsidRPr="006F0550">
              <w:rPr>
                <w:i/>
                <w:spacing w:val="-2"/>
                <w:sz w:val="22"/>
                <w:szCs w:val="22"/>
                <w:lang w:val="en-GB"/>
              </w:rPr>
              <w:t xml:space="preserve">Limosa lapponica taymyrensis </w:t>
            </w:r>
            <w:r w:rsidRPr="006F0550">
              <w:rPr>
                <w:spacing w:val="-2"/>
                <w:sz w:val="22"/>
                <w:szCs w:val="22"/>
                <w:lang w:val="en-GB"/>
              </w:rPr>
              <w:t>(Barge rousse)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occidentale/Afrique de l’Ouest &amp; du Sud-Ouest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fr-FR"/>
              </w:rPr>
              <w:t xml:space="preserve"> </w:t>
            </w:r>
            <w:r w:rsidRPr="006F0550">
              <w:rPr>
                <w:spacing w:val="-2"/>
                <w:sz w:val="22"/>
                <w:szCs w:val="22"/>
                <w:lang w:val="en-GB"/>
              </w:rPr>
              <w:t>2a 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centrale/Asie du Sud &amp; SO Asie &amp; Afrique orientale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Limosa limosa limosa </w:t>
            </w:r>
            <w:r w:rsidRPr="006F0550">
              <w:rPr>
                <w:spacing w:val="-2"/>
                <w:sz w:val="22"/>
                <w:szCs w:val="22"/>
                <w:lang w:val="fr-FR"/>
              </w:rPr>
              <w:t>(Barge à queue noire)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occidentale, NO Afrique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4</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orientale/Afrique du Nord</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 et centrale/SO Asie &amp; Afrique de l'Est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4</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Limosa limosa islandica </w:t>
            </w:r>
            <w:r w:rsidRPr="006F0550">
              <w:rPr>
                <w:spacing w:val="-2"/>
                <w:sz w:val="22"/>
                <w:szCs w:val="22"/>
                <w:lang w:val="fr-FR"/>
              </w:rPr>
              <w:t>(Barge à queue noire)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Islande/Europe occidentale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 xml:space="preserve"> 4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Arenaria interpres interpres </w:t>
            </w:r>
            <w:r w:rsidRPr="006F0550">
              <w:rPr>
                <w:spacing w:val="-2"/>
                <w:sz w:val="22"/>
                <w:szCs w:val="22"/>
                <w:lang w:val="fr-FR"/>
              </w:rPr>
              <w:t>(Tournepierre à collier)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it-IT"/>
              </w:rPr>
            </w:pPr>
            <w:r w:rsidRPr="006F0550">
              <w:rPr>
                <w:spacing w:val="-2"/>
                <w:sz w:val="22"/>
                <w:szCs w:val="22"/>
                <w:lang w:val="it-IT"/>
              </w:rPr>
              <w:t>- NE Canada &amp; Groenland/O Europe &amp; NO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highlight w:val="darkGray"/>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highlight w:val="yellow"/>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 &amp; centrale/SO Asie, E &amp; S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Calidris tenuirostris </w:t>
            </w:r>
            <w:r w:rsidRPr="006F0550">
              <w:rPr>
                <w:spacing w:val="-2"/>
                <w:sz w:val="22"/>
                <w:szCs w:val="22"/>
                <w:lang w:val="fr-FR"/>
              </w:rPr>
              <w:t>(Bécasseau de l’Anadyr)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orientale/SO Asie &amp; partie occidentale de l’Asie du Sud</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Calidris canutus canutus </w:t>
            </w:r>
            <w:r w:rsidRPr="006F0550">
              <w:rPr>
                <w:spacing w:val="-2"/>
                <w:sz w:val="22"/>
                <w:szCs w:val="22"/>
                <w:lang w:val="fr-FR"/>
              </w:rPr>
              <w:t>(Bécasseau maubèche)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du nord/Afrique de l’Ouest &amp; Afrique australe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2a 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Calidris canutus islandica </w:t>
            </w:r>
            <w:r w:rsidRPr="006F0550">
              <w:rPr>
                <w:spacing w:val="-2"/>
                <w:sz w:val="22"/>
                <w:szCs w:val="22"/>
                <w:lang w:val="fr-FR"/>
              </w:rPr>
              <w:t>(Bécasseau maubèche)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NE Canada &amp; Groenland/Europe occidentale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fr-FR"/>
              </w:rPr>
              <w:t xml:space="preserve"> </w:t>
            </w:r>
            <w:r w:rsidRPr="006F055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Calidris pugnax </w:t>
            </w:r>
            <w:r w:rsidRPr="006F0550">
              <w:rPr>
                <w:spacing w:val="-2"/>
                <w:sz w:val="22"/>
                <w:szCs w:val="22"/>
                <w:lang w:val="fr-FR"/>
              </w:rPr>
              <w:t>(Combattant varié)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 &amp; Sibérie occidentale/Afrique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du Nord/SO Asie, E &amp; S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Calidris falcinellus falcinellus </w:t>
            </w:r>
            <w:r w:rsidRPr="006F0550">
              <w:rPr>
                <w:spacing w:val="-2"/>
                <w:sz w:val="22"/>
                <w:szCs w:val="22"/>
                <w:lang w:val="fr-FR"/>
              </w:rPr>
              <w:t>(Bécasseau falcinelle)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Nord/SO Asie &amp; Afrique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Calidris ferruginea </w:t>
            </w:r>
            <w:r w:rsidRPr="006F0550">
              <w:rPr>
                <w:spacing w:val="-2"/>
                <w:sz w:val="22"/>
                <w:szCs w:val="22"/>
                <w:lang w:val="en-GB"/>
              </w:rPr>
              <w:t>(Bécasseau cocorli)</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pt-PT"/>
              </w:rPr>
            </w:pPr>
            <w:r w:rsidRPr="006F0550">
              <w:rPr>
                <w:spacing w:val="-2"/>
                <w:sz w:val="22"/>
                <w:szCs w:val="22"/>
                <w:lang w:val="pt-PT"/>
              </w:rPr>
              <w:t>- Sibérie centrale/SO Asie, E &amp; S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Calidris temminckii </w:t>
            </w:r>
            <w:r w:rsidRPr="006F0550">
              <w:rPr>
                <w:spacing w:val="-2"/>
                <w:sz w:val="22"/>
                <w:szCs w:val="22"/>
                <w:lang w:val="fr-FR"/>
              </w:rPr>
              <w:t>(Bécasseau de Temminck)</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w:t>
            </w:r>
            <w:r w:rsidRPr="006F0550">
              <w:rPr>
                <w:sz w:val="22"/>
                <w:szCs w:val="22"/>
                <w:lang w:val="fr-FR"/>
              </w:rPr>
              <w:t>Fennoscandie</w:t>
            </w:r>
            <w:r w:rsidRPr="006F0550">
              <w:rPr>
                <w:spacing w:val="-2"/>
                <w:sz w:val="22"/>
                <w:szCs w:val="22"/>
                <w:lang w:val="fr-FR"/>
              </w:rPr>
              <w:t>/Afrique du Nord &amp;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NE  Europe &amp; O Sibérie/SO Asie &amp; 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Calidris alba alba </w:t>
            </w:r>
            <w:r w:rsidRPr="006F0550">
              <w:rPr>
                <w:spacing w:val="-2"/>
                <w:sz w:val="22"/>
                <w:szCs w:val="22"/>
                <w:lang w:val="fr-FR"/>
              </w:rPr>
              <w:t>(Bécasseau sanderling)</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Est-Atlantique/Afrique de l’Ouest &amp; Afrique australe (hiv)</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du Sud-Ouest, Afrique de l’Est &amp; australe (hiv)</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Calidris alpina alpina </w:t>
            </w:r>
            <w:r w:rsidRPr="006F0550">
              <w:rPr>
                <w:spacing w:val="-2"/>
                <w:sz w:val="22"/>
                <w:szCs w:val="22"/>
                <w:lang w:val="en-GB"/>
              </w:rPr>
              <w:t>(Bécasseau variable)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pt-PT"/>
              </w:rPr>
            </w:pPr>
            <w:r w:rsidRPr="006F0550">
              <w:rPr>
                <w:spacing w:val="-2"/>
                <w:sz w:val="22"/>
                <w:szCs w:val="22"/>
                <w:lang w:val="it-IT"/>
              </w:rPr>
              <w:t>-  E Europe &amp; NO Sibérie /O Europe &amp; NO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Calidris alpina arctica </w:t>
            </w:r>
            <w:r w:rsidRPr="006F0550">
              <w:rPr>
                <w:spacing w:val="-2"/>
                <w:sz w:val="22"/>
                <w:szCs w:val="22"/>
                <w:lang w:val="en-GB"/>
              </w:rPr>
              <w:t>(Bécasseau variable)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NE Groenland/Afrique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Calidris alpina schinzii </w:t>
            </w:r>
            <w:r w:rsidRPr="006F0550">
              <w:rPr>
                <w:spacing w:val="-2"/>
                <w:sz w:val="22"/>
                <w:szCs w:val="22"/>
                <w:lang w:val="fr-FR"/>
              </w:rPr>
              <w:t>(Bécasseau variable)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Islande &amp; Groenland/NO Afrique et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it-IT"/>
              </w:rPr>
            </w:pPr>
            <w:r w:rsidRPr="006F0550">
              <w:rPr>
                <w:spacing w:val="-2"/>
                <w:sz w:val="22"/>
                <w:szCs w:val="22"/>
                <w:lang w:val="it-IT"/>
              </w:rPr>
              <w:t>- Grande-Bretagne &amp; Irlande/SO Europe &amp; NO Afrique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Baltique/SO Europe &amp; NO Afrique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fr-FR"/>
              </w:rPr>
            </w:pPr>
            <w:r w:rsidRPr="006F0550">
              <w:rPr>
                <w:i/>
                <w:spacing w:val="-2"/>
                <w:sz w:val="22"/>
                <w:szCs w:val="22"/>
                <w:lang w:val="fr-FR"/>
              </w:rPr>
              <w:t xml:space="preserve">Calidris alpina centralis </w:t>
            </w:r>
            <w:r w:rsidRPr="006F0550">
              <w:rPr>
                <w:spacing w:val="-2"/>
                <w:sz w:val="22"/>
                <w:szCs w:val="22"/>
                <w:lang w:val="fr-FR"/>
              </w:rPr>
              <w:t>(Bécasseau variable)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centrale/SO Asie &amp; NE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fr-FR"/>
              </w:rPr>
            </w:pPr>
            <w:r w:rsidRPr="006F0550">
              <w:rPr>
                <w:i/>
                <w:spacing w:val="-2"/>
                <w:sz w:val="22"/>
                <w:szCs w:val="22"/>
                <w:lang w:val="fr-FR"/>
              </w:rPr>
              <w:t xml:space="preserve">Calidris maritima </w:t>
            </w:r>
            <w:r w:rsidRPr="006F0550">
              <w:rPr>
                <w:spacing w:val="-2"/>
                <w:sz w:val="22"/>
                <w:szCs w:val="22"/>
                <w:lang w:val="fr-FR"/>
              </w:rPr>
              <w:t>(Bécasseau violet)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N Europe &amp; O Sibérie (reproduction)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NE Canada &amp; N Groenland/Europe (reproduction)</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lastRenderedPageBreak/>
              <w:t xml:space="preserve">Calidris minuta </w:t>
            </w:r>
            <w:r w:rsidRPr="006F0550">
              <w:rPr>
                <w:spacing w:val="-2"/>
                <w:sz w:val="22"/>
                <w:szCs w:val="22"/>
                <w:lang w:val="en-GB"/>
              </w:rPr>
              <w:t>(Bécasseau minute)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N Europe/S Europe, Afrique du Nord &amp;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Scolopax rusticola </w:t>
            </w:r>
            <w:r w:rsidRPr="006F0550">
              <w:rPr>
                <w:spacing w:val="-2"/>
                <w:sz w:val="22"/>
                <w:szCs w:val="22"/>
                <w:lang w:val="fr-FR"/>
              </w:rPr>
              <w:t>(Bécasse des bois)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Europe/Europe du Sud &amp; de l’Ouest &amp; Afrique du Nord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occidentale/Asie du Sud-Ouest (mer Caspienne)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Gallinago stenura </w:t>
            </w:r>
            <w:r w:rsidRPr="006F0550">
              <w:rPr>
                <w:spacing w:val="-2"/>
                <w:sz w:val="22"/>
                <w:szCs w:val="22"/>
                <w:lang w:val="fr-FR"/>
              </w:rPr>
              <w:t>(Bécassine à queue pointue)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du Nord/Asie du Sud &amp; 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Gallinago media </w:t>
            </w:r>
            <w:r w:rsidRPr="006F0550">
              <w:rPr>
                <w:spacing w:val="-2"/>
                <w:sz w:val="22"/>
                <w:szCs w:val="22"/>
                <w:lang w:val="en-GB"/>
              </w:rPr>
              <w:t>(Bécassine double)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Scandinavie/probablement 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 &amp; NE Europe/Afrique du Sud-Est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4</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i/>
                <w:spacing w:val="-2"/>
                <w:sz w:val="20"/>
                <w:szCs w:val="22"/>
                <w:lang w:val="en-GB" w:eastAsia="de-DE"/>
              </w:rPr>
            </w:pPr>
            <w:r w:rsidRPr="006F0550">
              <w:rPr>
                <w:i/>
                <w:spacing w:val="-2"/>
                <w:sz w:val="20"/>
                <w:szCs w:val="22"/>
                <w:lang w:val="en-GB" w:eastAsia="de-DE"/>
              </w:rPr>
              <w:t xml:space="preserve">Gallinago gallinago gallinago </w:t>
            </w:r>
            <w:r w:rsidRPr="006F0550">
              <w:rPr>
                <w:spacing w:val="-2"/>
                <w:sz w:val="20"/>
                <w:szCs w:val="22"/>
                <w:lang w:val="en-GB" w:eastAsia="de-DE"/>
              </w:rPr>
              <w:t>(Bécassine des marais)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Europe/Europe du Sud &amp; de l’Ouest &amp; NO Afrique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occidentale/Asie du Sud-Ouest &amp;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i/>
                <w:spacing w:val="-2"/>
                <w:sz w:val="20"/>
                <w:szCs w:val="22"/>
                <w:lang w:val="en-GB" w:eastAsia="de-DE"/>
              </w:rPr>
            </w:pPr>
            <w:r w:rsidRPr="006F0550">
              <w:rPr>
                <w:i/>
                <w:spacing w:val="-2"/>
                <w:sz w:val="20"/>
                <w:szCs w:val="22"/>
                <w:lang w:val="en-GB" w:eastAsia="de-DE"/>
              </w:rPr>
              <w:t xml:space="preserve">Gallinago gallinago faeroeensis </w:t>
            </w:r>
            <w:r w:rsidRPr="006F0550">
              <w:rPr>
                <w:spacing w:val="-2"/>
                <w:sz w:val="20"/>
                <w:szCs w:val="22"/>
                <w:lang w:val="en-GB" w:eastAsia="de-DE"/>
              </w:rPr>
              <w:t>(Bécassine des marais)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Islande/Féroé &amp; Écosse du Nord/Irlande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Lymnocryptes minimus </w:t>
            </w:r>
            <w:r w:rsidRPr="006F0550">
              <w:rPr>
                <w:spacing w:val="-2"/>
                <w:sz w:val="22"/>
                <w:szCs w:val="22"/>
                <w:lang w:val="en-GB"/>
              </w:rPr>
              <w:t>(Bécassine sourde)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Nord/S &amp; O Europe &amp;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 xml:space="preserve">2b </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Phalaropus lobatus </w:t>
            </w:r>
            <w:r w:rsidRPr="006F0550">
              <w:rPr>
                <w:spacing w:val="-2"/>
                <w:sz w:val="22"/>
                <w:szCs w:val="22"/>
                <w:lang w:val="fr-FR"/>
              </w:rPr>
              <w:t>(Phalarope à bec étroit)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Eurasie occidentale/mer d’Oman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Phalaropus fulicarius </w:t>
            </w:r>
            <w:r w:rsidRPr="006F0550">
              <w:rPr>
                <w:spacing w:val="-2"/>
                <w:sz w:val="22"/>
                <w:szCs w:val="22"/>
                <w:lang w:val="fr-FR"/>
              </w:rPr>
              <w:t>(Phalarope à bec large)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Canada &amp; Groenland/côte atlantique de l’Afrique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i/>
                <w:spacing w:val="-2"/>
                <w:sz w:val="20"/>
                <w:szCs w:val="22"/>
                <w:lang w:val="en-GB" w:eastAsia="de-DE"/>
              </w:rPr>
            </w:pPr>
            <w:r w:rsidRPr="006F0550">
              <w:rPr>
                <w:i/>
                <w:spacing w:val="-2"/>
                <w:sz w:val="20"/>
                <w:szCs w:val="22"/>
                <w:lang w:val="en-GB" w:eastAsia="de-DE"/>
              </w:rPr>
              <w:t xml:space="preserve">Xenus cinereus </w:t>
            </w:r>
            <w:r w:rsidRPr="006F0550">
              <w:rPr>
                <w:spacing w:val="-2"/>
                <w:sz w:val="20"/>
                <w:szCs w:val="22"/>
                <w:lang w:val="en-GB" w:eastAsia="de-DE"/>
              </w:rPr>
              <w:t>(Chevalier bargette)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NE Europe &amp; O Sibérie/SO Asie, E &amp; S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Actitis hypoleucos </w:t>
            </w:r>
            <w:r w:rsidRPr="006F0550">
              <w:rPr>
                <w:spacing w:val="-2"/>
                <w:sz w:val="22"/>
                <w:szCs w:val="22"/>
                <w:lang w:val="en-GB"/>
              </w:rPr>
              <w:t>(Chevalier guignette)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occidentale et centrale/Afrique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highlight w:val="yellow"/>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pt-PT"/>
              </w:rPr>
            </w:pPr>
            <w:r w:rsidRPr="006F0550">
              <w:rPr>
                <w:spacing w:val="-2"/>
                <w:sz w:val="22"/>
                <w:szCs w:val="22"/>
                <w:lang w:val="pt-PT"/>
              </w:rPr>
              <w:t>- E Europe &amp; O Sibérie/Afrique centrale, E &amp; S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highlight w:val="yellow"/>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Tringa ochropus </w:t>
            </w:r>
            <w:r w:rsidRPr="006F0550">
              <w:rPr>
                <w:spacing w:val="-2"/>
                <w:sz w:val="22"/>
                <w:szCs w:val="22"/>
                <w:lang w:val="fr-FR"/>
              </w:rPr>
              <w:t>(Chevalier cul-blanc)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Nord/S &amp; O Europe,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Tringa erythropus </w:t>
            </w:r>
            <w:r w:rsidRPr="006F0550">
              <w:rPr>
                <w:spacing w:val="-2"/>
                <w:sz w:val="22"/>
                <w:szCs w:val="22"/>
                <w:lang w:val="en-GB"/>
              </w:rPr>
              <w:t>(Chevalier arlequin)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N Europe/Europe du Sud, Afrique du Nord et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Tringa nebularia </w:t>
            </w:r>
            <w:r w:rsidRPr="006F0550">
              <w:rPr>
                <w:spacing w:val="-2"/>
                <w:sz w:val="22"/>
                <w:szCs w:val="22"/>
                <w:lang w:val="en-GB"/>
              </w:rPr>
              <w:t>(Chevalier aboyeur)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Europe du Nord/SO Europe, NO &amp; O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Tringa totanus totanus </w:t>
            </w:r>
            <w:r w:rsidRPr="006F0550">
              <w:rPr>
                <w:spacing w:val="-2"/>
                <w:sz w:val="22"/>
                <w:szCs w:val="22"/>
                <w:lang w:val="fr-FR"/>
              </w:rPr>
              <w:t>(Chevalier gambette)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 (reproduction)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centrale &amp; de l’Est (reproduction)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Grande-Bretagne &amp; Irlande/Grande-Bretagne, Irlande, France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Tringa totanus robusta </w:t>
            </w:r>
            <w:r w:rsidRPr="006F0550">
              <w:rPr>
                <w:spacing w:val="-2"/>
                <w:sz w:val="22"/>
                <w:szCs w:val="22"/>
                <w:lang w:val="fr-FR"/>
              </w:rPr>
              <w:t>(Chevalier gambette)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Islande &amp; Féroe/Europe occidentale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Tringa totanus ussuriensis </w:t>
            </w:r>
            <w:r w:rsidRPr="006F0550">
              <w:rPr>
                <w:spacing w:val="-2"/>
                <w:sz w:val="22"/>
                <w:szCs w:val="22"/>
                <w:lang w:val="fr-FR"/>
              </w:rPr>
              <w:t>(Chevalier gambette)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l’Ouest/SO Asie &amp;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Tringa glareola </w:t>
            </w:r>
            <w:r w:rsidRPr="006F0550">
              <w:rPr>
                <w:spacing w:val="-2"/>
                <w:sz w:val="22"/>
                <w:szCs w:val="22"/>
                <w:lang w:val="en-GB"/>
              </w:rPr>
              <w:t>(Chevalier sylvain)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NE Europe &amp; O Sibérie/Afrique de l’Est et australe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Tringa stagnatilis </w:t>
            </w:r>
            <w:r w:rsidRPr="006F0550">
              <w:rPr>
                <w:spacing w:val="-2"/>
                <w:sz w:val="22"/>
                <w:szCs w:val="22"/>
                <w:lang w:val="en-GB"/>
              </w:rPr>
              <w:t>(Chevalier stagnatile)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de l’Est/Afrique de l’Ouest &amp; centrale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l’Ouest/SO Asie, Afrique orientale et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b/>
                <w:spacing w:val="-2"/>
                <w:sz w:val="22"/>
                <w:szCs w:val="20"/>
                <w:lang w:val="fr-FR"/>
              </w:rPr>
            </w:pPr>
            <w:r w:rsidRPr="006F0550">
              <w:rPr>
                <w:b/>
                <w:spacing w:val="-2"/>
                <w:sz w:val="22"/>
                <w:szCs w:val="20"/>
                <w:lang w:val="fr-FR"/>
              </w:rPr>
              <w:t>Famille des DROMADIDAE (drome)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jc w:val="center"/>
              <w:textAlignment w:val="baseline"/>
              <w:rPr>
                <w:bCs/>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pacing w:val="-2"/>
                <w:sz w:val="22"/>
                <w:szCs w:val="22"/>
                <w:lang w:val="en-GB"/>
              </w:rPr>
            </w:pPr>
            <w:r w:rsidRPr="006F0550">
              <w:rPr>
                <w:i/>
                <w:spacing w:val="-2"/>
                <w:sz w:val="22"/>
                <w:szCs w:val="22"/>
                <w:lang w:val="en-GB"/>
              </w:rPr>
              <w:lastRenderedPageBreak/>
              <w:t xml:space="preserve">Dromas ardeola </w:t>
            </w:r>
            <w:r w:rsidRPr="006F0550">
              <w:rPr>
                <w:spacing w:val="-2"/>
                <w:sz w:val="22"/>
                <w:szCs w:val="22"/>
                <w:lang w:val="en-GB"/>
              </w:rPr>
              <w:t>(Drome ardéole)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sz w:val="22"/>
                <w:szCs w:val="22"/>
                <w:lang w:val="fr-FR"/>
              </w:rPr>
            </w:pPr>
            <w:r w:rsidRPr="006F0550">
              <w:rPr>
                <w:spacing w:val="-2"/>
                <w:sz w:val="22"/>
                <w:szCs w:val="22"/>
                <w:lang w:val="fr-FR"/>
              </w:rPr>
              <w:t>- Nord-Ouest de l’océan Indien, mer Rouge &amp; Golfe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tabs>
                <w:tab w:val="left" w:pos="-720"/>
                <w:tab w:val="left" w:pos="578"/>
                <w:tab w:val="left" w:pos="1157"/>
                <w:tab w:val="left" w:pos="1735"/>
              </w:tabs>
              <w:suppressAutoHyphens/>
              <w:outlineLvl w:val="3"/>
              <w:rPr>
                <w:b/>
                <w:i/>
                <w:spacing w:val="-2"/>
                <w:sz w:val="22"/>
                <w:szCs w:val="22"/>
                <w:lang w:val="en-GB" w:eastAsia="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b/>
                <w:spacing w:val="-2"/>
                <w:sz w:val="22"/>
                <w:szCs w:val="20"/>
                <w:lang w:val="fr-FR"/>
              </w:rPr>
            </w:pPr>
            <w:r w:rsidRPr="006F0550">
              <w:rPr>
                <w:b/>
                <w:spacing w:val="-2"/>
                <w:sz w:val="22"/>
                <w:szCs w:val="20"/>
                <w:lang w:val="fr-FR"/>
              </w:rPr>
              <w:t xml:space="preserve">Famille des GLAREOLIDAE (courvites, glaréoles)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Glareola pratincola pratincola </w:t>
            </w:r>
            <w:r w:rsidRPr="006F0550">
              <w:rPr>
                <w:spacing w:val="-2"/>
                <w:sz w:val="22"/>
                <w:szCs w:val="22"/>
                <w:lang w:val="fr-FR"/>
              </w:rPr>
              <w:t>(Glaréole à collier)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occidentale &amp; NO Afrique/Afrique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Noire &amp; Méditerranée orientale/zone est du Sahel</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de-DE"/>
              </w:rPr>
            </w:pPr>
            <w:r w:rsidRPr="006F0550">
              <w:rPr>
                <w:spacing w:val="-2"/>
                <w:sz w:val="22"/>
                <w:szCs w:val="22"/>
                <w:lang w:val="de-DE"/>
              </w:rPr>
              <w:t>- SO Asie/SO Asie &amp; NE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Glareola nordmanni </w:t>
            </w:r>
            <w:r w:rsidRPr="006F0550">
              <w:rPr>
                <w:spacing w:val="-2"/>
                <w:sz w:val="22"/>
                <w:szCs w:val="22"/>
                <w:lang w:val="fr-FR"/>
              </w:rPr>
              <w:t>(Glaréole à ailes noires)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SE Europe &amp; Asie de l’Ouest/Afrique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4</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Glareola ocularis </w:t>
            </w:r>
            <w:r w:rsidRPr="006F0550">
              <w:rPr>
                <w:spacing w:val="-2"/>
                <w:sz w:val="22"/>
                <w:szCs w:val="22"/>
                <w:lang w:val="en-GB"/>
              </w:rPr>
              <w:t>(Glaréole malgache)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Madagascar/Afrique de l'Est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 xml:space="preserve">1b 1c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Glareola nuchalis nuchalis </w:t>
            </w:r>
            <w:r w:rsidRPr="006F0550">
              <w:rPr>
                <w:spacing w:val="-2"/>
                <w:sz w:val="22"/>
                <w:szCs w:val="22"/>
                <w:lang w:val="fr-FR"/>
              </w:rPr>
              <w:t>(Glaréole auréolée)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l'Est &amp; Afrique centrale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Glareola nuchalis liberiae </w:t>
            </w:r>
            <w:r w:rsidRPr="006F0550">
              <w:rPr>
                <w:spacing w:val="-2"/>
                <w:sz w:val="22"/>
                <w:szCs w:val="22"/>
                <w:lang w:val="fr-FR"/>
              </w:rPr>
              <w:t>(Glaréole auréolée)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Glareola cinerea </w:t>
            </w:r>
            <w:r w:rsidRPr="006F0550">
              <w:rPr>
                <w:spacing w:val="-2"/>
                <w:sz w:val="22"/>
                <w:szCs w:val="22"/>
                <w:lang w:val="en-GB"/>
              </w:rPr>
              <w:t>(Glaréole grise)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SE Afrique de l’Ouest &amp; Afrique centrale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
                <w:bCs/>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jc w:val="center"/>
              <w:textAlignment w:val="baseline"/>
              <w:rPr>
                <w:bCs/>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578"/>
                <w:tab w:val="left" w:pos="1157"/>
                <w:tab w:val="left" w:pos="1735"/>
              </w:tabs>
              <w:suppressAutoHyphens/>
              <w:overflowPunct w:val="0"/>
              <w:autoSpaceDE w:val="0"/>
              <w:autoSpaceDN w:val="0"/>
              <w:adjustRightInd w:val="0"/>
              <w:ind w:right="-108"/>
              <w:jc w:val="both"/>
              <w:textAlignment w:val="baseline"/>
              <w:outlineLvl w:val="2"/>
              <w:rPr>
                <w:bCs/>
                <w:i/>
                <w:spacing w:val="-2"/>
                <w:sz w:val="20"/>
                <w:szCs w:val="20"/>
                <w:lang w:val="fr-FR"/>
              </w:rPr>
            </w:pPr>
            <w:r w:rsidRPr="006F0550">
              <w:rPr>
                <w:i/>
                <w:spacing w:val="-2"/>
                <w:sz w:val="20"/>
                <w:szCs w:val="20"/>
                <w:lang w:val="fr-FR"/>
              </w:rPr>
              <w:t xml:space="preserve">Famille des LARIDAE (goélands, mouettes et apparentés)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jc w:val="center"/>
              <w:textAlignment w:val="baseline"/>
              <w:rPr>
                <w:bCs/>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en-GB"/>
              </w:rPr>
            </w:pPr>
            <w:r w:rsidRPr="006F0550">
              <w:rPr>
                <w:i/>
                <w:sz w:val="22"/>
                <w:szCs w:val="22"/>
                <w:lang w:val="en-GB"/>
              </w:rPr>
              <w:t>Anous stolidus</w:t>
            </w:r>
            <w:r w:rsidRPr="006F0550">
              <w:rPr>
                <w:sz w:val="22"/>
                <w:szCs w:val="22"/>
                <w:lang w:val="en-GB"/>
              </w:rPr>
              <w:t xml:space="preserve"> </w:t>
            </w:r>
            <w:r w:rsidRPr="006F0550">
              <w:rPr>
                <w:i/>
                <w:sz w:val="22"/>
                <w:szCs w:val="22"/>
                <w:lang w:val="en-GB"/>
              </w:rPr>
              <w:t>plumbeigularis</w:t>
            </w:r>
            <w:r w:rsidRPr="006F0550">
              <w:rPr>
                <w:sz w:val="22"/>
                <w:szCs w:val="22"/>
                <w:lang w:val="en-GB"/>
              </w:rPr>
              <w:t xml:space="preserve"> </w:t>
            </w:r>
            <w:r w:rsidRPr="006F0550">
              <w:rPr>
                <w:spacing w:val="-2"/>
                <w:sz w:val="22"/>
                <w:szCs w:val="22"/>
                <w:lang w:val="en-GB"/>
              </w:rPr>
              <w:t>(Noddi brun)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nl-NL"/>
              </w:rPr>
            </w:pPr>
            <w:r w:rsidRPr="006F0550">
              <w:rPr>
                <w:sz w:val="22"/>
                <w:szCs w:val="22"/>
                <w:lang w:val="en-GB"/>
              </w:rPr>
              <w:t>- Mer Rouge &amp; Golfe d’Aden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 xml:space="preserve">Anous tenuirostris tenuirostris </w:t>
            </w:r>
            <w:r w:rsidRPr="006F0550">
              <w:rPr>
                <w:spacing w:val="-2"/>
                <w:sz w:val="22"/>
                <w:szCs w:val="22"/>
                <w:lang w:val="fr-FR"/>
              </w:rPr>
              <w:t>(Noddi marianne)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sz w:val="22"/>
                <w:szCs w:val="22"/>
                <w:lang w:val="fr-FR"/>
              </w:rPr>
              <w:t>- Îles de l’océan Indien à l'Afrique de l’Est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Rynchops flavirostris </w:t>
            </w:r>
            <w:r w:rsidRPr="006F0550">
              <w:rPr>
                <w:spacing w:val="-2"/>
                <w:sz w:val="22"/>
                <w:szCs w:val="22"/>
                <w:lang w:val="fr-FR"/>
              </w:rPr>
              <w:t>(Bec-en-ciseaux d’Afrique)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Littoral de l’Afrique de l’Ouest &amp; Afrique centrale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Hydrocoloeus minutus </w:t>
            </w:r>
            <w:r w:rsidRPr="006F0550">
              <w:rPr>
                <w:spacing w:val="-2"/>
                <w:sz w:val="22"/>
                <w:szCs w:val="22"/>
                <w:lang w:val="fr-FR"/>
              </w:rPr>
              <w:t>(Mouette pygmée)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it-IT"/>
              </w:rPr>
            </w:pPr>
            <w:r w:rsidRPr="006F0550">
              <w:rPr>
                <w:spacing w:val="-2"/>
                <w:sz w:val="22"/>
                <w:szCs w:val="22"/>
                <w:lang w:val="it-IT"/>
              </w:rPr>
              <w:t>- Europe centrale &amp; E Europe/SO Europe &amp; M</w:t>
            </w:r>
            <w:r w:rsidRPr="006F0550">
              <w:rPr>
                <w:spacing w:val="-2"/>
                <w:sz w:val="22"/>
                <w:szCs w:val="22"/>
                <w:lang w:val="fr-FR"/>
              </w:rPr>
              <w:t>é</w:t>
            </w:r>
            <w:r w:rsidRPr="006F0550">
              <w:rPr>
                <w:spacing w:val="-2"/>
                <w:sz w:val="22"/>
                <w:szCs w:val="22"/>
                <w:lang w:val="it-IT"/>
              </w:rPr>
              <w:t>diterranée occidentale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O Asie/Méditerranée orientale, mer noire &amp; mer Caspienne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textAlignment w:val="baseline"/>
              <w:outlineLvl w:val="0"/>
              <w:rPr>
                <w:b/>
                <w:i/>
                <w:sz w:val="22"/>
                <w:szCs w:val="22"/>
                <w:lang w:val="fr-FR" w:eastAsia="de-DE"/>
              </w:rPr>
            </w:pPr>
            <w:r w:rsidRPr="006F0550">
              <w:rPr>
                <w:i/>
                <w:sz w:val="22"/>
                <w:szCs w:val="22"/>
                <w:lang w:val="fr-FR" w:eastAsia="de-DE"/>
              </w:rPr>
              <w:t xml:space="preserve">Xema sabini sabini </w:t>
            </w:r>
            <w:r w:rsidRPr="006F0550">
              <w:rPr>
                <w:spacing w:val="-2"/>
                <w:sz w:val="22"/>
                <w:szCs w:val="22"/>
                <w:lang w:val="fr-FR" w:eastAsia="de-DE"/>
              </w:rPr>
              <w:t>(Mouette de Sabine)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jc w:val="center"/>
              <w:textAlignment w:val="baseline"/>
              <w:outlineLvl w:val="0"/>
              <w:rPr>
                <w:b/>
                <w:sz w:val="22"/>
                <w:szCs w:val="22"/>
                <w:u w:val="single"/>
                <w:lang w:val="fr-FR" w:eastAsia="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Canada &amp; Groenland/SE Atlantique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fr-FR"/>
              </w:rPr>
            </w:pPr>
            <w:r w:rsidRPr="006F0550">
              <w:rPr>
                <w:i/>
                <w:sz w:val="22"/>
                <w:szCs w:val="22"/>
                <w:lang w:val="fr-FR"/>
              </w:rPr>
              <w:t xml:space="preserve">Rissa tridactyla tridactyla </w:t>
            </w:r>
            <w:r w:rsidRPr="006F0550">
              <w:rPr>
                <w:spacing w:val="-2"/>
                <w:sz w:val="22"/>
                <w:szCs w:val="22"/>
                <w:lang w:val="fr-FR"/>
              </w:rPr>
              <w:t>(Mouette tridactyle)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fr-FR"/>
              </w:rPr>
              <w:t xml:space="preserve"> </w:t>
            </w: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Larus genei </w:t>
            </w:r>
            <w:r w:rsidRPr="006F0550">
              <w:rPr>
                <w:spacing w:val="-2"/>
                <w:sz w:val="22"/>
                <w:szCs w:val="22"/>
                <w:lang w:val="en-GB"/>
              </w:rPr>
              <w:t>(Goéland railleur)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 du Sud-Ouest  et du Sud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Larus ridibundus </w:t>
            </w:r>
            <w:r w:rsidRPr="006F0550">
              <w:rPr>
                <w:spacing w:val="-2"/>
                <w:sz w:val="22"/>
                <w:szCs w:val="22"/>
                <w:lang w:val="en-GB"/>
              </w:rPr>
              <w:t>(Mouette rieuse)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O Europe/O Europe, Méditerranée occidentale,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de l’Est/mer Noire &amp; Méditerranée orientale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Larus hartlaubii </w:t>
            </w:r>
            <w:r w:rsidRPr="006F0550">
              <w:rPr>
                <w:spacing w:val="-2"/>
                <w:sz w:val="22"/>
                <w:szCs w:val="22"/>
                <w:lang w:val="fr-FR"/>
              </w:rPr>
              <w:t>(Mouette de Hartlaub)</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textAlignment w:val="baseline"/>
              <w:outlineLvl w:val="0"/>
              <w:rPr>
                <w:b/>
                <w:i/>
                <w:sz w:val="22"/>
                <w:szCs w:val="22"/>
                <w:lang w:val="fr-FR" w:eastAsia="de-DE"/>
              </w:rPr>
            </w:pPr>
            <w:r w:rsidRPr="006F0550">
              <w:rPr>
                <w:i/>
                <w:sz w:val="22"/>
                <w:szCs w:val="22"/>
                <w:lang w:val="fr-FR" w:eastAsia="de-DE"/>
              </w:rPr>
              <w:t xml:space="preserve">Larus cirrocephalus poiocephalus </w:t>
            </w:r>
            <w:r w:rsidRPr="006F0550">
              <w:rPr>
                <w:spacing w:val="-2"/>
                <w:sz w:val="22"/>
                <w:szCs w:val="22"/>
                <w:lang w:val="fr-FR" w:eastAsia="de-DE"/>
              </w:rPr>
              <w:t>(Mouette à tête grise)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z w:val="22"/>
                <w:szCs w:val="22"/>
                <w:lang w:val="fr-FR"/>
              </w:rPr>
              <w:t>- Afrique centrale, orientale et australe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Larus ichthyaetus </w:t>
            </w:r>
            <w:r w:rsidRPr="006F0550">
              <w:rPr>
                <w:spacing w:val="-2"/>
                <w:sz w:val="22"/>
                <w:szCs w:val="22"/>
                <w:lang w:val="en-GB"/>
              </w:rPr>
              <w:t>(Goéland ichthyaète)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Mer Noire &amp; mer Caspienne/Asie du Sud-Ouest </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Larus melanocephalus </w:t>
            </w:r>
            <w:r w:rsidRPr="006F0550">
              <w:rPr>
                <w:spacing w:val="-2"/>
                <w:sz w:val="22"/>
                <w:szCs w:val="22"/>
                <w:lang w:val="en-GB"/>
              </w:rPr>
              <w:t>(Mouette mélanocéphale)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pt-PT"/>
              </w:rPr>
            </w:pPr>
            <w:r w:rsidRPr="006F0550">
              <w:rPr>
                <w:spacing w:val="-2"/>
                <w:sz w:val="22"/>
                <w:szCs w:val="22"/>
                <w:lang w:val="pt-PT"/>
              </w:rPr>
              <w:t>- O Europe, Méditerranée &amp; NO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Larus hemprichii </w:t>
            </w:r>
            <w:r w:rsidRPr="006F0550">
              <w:rPr>
                <w:spacing w:val="-2"/>
                <w:sz w:val="22"/>
                <w:szCs w:val="22"/>
                <w:lang w:val="fr-FR"/>
              </w:rPr>
              <w:t>(Goéland de Hemprich)</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Mer Rouge, Golfe, Arabie &amp; Afrique de l’Est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widowControl w:val="0"/>
              <w:tabs>
                <w:tab w:val="left" w:pos="578"/>
                <w:tab w:val="left" w:pos="1157"/>
                <w:tab w:val="left" w:pos="1735"/>
              </w:tabs>
              <w:suppressAutoHyphens/>
              <w:overflowPunct w:val="0"/>
              <w:autoSpaceDE w:val="0"/>
              <w:autoSpaceDN w:val="0"/>
              <w:adjustRightInd w:val="0"/>
              <w:spacing w:line="260" w:lineRule="atLeast"/>
              <w:textAlignment w:val="baseline"/>
              <w:outlineLvl w:val="8"/>
              <w:rPr>
                <w:b/>
                <w:spacing w:val="-2"/>
                <w:kern w:val="14"/>
                <w:szCs w:val="22"/>
                <w:lang w:val="fr-FR"/>
              </w:rPr>
            </w:pPr>
            <w:r w:rsidRPr="006F0550">
              <w:rPr>
                <w:i/>
                <w:spacing w:val="-2"/>
                <w:szCs w:val="22"/>
                <w:lang w:val="fr-FR"/>
              </w:rPr>
              <w:lastRenderedPageBreak/>
              <w:t>Larus leucophthalmus</w:t>
            </w:r>
            <w:r w:rsidRPr="006F0550">
              <w:rPr>
                <w:b/>
                <w:i/>
                <w:iCs/>
                <w:spacing w:val="-2"/>
                <w:kern w:val="14"/>
                <w:szCs w:val="22"/>
                <w:lang w:val="fr-FR"/>
              </w:rPr>
              <w:t xml:space="preserve"> </w:t>
            </w:r>
            <w:r w:rsidRPr="006F0550">
              <w:rPr>
                <w:spacing w:val="-2"/>
                <w:szCs w:val="22"/>
                <w:lang w:val="fr-FR"/>
              </w:rPr>
              <w:t>(Goéland à iris blanc)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Mer Rouge &amp; côtes avoisinantes</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Larus audouinii </w:t>
            </w:r>
            <w:r w:rsidRPr="006F0550">
              <w:rPr>
                <w:spacing w:val="-2"/>
                <w:sz w:val="22"/>
                <w:szCs w:val="22"/>
                <w:lang w:val="en-GB"/>
              </w:rPr>
              <w:t>(Goéland d’Audouin)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Méditerrannée/côtes N &amp; O de l’Afrique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1a 3a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Larus canus canus </w:t>
            </w:r>
            <w:r w:rsidRPr="006F0550">
              <w:rPr>
                <w:spacing w:val="-2"/>
                <w:sz w:val="22"/>
                <w:szCs w:val="22"/>
                <w:lang w:val="fr-FR"/>
              </w:rPr>
              <w:t>(Goéland cendré)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centrale &amp; SE Europe/Méditerranée &amp; Afrique tropicale - Europe/côte Atlantique &amp; Méditerranée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Larus canus heinei </w:t>
            </w:r>
            <w:r w:rsidRPr="006F0550">
              <w:rPr>
                <w:spacing w:val="-2"/>
                <w:sz w:val="22"/>
                <w:szCs w:val="22"/>
                <w:lang w:val="fr-FR"/>
              </w:rPr>
              <w:t>(Goéland cendré)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NE Europe &amp; Sibérie occidentale/mer Noire &amp; mer Caspienne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Larus dominicanus vetula </w:t>
            </w:r>
            <w:r w:rsidRPr="006F0550">
              <w:rPr>
                <w:spacing w:val="-2"/>
                <w:sz w:val="22"/>
                <w:szCs w:val="22"/>
                <w:lang w:val="fr-FR"/>
              </w:rPr>
              <w:t>(Goéland dominicain)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spacing w:val="-2"/>
                <w:sz w:val="22"/>
                <w:szCs w:val="22"/>
                <w:lang w:val="fr-FR"/>
              </w:rPr>
              <w:t>- Littoral de l’Afrique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fr-FR"/>
              </w:rPr>
            </w:pPr>
            <w:r w:rsidRPr="006F0550">
              <w:rPr>
                <w:i/>
                <w:spacing w:val="-2"/>
                <w:sz w:val="22"/>
                <w:szCs w:val="22"/>
                <w:lang w:val="fr-FR"/>
              </w:rPr>
              <w:t xml:space="preserve">Larus fuscus fuscus </w:t>
            </w:r>
            <w:r w:rsidRPr="006F0550">
              <w:rPr>
                <w:spacing w:val="-2"/>
                <w:sz w:val="22"/>
                <w:szCs w:val="22"/>
                <w:lang w:val="fr-FR"/>
              </w:rPr>
              <w:t>(Goéland brun, Goéland de la Baltique)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NE  Europe/mer Noire, SO Asie &amp; Afrique orientale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Larus fuscus graellsii </w:t>
            </w:r>
            <w:r w:rsidRPr="006F0550">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occidentale/ Méditerranée &amp; 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Larus fuscus intermedius </w:t>
            </w:r>
            <w:r w:rsidRPr="006F0550">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pt-PT"/>
              </w:rPr>
            </w:pPr>
            <w:r w:rsidRPr="006F0550">
              <w:rPr>
                <w:spacing w:val="-2"/>
                <w:sz w:val="22"/>
                <w:szCs w:val="22"/>
                <w:lang w:val="pt-PT"/>
              </w:rPr>
              <w:t>- S Scandinavie, Pays-Bas, delta de l’Ebre, Espagne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fr-FR"/>
              </w:rPr>
            </w:pPr>
            <w:r w:rsidRPr="006F0550">
              <w:rPr>
                <w:i/>
                <w:spacing w:val="-2"/>
                <w:sz w:val="22"/>
                <w:szCs w:val="22"/>
                <w:lang w:val="fr-FR"/>
              </w:rPr>
              <w:t xml:space="preserve">Larus fuscus heuglini </w:t>
            </w:r>
            <w:r w:rsidRPr="006F0550">
              <w:rPr>
                <w:spacing w:val="-2"/>
                <w:sz w:val="22"/>
                <w:szCs w:val="22"/>
                <w:lang w:val="fr-FR"/>
              </w:rPr>
              <w:t>(Goéland brun, Goéland de Sibérie)</w:t>
            </w:r>
            <w:r w:rsidRPr="006F0550">
              <w:rPr>
                <w:i/>
                <w:spacing w:val="-2"/>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NE  Europe &amp; O Sibérie/SO Asie &amp; NE 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en-GB"/>
              </w:rPr>
            </w:pPr>
            <w:r w:rsidRPr="006F0550">
              <w:rPr>
                <w:i/>
                <w:spacing w:val="-2"/>
                <w:sz w:val="22"/>
                <w:szCs w:val="22"/>
                <w:lang w:val="en-GB"/>
              </w:rPr>
              <w:t xml:space="preserve">Larus fuscus barabensis </w:t>
            </w:r>
            <w:r w:rsidRPr="006F0550">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Sibérie du Sud-Ouest/Asie du  Sud-Ouest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en-GB"/>
              </w:rPr>
            </w:pPr>
            <w:r w:rsidRPr="006F0550">
              <w:rPr>
                <w:i/>
                <w:spacing w:val="-2"/>
                <w:sz w:val="22"/>
                <w:szCs w:val="22"/>
                <w:lang w:val="en-GB"/>
              </w:rPr>
              <w:t xml:space="preserve">Larus argentatus argentatus </w:t>
            </w:r>
            <w:r w:rsidRPr="006F0550">
              <w:rPr>
                <w:spacing w:val="-2"/>
                <w:sz w:val="22"/>
                <w:szCs w:val="22"/>
                <w:lang w:val="en-GB"/>
              </w:rPr>
              <w:t>(Goéland argenté)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 et du Nord-Ouest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Larus argentatus argenteus </w:t>
            </w:r>
            <w:r w:rsidRPr="006F0550">
              <w:rPr>
                <w:spacing w:val="-2"/>
                <w:sz w:val="22"/>
                <w:szCs w:val="22"/>
                <w:lang w:val="fr-FR"/>
              </w:rPr>
              <w:t>(Goéland argenté)</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Islande &amp; Europe occidentale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Larus armenicus </w:t>
            </w:r>
            <w:r w:rsidRPr="006F0550">
              <w:rPr>
                <w:spacing w:val="-2"/>
                <w:sz w:val="22"/>
                <w:szCs w:val="22"/>
                <w:lang w:val="en-GB"/>
              </w:rPr>
              <w:t>(Goéland d’Arménie)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Arménie, Turquie orientale &amp; NO Iran</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Larus michahellis </w:t>
            </w:r>
            <w:r w:rsidRPr="006F0550">
              <w:rPr>
                <w:spacing w:val="-2"/>
                <w:sz w:val="22"/>
                <w:szCs w:val="22"/>
                <w:lang w:val="fr-FR"/>
              </w:rPr>
              <w:t>(Goéland leucophée)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Méditerranée, péninsule Ibérique &amp; Maroc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fr-FR"/>
              </w:rPr>
            </w:pPr>
            <w:r w:rsidRPr="006F0550">
              <w:rPr>
                <w:i/>
                <w:spacing w:val="-2"/>
                <w:sz w:val="22"/>
                <w:szCs w:val="22"/>
                <w:lang w:val="fr-FR"/>
              </w:rPr>
              <w:t xml:space="preserve">Larus cachinnans </w:t>
            </w:r>
            <w:r w:rsidRPr="006F0550">
              <w:rPr>
                <w:spacing w:val="-2"/>
                <w:sz w:val="22"/>
                <w:szCs w:val="22"/>
                <w:lang w:val="fr-FR"/>
              </w:rPr>
              <w:t>(Goéland pontique)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Mer Noire &amp; Asie de l’Ouest/SO Asie, NE Afrique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Larus glaucoides glaucoides </w:t>
            </w:r>
            <w:r w:rsidRPr="006F0550">
              <w:rPr>
                <w:spacing w:val="-2"/>
                <w:sz w:val="22"/>
                <w:szCs w:val="22"/>
                <w:lang w:val="fr-FR"/>
              </w:rPr>
              <w:t>(Goéland arctique)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Groenland/Islande &amp; Europe du Nord-Ouest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Larus hyperboreus hyperboreus </w:t>
            </w:r>
            <w:r w:rsidRPr="006F0550">
              <w:rPr>
                <w:spacing w:val="-2"/>
                <w:sz w:val="22"/>
                <w:szCs w:val="22"/>
                <w:lang w:val="fr-FR"/>
              </w:rPr>
              <w:t>(Goéland bourgmestre)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Svalbard &amp; N Russie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fr-FR"/>
              </w:rPr>
            </w:pPr>
            <w:r w:rsidRPr="006F0550">
              <w:rPr>
                <w:i/>
                <w:spacing w:val="-2"/>
                <w:sz w:val="22"/>
                <w:szCs w:val="22"/>
                <w:lang w:val="fr-FR"/>
              </w:rPr>
              <w:t xml:space="preserve">Larus hyperboreus leuceretes </w:t>
            </w:r>
            <w:r w:rsidRPr="006F0550">
              <w:rPr>
                <w:spacing w:val="-2"/>
                <w:sz w:val="22"/>
                <w:szCs w:val="22"/>
                <w:lang w:val="fr-FR"/>
              </w:rPr>
              <w:t>(Goéland bourgmestre)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Canada, Groenland &amp; Irlande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Larus marinus </w:t>
            </w:r>
            <w:r w:rsidRPr="006F0550">
              <w:rPr>
                <w:spacing w:val="-2"/>
                <w:sz w:val="22"/>
                <w:szCs w:val="22"/>
                <w:lang w:val="en-GB"/>
              </w:rPr>
              <w:t>(Goéland marin)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 &amp; occidentale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Onychoprion fuscata nubilosa</w:t>
            </w:r>
            <w:r w:rsidRPr="006F0550">
              <w:rPr>
                <w:sz w:val="22"/>
                <w:szCs w:val="22"/>
                <w:lang w:val="fr-FR"/>
              </w:rPr>
              <w:t xml:space="preserve"> </w:t>
            </w:r>
            <w:r w:rsidRPr="006F0550">
              <w:rPr>
                <w:spacing w:val="-2"/>
                <w:sz w:val="22"/>
                <w:szCs w:val="22"/>
                <w:lang w:val="fr-FR"/>
              </w:rPr>
              <w:t>(Sterne fuligineuse)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z w:val="22"/>
                <w:szCs w:val="22"/>
                <w:lang w:val="fr-FR"/>
              </w:rPr>
              <w:t>- Mer Rouge,  golfe d’Aden, E au Pacifique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en-GB"/>
              </w:rPr>
            </w:pPr>
            <w:r w:rsidRPr="006F0550">
              <w:rPr>
                <w:i/>
                <w:sz w:val="22"/>
                <w:szCs w:val="22"/>
                <w:lang w:val="nl-NL"/>
              </w:rPr>
              <w:t>Onychoprion</w:t>
            </w:r>
            <w:r w:rsidRPr="006F0550">
              <w:rPr>
                <w:i/>
                <w:sz w:val="22"/>
                <w:szCs w:val="22"/>
                <w:lang w:val="en-GB"/>
              </w:rPr>
              <w:t xml:space="preserve"> anaethetus</w:t>
            </w:r>
            <w:r w:rsidRPr="006F0550">
              <w:rPr>
                <w:sz w:val="22"/>
                <w:szCs w:val="22"/>
                <w:lang w:val="en-GB"/>
              </w:rPr>
              <w:t xml:space="preserve"> </w:t>
            </w:r>
            <w:r w:rsidRPr="006F0550">
              <w:rPr>
                <w:i/>
                <w:sz w:val="22"/>
                <w:szCs w:val="22"/>
                <w:lang w:val="en-GB"/>
              </w:rPr>
              <w:t xml:space="preserve">melanopterus </w:t>
            </w:r>
            <w:r w:rsidRPr="006F0550">
              <w:rPr>
                <w:spacing w:val="-2"/>
                <w:sz w:val="22"/>
                <w:szCs w:val="22"/>
                <w:lang w:val="en-GB"/>
              </w:rPr>
              <w:t>(Sterne bridée)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nl-NL"/>
              </w:rPr>
            </w:pPr>
            <w:r w:rsidRPr="006F0550">
              <w:rPr>
                <w:sz w:val="22"/>
                <w:szCs w:val="22"/>
                <w:lang w:val="fr-FR"/>
              </w:rPr>
              <w:t>- O Afrique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 xml:space="preserve"> 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en-GB"/>
              </w:rPr>
            </w:pPr>
            <w:r w:rsidRPr="006F0550">
              <w:rPr>
                <w:i/>
                <w:sz w:val="22"/>
                <w:szCs w:val="22"/>
                <w:lang w:val="nl-NL"/>
              </w:rPr>
              <w:t>Onychoprion</w:t>
            </w:r>
            <w:r w:rsidRPr="006F0550">
              <w:rPr>
                <w:i/>
                <w:sz w:val="22"/>
                <w:szCs w:val="22"/>
                <w:lang w:val="en-GB"/>
              </w:rPr>
              <w:t xml:space="preserve"> anaethetus</w:t>
            </w:r>
            <w:r w:rsidRPr="006F0550">
              <w:rPr>
                <w:sz w:val="22"/>
                <w:szCs w:val="22"/>
                <w:lang w:val="en-GB"/>
              </w:rPr>
              <w:t xml:space="preserve"> </w:t>
            </w:r>
            <w:r w:rsidRPr="006F0550">
              <w:rPr>
                <w:i/>
                <w:sz w:val="22"/>
                <w:szCs w:val="22"/>
                <w:lang w:val="en-GB"/>
              </w:rPr>
              <w:t xml:space="preserve">antarcticus </w:t>
            </w:r>
            <w:r w:rsidRPr="006F0550">
              <w:rPr>
                <w:spacing w:val="-2"/>
                <w:sz w:val="22"/>
                <w:szCs w:val="22"/>
                <w:lang w:val="en-GB"/>
              </w:rPr>
              <w:t>(Sterne bridée)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sz w:val="22"/>
                <w:szCs w:val="22"/>
                <w:lang w:val="fr-FR"/>
              </w:rPr>
              <w:t>- Mer Rouge, E Afrique, golfe Persique, mer d’Oman jusqu’en Inde occidentale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nl-NL"/>
              </w:rPr>
            </w:pPr>
            <w:r w:rsidRPr="006F0550">
              <w:rPr>
                <w:sz w:val="22"/>
                <w:szCs w:val="22"/>
                <w:lang w:val="en-GB"/>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Sternula albifrons albifrons </w:t>
            </w:r>
            <w:r w:rsidRPr="006F0550">
              <w:rPr>
                <w:spacing w:val="-2"/>
                <w:sz w:val="22"/>
                <w:szCs w:val="22"/>
                <w:lang w:val="fr-FR"/>
              </w:rPr>
              <w:t>(Sterne naine)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numPr>
                <w:ilvl w:val="0"/>
                <w:numId w:val="11"/>
              </w:numPr>
              <w:tabs>
                <w:tab w:val="left" w:pos="162"/>
                <w:tab w:val="left" w:pos="1157"/>
                <w:tab w:val="left" w:pos="1735"/>
              </w:tabs>
              <w:suppressAutoHyphens/>
              <w:overflowPunct w:val="0"/>
              <w:autoSpaceDE w:val="0"/>
              <w:autoSpaceDN w:val="0"/>
              <w:adjustRightInd w:val="0"/>
              <w:ind w:left="162" w:hanging="180"/>
              <w:textAlignment w:val="baseline"/>
              <w:rPr>
                <w:spacing w:val="-2"/>
                <w:sz w:val="22"/>
                <w:szCs w:val="22"/>
                <w:lang w:val="en-GB"/>
              </w:rPr>
            </w:pPr>
            <w:r w:rsidRPr="006F0550">
              <w:rPr>
                <w:spacing w:val="-2"/>
                <w:sz w:val="22"/>
                <w:szCs w:val="22"/>
                <w:lang w:val="en-GB"/>
              </w:rPr>
              <w:t>Europe Nord Méditerranée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numPr>
                <w:ilvl w:val="0"/>
                <w:numId w:val="11"/>
              </w:numPr>
              <w:tabs>
                <w:tab w:val="left" w:pos="162"/>
                <w:tab w:val="left" w:pos="1157"/>
                <w:tab w:val="left" w:pos="1735"/>
              </w:tabs>
              <w:suppressAutoHyphens/>
              <w:overflowPunct w:val="0"/>
              <w:autoSpaceDE w:val="0"/>
              <w:autoSpaceDN w:val="0"/>
              <w:adjustRightInd w:val="0"/>
              <w:ind w:left="162" w:hanging="180"/>
              <w:textAlignment w:val="baseline"/>
              <w:rPr>
                <w:spacing w:val="-2"/>
                <w:sz w:val="22"/>
                <w:szCs w:val="22"/>
                <w:lang w:val="fr-FR"/>
              </w:rPr>
            </w:pPr>
            <w:r w:rsidRPr="006F0550">
              <w:rPr>
                <w:spacing w:val="-2"/>
                <w:sz w:val="22"/>
                <w:szCs w:val="22"/>
                <w:lang w:val="fr-FR"/>
              </w:rPr>
              <w:t>O Méditerranée/O Afrique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3b</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Noire &amp; E Méditerranée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3b 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nl-NL"/>
              </w:rPr>
              <w:lastRenderedPageBreak/>
              <w:t>Sternula</w:t>
            </w:r>
            <w:r w:rsidRPr="006F0550">
              <w:rPr>
                <w:i/>
                <w:spacing w:val="-2"/>
                <w:sz w:val="22"/>
                <w:szCs w:val="22"/>
                <w:lang w:val="en-GB"/>
              </w:rPr>
              <w:t xml:space="preserve"> albifrons guineae </w:t>
            </w:r>
            <w:r w:rsidRPr="006F0550">
              <w:rPr>
                <w:spacing w:val="-2"/>
                <w:sz w:val="22"/>
                <w:szCs w:val="22"/>
                <w:lang w:val="en-GB"/>
              </w:rPr>
              <w:t>(Sterne naine)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de-DE"/>
              </w:rPr>
            </w:pPr>
            <w:r w:rsidRPr="006F0550">
              <w:rPr>
                <w:i/>
                <w:spacing w:val="-2"/>
                <w:sz w:val="22"/>
                <w:szCs w:val="22"/>
                <w:lang w:val="de-DE"/>
              </w:rPr>
              <w:t xml:space="preserve">Sternula saundersi </w:t>
            </w:r>
            <w:r w:rsidRPr="006F0550">
              <w:rPr>
                <w:spacing w:val="-2"/>
                <w:sz w:val="22"/>
                <w:szCs w:val="22"/>
                <w:lang w:val="de-DE"/>
              </w:rPr>
              <w:t>(Sterne de Saunders)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O Asie du Sud, mer Rouge, Golfe &amp; Afrique de l’Est </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de-DE"/>
              </w:rPr>
            </w:pPr>
            <w:r w:rsidRPr="006F0550">
              <w:rPr>
                <w:i/>
                <w:spacing w:val="-2"/>
                <w:sz w:val="22"/>
                <w:szCs w:val="22"/>
                <w:lang w:val="de-DE"/>
              </w:rPr>
              <w:t xml:space="preserve">Sternula balaenarum </w:t>
            </w:r>
            <w:r w:rsidRPr="006F0550">
              <w:rPr>
                <w:spacing w:val="-2"/>
                <w:sz w:val="22"/>
                <w:szCs w:val="22"/>
                <w:lang w:val="de-DE"/>
              </w:rPr>
              <w:t>(Sterne des baleiniers)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Namibie &amp; Afrique du Sud/côte atlantique du Ghana</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Gelochelidon nilotica nilotica </w:t>
            </w:r>
            <w:r w:rsidRPr="006F0550">
              <w:rPr>
                <w:spacing w:val="-2"/>
                <w:sz w:val="22"/>
                <w:szCs w:val="22"/>
                <w:lang w:val="en-GB"/>
              </w:rPr>
              <w:t>(Sterne hansel)</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Noire &amp; Méditerranée orientale/Afrique orientale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 &amp; Asie centrale/Asie du Sud-Ouest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Hydroprogne caspia </w:t>
            </w:r>
            <w:r w:rsidRPr="006F0550">
              <w:rPr>
                <w:spacing w:val="-2"/>
                <w:sz w:val="22"/>
                <w:szCs w:val="22"/>
                <w:lang w:val="fr-FR"/>
              </w:rPr>
              <w:t>(Sterne caspienne)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australe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numPr>
                <w:ilvl w:val="0"/>
                <w:numId w:val="11"/>
              </w:numPr>
              <w:tabs>
                <w:tab w:val="left" w:pos="162"/>
                <w:tab w:val="left" w:pos="1157"/>
                <w:tab w:val="left" w:pos="1735"/>
              </w:tabs>
              <w:suppressAutoHyphens/>
              <w:overflowPunct w:val="0"/>
              <w:autoSpaceDE w:val="0"/>
              <w:autoSpaceDN w:val="0"/>
              <w:adjustRightInd w:val="0"/>
              <w:ind w:left="162" w:hanging="162"/>
              <w:textAlignment w:val="baseline"/>
              <w:rPr>
                <w:spacing w:val="-2"/>
                <w:sz w:val="22"/>
                <w:szCs w:val="22"/>
                <w:lang w:val="fr-FR"/>
              </w:rPr>
            </w:pPr>
            <w:r w:rsidRPr="006F0550">
              <w:rPr>
                <w:spacing w:val="-2"/>
                <w:sz w:val="22"/>
                <w:szCs w:val="22"/>
                <w:lang w:val="fr-FR"/>
              </w:rPr>
              <w:t>Baltique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numPr>
                <w:ilvl w:val="0"/>
                <w:numId w:val="11"/>
              </w:numPr>
              <w:tabs>
                <w:tab w:val="left" w:pos="162"/>
                <w:tab w:val="left" w:pos="1157"/>
                <w:tab w:val="left" w:pos="1735"/>
              </w:tabs>
              <w:suppressAutoHyphens/>
              <w:overflowPunct w:val="0"/>
              <w:autoSpaceDE w:val="0"/>
              <w:autoSpaceDN w:val="0"/>
              <w:adjustRightInd w:val="0"/>
              <w:ind w:left="162" w:hanging="162"/>
              <w:textAlignment w:val="baseline"/>
              <w:rPr>
                <w:spacing w:val="-2"/>
                <w:sz w:val="22"/>
                <w:szCs w:val="22"/>
                <w:lang w:val="fr-FR"/>
              </w:rPr>
            </w:pPr>
            <w:r w:rsidRPr="006F0550">
              <w:rPr>
                <w:spacing w:val="-2"/>
                <w:sz w:val="22"/>
                <w:szCs w:val="22"/>
                <w:lang w:val="fr-FR"/>
              </w:rPr>
              <w:t>Mer Noire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Chlidonias hybrida hybrida </w:t>
            </w:r>
            <w:r w:rsidRPr="006F0550">
              <w:rPr>
                <w:spacing w:val="-2"/>
                <w:sz w:val="22"/>
                <w:szCs w:val="22"/>
                <w:lang w:val="fr-FR"/>
              </w:rPr>
              <w:t>(Guifette moustac)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occidentale &amp; Afrique du Nord-Ouest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Noire &amp; Méditerranée orientale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tabs>
                <w:tab w:val="left" w:pos="-720"/>
                <w:tab w:val="left" w:pos="578"/>
                <w:tab w:val="left" w:pos="1157"/>
                <w:tab w:val="left" w:pos="1735"/>
              </w:tabs>
              <w:suppressAutoHyphens/>
              <w:outlineLvl w:val="5"/>
              <w:rPr>
                <w:spacing w:val="-2"/>
                <w:sz w:val="20"/>
                <w:szCs w:val="22"/>
                <w:vertAlign w:val="superscript"/>
                <w:lang w:val="en-GB" w:eastAsia="de-DE"/>
              </w:rPr>
            </w:pPr>
            <w:r w:rsidRPr="006F0550">
              <w:rPr>
                <w:i/>
                <w:spacing w:val="-2"/>
                <w:sz w:val="20"/>
                <w:szCs w:val="22"/>
                <w:lang w:val="en-GB" w:eastAsia="de-DE"/>
              </w:rPr>
              <w:t xml:space="preserve">Chlidonias hybrida delalandii </w:t>
            </w:r>
            <w:r w:rsidRPr="006F0550">
              <w:rPr>
                <w:spacing w:val="-2"/>
                <w:sz w:val="20"/>
                <w:szCs w:val="22"/>
                <w:lang w:val="en-GB" w:eastAsia="de-DE"/>
              </w:rPr>
              <w:t>(Guifette moustac)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nl-NL"/>
              </w:rPr>
              <w:t>- Afrique orientale (Kenya &amp; Tanzanie)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australe (Malawi &amp; Zambie à l’Afrique du Sud)</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highlight w:val="darkGray"/>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textAlignment w:val="baseline"/>
              <w:outlineLvl w:val="0"/>
              <w:rPr>
                <w:b/>
                <w:i/>
                <w:sz w:val="22"/>
                <w:szCs w:val="22"/>
                <w:lang w:eastAsia="de-DE"/>
              </w:rPr>
            </w:pPr>
            <w:r w:rsidRPr="006F0550">
              <w:rPr>
                <w:i/>
                <w:sz w:val="22"/>
                <w:szCs w:val="22"/>
                <w:lang w:eastAsia="de-DE"/>
              </w:rPr>
              <w:t xml:space="preserve">Chlidonias leucopterus </w:t>
            </w:r>
            <w:r w:rsidRPr="006F0550">
              <w:rPr>
                <w:spacing w:val="-2"/>
                <w:sz w:val="22"/>
                <w:szCs w:val="22"/>
                <w:lang w:eastAsia="de-DE"/>
              </w:rPr>
              <w:t>(Guifette leucoptère)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orientale &amp; Asie de l’Ouest/Afrique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textAlignment w:val="baseline"/>
              <w:outlineLvl w:val="0"/>
              <w:rPr>
                <w:b/>
                <w:i/>
                <w:sz w:val="22"/>
                <w:szCs w:val="22"/>
                <w:lang w:val="de-DE" w:eastAsia="de-DE"/>
              </w:rPr>
            </w:pPr>
            <w:r w:rsidRPr="006F0550">
              <w:rPr>
                <w:i/>
                <w:sz w:val="22"/>
                <w:szCs w:val="22"/>
                <w:lang w:val="de-DE" w:eastAsia="de-DE"/>
              </w:rPr>
              <w:t xml:space="preserve">Chlidonias niger niger </w:t>
            </w:r>
            <w:r w:rsidRPr="006F0550">
              <w:rPr>
                <w:spacing w:val="-2"/>
                <w:sz w:val="22"/>
                <w:szCs w:val="22"/>
                <w:lang w:val="de-DE" w:eastAsia="de-DE"/>
              </w:rPr>
              <w:t>(Guifette noire)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&amp; Asie occidentale/côte atlantique de l’Afrique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Sterna dougallii dougallii </w:t>
            </w:r>
            <w:r w:rsidRPr="006F0550">
              <w:rPr>
                <w:spacing w:val="-2"/>
                <w:sz w:val="22"/>
                <w:szCs w:val="22"/>
                <w:lang w:val="fr-FR"/>
              </w:rPr>
              <w:t>(Sterne de Dougall)</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Europe (rep)</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i/>
                <w:spacing w:val="-2"/>
                <w:sz w:val="22"/>
                <w:szCs w:val="22"/>
                <w:lang w:val="fr-FR"/>
              </w:rPr>
            </w:pPr>
            <w:r w:rsidRPr="006F0550">
              <w:rPr>
                <w:i/>
                <w:spacing w:val="-2"/>
                <w:sz w:val="22"/>
                <w:szCs w:val="22"/>
                <w:lang w:val="fr-FR"/>
              </w:rPr>
              <w:t xml:space="preserve">Sterna dougallii arideensis </w:t>
            </w:r>
            <w:r w:rsidRPr="006F0550">
              <w:rPr>
                <w:spacing w:val="-2"/>
                <w:sz w:val="22"/>
                <w:szCs w:val="22"/>
                <w:lang w:val="fr-FR"/>
              </w:rPr>
              <w:t>(Sterne de Dougall)</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Madagascar, Seychelles &amp; Mascareignes</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fr-FR"/>
              </w:rPr>
            </w:pPr>
            <w:r w:rsidRPr="006F0550">
              <w:rPr>
                <w:i/>
                <w:spacing w:val="-2"/>
                <w:sz w:val="22"/>
                <w:szCs w:val="22"/>
                <w:lang w:val="fr-FR"/>
              </w:rPr>
              <w:t xml:space="preserve">Sterna dougallii bangsi </w:t>
            </w:r>
            <w:r w:rsidRPr="006F0550">
              <w:rPr>
                <w:spacing w:val="-2"/>
                <w:sz w:val="22"/>
                <w:szCs w:val="22"/>
                <w:lang w:val="fr-FR"/>
              </w:rPr>
              <w:t>(Sterne de Dougall)</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Nord de la mer d’Oman (Oman)</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de-DE"/>
              </w:rPr>
            </w:pPr>
            <w:r w:rsidRPr="006F0550">
              <w:rPr>
                <w:sz w:val="22"/>
                <w:szCs w:val="22"/>
                <w:lang w:val="de-DE"/>
              </w:rPr>
              <w:br w:type="page"/>
            </w:r>
            <w:r w:rsidRPr="006F0550">
              <w:rPr>
                <w:i/>
                <w:spacing w:val="-2"/>
                <w:sz w:val="22"/>
                <w:szCs w:val="22"/>
                <w:lang w:val="de-DE"/>
              </w:rPr>
              <w:t xml:space="preserve">Sterna hirundo hirundo </w:t>
            </w:r>
            <w:r w:rsidRPr="006F0550">
              <w:rPr>
                <w:spacing w:val="-2"/>
                <w:sz w:val="22"/>
                <w:szCs w:val="22"/>
                <w:lang w:val="de-DE"/>
              </w:rPr>
              <w:t>(Sterne pierregarin)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Sud &amp; occidentale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Europe du Nord &amp; de l'Est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en-GB"/>
              </w:rPr>
              <w:t>- Asie occidentale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Sterna repressa </w:t>
            </w:r>
            <w:r w:rsidRPr="006F0550">
              <w:rPr>
                <w:spacing w:val="-2"/>
                <w:sz w:val="22"/>
                <w:szCs w:val="22"/>
                <w:lang w:val="fr-FR"/>
              </w:rPr>
              <w:t>(Sterne à joues blanches)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xml:space="preserve">- O Asie du Sud, mer Rouge, Golfe &amp; Afrique de l’Est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Sterna paradisaea </w:t>
            </w:r>
            <w:r w:rsidRPr="006F0550">
              <w:rPr>
                <w:spacing w:val="-2"/>
                <w:sz w:val="22"/>
                <w:szCs w:val="22"/>
                <w:lang w:val="en-GB"/>
              </w:rPr>
              <w:t>(Sterne arctique)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it-IT"/>
              </w:rPr>
            </w:pPr>
            <w:r w:rsidRPr="006F0550">
              <w:rPr>
                <w:spacing w:val="-2"/>
                <w:sz w:val="22"/>
                <w:szCs w:val="22"/>
                <w:lang w:val="it-IT"/>
              </w:rPr>
              <w:t>- Eurasie occidentale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Sterna vittata vittata </w:t>
            </w:r>
            <w:r w:rsidRPr="006F0550">
              <w:rPr>
                <w:spacing w:val="-2"/>
                <w:sz w:val="22"/>
                <w:szCs w:val="22"/>
                <w:lang w:val="fr-FR"/>
              </w:rPr>
              <w:t>(Sterne couronnée)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P.Edward, Marion, Crozet &amp; Kerguelen/Afrique du Sud</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Sterna vittata tristanensis </w:t>
            </w:r>
            <w:r w:rsidRPr="006F0550">
              <w:rPr>
                <w:spacing w:val="-2"/>
                <w:sz w:val="22"/>
                <w:szCs w:val="22"/>
                <w:lang w:val="fr-FR"/>
              </w:rPr>
              <w:t>(Sterne couronnée)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pt-PT"/>
              </w:rPr>
            </w:pPr>
            <w:r w:rsidRPr="006F0550">
              <w:rPr>
                <w:spacing w:val="-2"/>
                <w:sz w:val="22"/>
                <w:szCs w:val="22"/>
                <w:lang w:val="pt-PT"/>
              </w:rPr>
              <w:t>- Tristan da Cunha &amp; Gough/Afrique du Sud</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de-DE"/>
              </w:rPr>
            </w:pPr>
            <w:r w:rsidRPr="006F0550">
              <w:rPr>
                <w:i/>
                <w:spacing w:val="-2"/>
                <w:sz w:val="22"/>
                <w:szCs w:val="22"/>
                <w:lang w:val="de-DE"/>
              </w:rPr>
              <w:t xml:space="preserve">Thalasseus bengalensis bengalensis </w:t>
            </w:r>
            <w:r w:rsidRPr="006F0550">
              <w:rPr>
                <w:spacing w:val="-2"/>
                <w:sz w:val="22"/>
                <w:szCs w:val="22"/>
                <w:lang w:val="de-DE"/>
              </w:rPr>
              <w:t>(Sterne voyageuse)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Golfe/Asie du Sud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nl-NL"/>
              </w:rPr>
            </w:pPr>
            <w:r w:rsidRPr="006F0550">
              <w:rPr>
                <w:spacing w:val="-2"/>
                <w:sz w:val="22"/>
                <w:szCs w:val="22"/>
                <w:lang w:val="fr-FR"/>
              </w:rPr>
              <w:t xml:space="preserve">- Mer Rouge/Afrique orientale </w:t>
            </w:r>
            <w:r w:rsidRPr="006F0550">
              <w:rPr>
                <w:spacing w:val="-2"/>
                <w:sz w:val="22"/>
                <w:szCs w:val="22"/>
                <w:lang w:val="nl-NL"/>
              </w:rPr>
              <w:tab/>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Thalasseus bengalensis emigratus </w:t>
            </w:r>
            <w:r w:rsidRPr="006F0550">
              <w:rPr>
                <w:spacing w:val="-2"/>
                <w:sz w:val="22"/>
                <w:szCs w:val="22"/>
                <w:lang w:val="fr-FR"/>
              </w:rPr>
              <w:t>(Sterne voyageuse)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S méditerranéen/côtes NO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r w:rsidRPr="006F0550">
              <w:rPr>
                <w:i/>
                <w:spacing w:val="-2"/>
                <w:sz w:val="22"/>
                <w:szCs w:val="22"/>
                <w:lang w:val="en-GB"/>
              </w:rPr>
              <w:t xml:space="preserve">Thalasseus sandvicensis sandvicensis </w:t>
            </w:r>
            <w:r w:rsidRPr="006F0550">
              <w:rPr>
                <w:spacing w:val="-2"/>
                <w:sz w:val="22"/>
                <w:szCs w:val="22"/>
                <w:lang w:val="en-GB"/>
              </w:rPr>
              <w:t>(Sterne caugek)</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lastRenderedPageBreak/>
              <w:t>- Europe occidentale/Afrique de l’Ouest</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Asie de l’Ouest &amp; Asie centrale/Asie du Sud-Ouest &amp; du Sud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fr-FR"/>
              </w:rPr>
            </w:pPr>
            <w:r w:rsidRPr="006F0550">
              <w:rPr>
                <w:i/>
                <w:spacing w:val="-2"/>
                <w:sz w:val="22"/>
                <w:szCs w:val="22"/>
                <w:lang w:val="fr-FR"/>
              </w:rPr>
              <w:t xml:space="preserve">Thalasseus maximus albidorsalis </w:t>
            </w:r>
            <w:r w:rsidRPr="006F0550">
              <w:rPr>
                <w:spacing w:val="-2"/>
                <w:sz w:val="22"/>
                <w:szCs w:val="22"/>
                <w:lang w:val="fr-FR"/>
              </w:rPr>
              <w:t>(Sterne royale)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de-DE"/>
              </w:rPr>
            </w:pPr>
            <w:r w:rsidRPr="006F0550">
              <w:rPr>
                <w:i/>
                <w:spacing w:val="-2"/>
                <w:sz w:val="22"/>
                <w:szCs w:val="22"/>
                <w:lang w:val="de-DE"/>
              </w:rPr>
              <w:t xml:space="preserve">Thalasseus bergii bergii </w:t>
            </w:r>
            <w:r w:rsidRPr="006F0550">
              <w:rPr>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it-IT"/>
              </w:rPr>
            </w:pPr>
            <w:r w:rsidRPr="006F0550">
              <w:rPr>
                <w:spacing w:val="-2"/>
                <w:sz w:val="22"/>
                <w:szCs w:val="22"/>
                <w:lang w:val="it-IT"/>
              </w:rPr>
              <w:t>- Afrique australe (Angola - Mozambique)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de-DE"/>
              </w:rPr>
            </w:pPr>
            <w:r w:rsidRPr="006F0550">
              <w:rPr>
                <w:i/>
                <w:spacing w:val="-2"/>
                <w:sz w:val="22"/>
                <w:szCs w:val="22"/>
                <w:lang w:val="de-DE"/>
              </w:rPr>
              <w:t xml:space="preserve">Thalasseus bergii velox </w:t>
            </w:r>
            <w:r w:rsidRPr="006F0550">
              <w:rPr>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Mer Rouge &amp; Afrique du Nord-Est</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keepNext/>
              <w:numPr>
                <w:ilvl w:val="0"/>
                <w:numId w:val="13"/>
              </w:numPr>
              <w:tabs>
                <w:tab w:val="left" w:pos="578"/>
                <w:tab w:val="left" w:pos="1157"/>
                <w:tab w:val="left" w:pos="1735"/>
              </w:tabs>
              <w:overflowPunct w:val="0"/>
              <w:autoSpaceDE w:val="0"/>
              <w:autoSpaceDN w:val="0"/>
              <w:adjustRightInd w:val="0"/>
              <w:textAlignment w:val="baseline"/>
              <w:outlineLvl w:val="0"/>
              <w:rPr>
                <w:b/>
                <w:i/>
                <w:sz w:val="22"/>
                <w:szCs w:val="22"/>
                <w:lang w:val="de-DE" w:eastAsia="de-DE"/>
              </w:rPr>
            </w:pPr>
            <w:r w:rsidRPr="006F0550">
              <w:rPr>
                <w:i/>
                <w:spacing w:val="-2"/>
                <w:sz w:val="22"/>
                <w:szCs w:val="22"/>
                <w:lang w:val="de-DE" w:eastAsia="de-DE"/>
              </w:rPr>
              <w:t>Thalasseus</w:t>
            </w:r>
            <w:r w:rsidRPr="006F0550">
              <w:rPr>
                <w:i/>
                <w:sz w:val="22"/>
                <w:szCs w:val="22"/>
                <w:lang w:val="de-DE" w:eastAsia="de-DE"/>
              </w:rPr>
              <w:t xml:space="preserve"> bergii thalassinus </w:t>
            </w:r>
            <w:r w:rsidRPr="006F0550">
              <w:rPr>
                <w:spacing w:val="-2"/>
                <w:sz w:val="22"/>
                <w:szCs w:val="22"/>
                <w:lang w:val="de-DE" w:eastAsia="de-DE"/>
              </w:rPr>
              <w:t>(Sterne huppée)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fr-FR"/>
              </w:rPr>
            </w:pPr>
            <w:r w:rsidRPr="006F0550">
              <w:rPr>
                <w:spacing w:val="-2"/>
                <w:sz w:val="22"/>
                <w:szCs w:val="22"/>
                <w:lang w:val="fr-FR"/>
              </w:rPr>
              <w:t>- Afrique orientale &amp; Seychelles</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vertAlign w:val="superscript"/>
                <w:lang w:val="de-DE"/>
              </w:rPr>
            </w:pPr>
            <w:r w:rsidRPr="006F0550">
              <w:rPr>
                <w:i/>
                <w:spacing w:val="-2"/>
                <w:sz w:val="22"/>
                <w:szCs w:val="22"/>
                <w:lang w:val="de-DE"/>
              </w:rPr>
              <w:t xml:space="preserve">Thalasseus bergii enigma </w:t>
            </w:r>
            <w:r w:rsidRPr="006F0550">
              <w:rPr>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z w:val="22"/>
                <w:szCs w:val="22"/>
                <w:lang w:val="pt-PT"/>
              </w:rPr>
            </w:pPr>
            <w:r w:rsidRPr="006F0550">
              <w:rPr>
                <w:spacing w:val="-2"/>
                <w:sz w:val="22"/>
                <w:szCs w:val="22"/>
                <w:lang w:val="pt-PT"/>
              </w:rPr>
              <w:t>- Madagascar &amp; Mozambique/Afrique australe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both"/>
              <w:textAlignment w:val="baseline"/>
              <w:rPr>
                <w:b/>
                <w:sz w:val="22"/>
                <w:szCs w:val="22"/>
                <w:lang w:val="en-GB"/>
              </w:rPr>
            </w:pPr>
            <w:r w:rsidRPr="006F0550">
              <w:rPr>
                <w:b/>
                <w:sz w:val="22"/>
                <w:szCs w:val="22"/>
                <w:lang w:val="en-GB"/>
              </w:rPr>
              <w:t>Famille des STERCORARIIDAE (labbes)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Stercorarius longicaudus</w:t>
            </w:r>
            <w:r w:rsidRPr="006F0550">
              <w:rPr>
                <w:sz w:val="22"/>
                <w:szCs w:val="22"/>
                <w:lang w:val="fr-FR"/>
              </w:rPr>
              <w:t xml:space="preserve"> </w:t>
            </w:r>
            <w:r w:rsidRPr="006F0550">
              <w:rPr>
                <w:i/>
                <w:sz w:val="22"/>
                <w:szCs w:val="22"/>
                <w:lang w:val="fr-FR"/>
              </w:rPr>
              <w:t xml:space="preserve">longicaudus </w:t>
            </w:r>
            <w:r w:rsidRPr="006F0550">
              <w:rPr>
                <w:spacing w:val="-2"/>
                <w:sz w:val="22"/>
                <w:szCs w:val="22"/>
                <w:lang w:val="fr-FR"/>
              </w:rPr>
              <w:t>(Labbe à longue queue)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en-GB"/>
              </w:rPr>
            </w:pPr>
            <w:r w:rsidRPr="006F0550">
              <w:rPr>
                <w:i/>
                <w:sz w:val="22"/>
                <w:szCs w:val="22"/>
                <w:lang w:val="en-GB"/>
              </w:rPr>
              <w:t>Catharacta skua</w:t>
            </w:r>
            <w:r w:rsidRPr="006F0550">
              <w:rPr>
                <w:sz w:val="22"/>
                <w:szCs w:val="22"/>
                <w:lang w:val="en-GB"/>
              </w:rPr>
              <w:t xml:space="preserve"> </w:t>
            </w:r>
            <w:r w:rsidRPr="006F0550">
              <w:rPr>
                <w:spacing w:val="-2"/>
                <w:sz w:val="22"/>
                <w:szCs w:val="22"/>
                <w:lang w:val="en-GB"/>
              </w:rPr>
              <w:t>(Grand Labbe)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overflowPunct w:val="0"/>
              <w:autoSpaceDE w:val="0"/>
              <w:autoSpaceDN w:val="0"/>
              <w:adjustRightInd w:val="0"/>
              <w:textAlignment w:val="baseline"/>
              <w:rPr>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2880"/>
              </w:tabs>
              <w:suppressAutoHyphens/>
              <w:overflowPunct w:val="0"/>
              <w:autoSpaceDE w:val="0"/>
              <w:autoSpaceDN w:val="0"/>
              <w:adjustRightInd w:val="0"/>
              <w:textAlignment w:val="baseline"/>
              <w:rPr>
                <w:b/>
                <w:sz w:val="22"/>
                <w:szCs w:val="22"/>
                <w:lang w:val="fr-FR"/>
              </w:rPr>
            </w:pPr>
            <w:r w:rsidRPr="006F0550">
              <w:rPr>
                <w:b/>
                <w:sz w:val="22"/>
                <w:szCs w:val="22"/>
                <w:lang w:val="fr-FR"/>
              </w:rPr>
              <w:t>Famille des ALCIDAE (guillemots, pingouins et apparentés)</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en-GB"/>
              </w:rPr>
            </w:pPr>
            <w:r w:rsidRPr="006F0550">
              <w:rPr>
                <w:i/>
                <w:sz w:val="22"/>
                <w:szCs w:val="22"/>
                <w:lang w:val="en-GB"/>
              </w:rPr>
              <w:t>Fratercula arctica</w:t>
            </w:r>
            <w:r w:rsidRPr="006F0550">
              <w:rPr>
                <w:sz w:val="22"/>
                <w:szCs w:val="22"/>
                <w:lang w:val="en-GB"/>
              </w:rPr>
              <w:t xml:space="preserve"> </w:t>
            </w:r>
            <w:r w:rsidRPr="006F0550">
              <w:rPr>
                <w:spacing w:val="-2"/>
                <w:sz w:val="22"/>
                <w:szCs w:val="22"/>
                <w:lang w:val="en-GB"/>
              </w:rPr>
              <w:t>(Macareux moine)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pt-PT"/>
              </w:rPr>
            </w:pPr>
            <w:r w:rsidRPr="006F0550">
              <w:rPr>
                <w:sz w:val="22"/>
                <w:szCs w:val="22"/>
                <w:lang w:val="pt-PT"/>
              </w:rPr>
              <w:t xml:space="preserve">- Baie d’Hudson &amp; Maine E au S Groenland, Islande, île Bear, Norvège au S Novaya Zemlya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pt-PT"/>
              </w:rPr>
            </w:pPr>
            <w:r w:rsidRPr="006F0550">
              <w:rPr>
                <w:sz w:val="22"/>
                <w:szCs w:val="22"/>
                <w:lang w:val="pt-PT"/>
              </w:rPr>
              <w:t>- NE du Canada, N Groenland à Jan Mayen, Svalbard, N Novaya Zemlya</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pt-PT"/>
              </w:rPr>
            </w:pPr>
            <w:r w:rsidRPr="006F0550">
              <w:rPr>
                <w:sz w:val="22"/>
                <w:szCs w:val="22"/>
                <w:lang w:val="pt-PT"/>
              </w:rPr>
              <w:t>- Féroé,  S Norvège &amp; Suède, Grande-Bretagne, Irlande, NO France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Cepphus grylle</w:t>
            </w:r>
            <w:r w:rsidRPr="006F0550">
              <w:rPr>
                <w:sz w:val="22"/>
                <w:szCs w:val="22"/>
                <w:lang w:val="fr-FR"/>
              </w:rPr>
              <w:t xml:space="preserve"> </w:t>
            </w:r>
            <w:r w:rsidRPr="006F0550">
              <w:rPr>
                <w:i/>
                <w:sz w:val="22"/>
                <w:szCs w:val="22"/>
                <w:lang w:val="fr-FR"/>
              </w:rPr>
              <w:t xml:space="preserve">grylle </w:t>
            </w:r>
            <w:r w:rsidRPr="006F0550">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nl-NL"/>
              </w:rPr>
            </w:pPr>
            <w:r w:rsidRPr="006F0550">
              <w:rPr>
                <w:sz w:val="22"/>
                <w:szCs w:val="22"/>
                <w:lang w:val="fr-FR"/>
              </w:rPr>
              <w:t>- Mer Baltique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Cepphus grylle</w:t>
            </w:r>
            <w:r w:rsidRPr="006F0550">
              <w:rPr>
                <w:sz w:val="22"/>
                <w:szCs w:val="22"/>
                <w:lang w:val="fr-FR"/>
              </w:rPr>
              <w:t xml:space="preserve"> </w:t>
            </w:r>
            <w:r w:rsidRPr="006F0550">
              <w:rPr>
                <w:i/>
                <w:sz w:val="22"/>
                <w:szCs w:val="22"/>
                <w:lang w:val="fr-FR"/>
              </w:rPr>
              <w:t xml:space="preserve">mandtii </w:t>
            </w:r>
            <w:r w:rsidRPr="006F0550">
              <w:rPr>
                <w:spacing w:val="-2"/>
                <w:sz w:val="22"/>
                <w:szCs w:val="22"/>
                <w:lang w:val="fr-FR"/>
              </w:rPr>
              <w:t>(Guillemot à miroir)</w:t>
            </w:r>
            <w:r w:rsidRPr="006F0550">
              <w:rPr>
                <w:i/>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sz w:val="22"/>
                <w:szCs w:val="22"/>
                <w:lang w:val="fr-FR"/>
              </w:rPr>
              <w:t>- Arctique E Amérique du Nord au Groenland, Jan Mayen et Svalbard E en passant par la Sibérie à l’Alaska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 xml:space="preserve">Cepphus grylle arcticus </w:t>
            </w:r>
            <w:r w:rsidRPr="006F0550">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sz w:val="22"/>
                <w:szCs w:val="22"/>
                <w:lang w:val="fr-FR"/>
              </w:rPr>
              <w:t>- N Amérique, S Groenland, Grande-Bretagne, Irlande, Scandinavie, mer Blanche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 xml:space="preserve">Cepphus grylle islandicus </w:t>
            </w:r>
            <w:r w:rsidRPr="006F0550">
              <w:rPr>
                <w:spacing w:val="-2"/>
                <w:sz w:val="22"/>
                <w:szCs w:val="22"/>
                <w:lang w:val="fr-FR"/>
              </w:rPr>
              <w:t>(Guillemot à miroir)</w:t>
            </w:r>
            <w:r w:rsidRPr="006F0550">
              <w:rPr>
                <w:i/>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nl-NL"/>
              </w:rPr>
            </w:pPr>
            <w:r w:rsidRPr="006F0550">
              <w:rPr>
                <w:sz w:val="22"/>
                <w:szCs w:val="22"/>
                <w:lang w:val="fr-FR"/>
              </w:rPr>
              <w:t>- Islande</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Cepphus grylle faeroeensis</w:t>
            </w:r>
            <w:r w:rsidRPr="006F0550">
              <w:rPr>
                <w:sz w:val="22"/>
                <w:szCs w:val="22"/>
                <w:lang w:val="fr-FR"/>
              </w:rPr>
              <w:t xml:space="preserve"> </w:t>
            </w:r>
            <w:r w:rsidRPr="006F0550">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nl-NL"/>
              </w:rPr>
            </w:pPr>
            <w:r w:rsidRPr="006F0550">
              <w:rPr>
                <w:sz w:val="22"/>
                <w:szCs w:val="22"/>
                <w:lang w:val="fr-FR"/>
              </w:rPr>
              <w:t>- Féroé</w:t>
            </w: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Alca torda</w:t>
            </w:r>
            <w:r w:rsidRPr="006F0550">
              <w:rPr>
                <w:sz w:val="22"/>
                <w:szCs w:val="22"/>
                <w:lang w:val="fr-FR"/>
              </w:rPr>
              <w:t xml:space="preserve"> </w:t>
            </w:r>
            <w:r w:rsidRPr="006F0550">
              <w:rPr>
                <w:i/>
                <w:sz w:val="22"/>
                <w:szCs w:val="22"/>
                <w:lang w:val="fr-FR"/>
              </w:rPr>
              <w:t>torda</w:t>
            </w:r>
            <w:r w:rsidRPr="006F0550">
              <w:rPr>
                <w:sz w:val="22"/>
                <w:szCs w:val="22"/>
                <w:lang w:val="fr-FR"/>
              </w:rPr>
              <w:t xml:space="preserve"> </w:t>
            </w:r>
            <w:r w:rsidRPr="006F0550">
              <w:rPr>
                <w:spacing w:val="-2"/>
                <w:sz w:val="22"/>
                <w:szCs w:val="22"/>
                <w:lang w:val="fr-FR"/>
              </w:rPr>
              <w:t>(Petit Pingouin)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sz w:val="22"/>
                <w:szCs w:val="22"/>
                <w:lang w:val="fr-FR"/>
              </w:rPr>
              <w:t>- E Amérique du Nord, Groenland, E à la mer Baltique &amp; mer Blanche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Alca torda</w:t>
            </w:r>
            <w:r w:rsidRPr="006F0550">
              <w:rPr>
                <w:sz w:val="22"/>
                <w:szCs w:val="22"/>
                <w:lang w:val="fr-FR"/>
              </w:rPr>
              <w:t xml:space="preserve"> </w:t>
            </w:r>
            <w:r w:rsidRPr="006F0550">
              <w:rPr>
                <w:i/>
                <w:sz w:val="22"/>
                <w:szCs w:val="22"/>
                <w:lang w:val="fr-FR"/>
              </w:rPr>
              <w:t xml:space="preserve">islandica </w:t>
            </w:r>
            <w:r w:rsidRPr="006F0550">
              <w:rPr>
                <w:spacing w:val="-2"/>
                <w:sz w:val="22"/>
                <w:szCs w:val="22"/>
                <w:lang w:val="fr-FR"/>
              </w:rPr>
              <w:t>(Petit Pingouin)</w:t>
            </w:r>
            <w:r w:rsidRPr="006F0550">
              <w:rPr>
                <w:i/>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sz w:val="22"/>
                <w:szCs w:val="22"/>
                <w:lang w:val="fr-FR"/>
              </w:rPr>
              <w:t>- Islande, Féroé, Grande-Bretagne, Irlande, Helgoland, NO France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de-DE"/>
              </w:rPr>
            </w:pPr>
            <w:r w:rsidRPr="006F0550">
              <w:rPr>
                <w:i/>
                <w:sz w:val="22"/>
                <w:szCs w:val="22"/>
                <w:lang w:val="de-DE"/>
              </w:rPr>
              <w:t>Alle alle</w:t>
            </w:r>
            <w:r w:rsidRPr="006F0550">
              <w:rPr>
                <w:sz w:val="22"/>
                <w:szCs w:val="22"/>
                <w:lang w:val="de-DE"/>
              </w:rPr>
              <w:t xml:space="preserve"> </w:t>
            </w:r>
            <w:r w:rsidRPr="006F0550">
              <w:rPr>
                <w:i/>
                <w:sz w:val="22"/>
                <w:szCs w:val="22"/>
                <w:lang w:val="de-DE"/>
              </w:rPr>
              <w:t xml:space="preserve">alle </w:t>
            </w:r>
            <w:r w:rsidRPr="006F0550">
              <w:rPr>
                <w:spacing w:val="-2"/>
                <w:sz w:val="22"/>
                <w:szCs w:val="22"/>
                <w:lang w:val="de-DE"/>
              </w:rPr>
              <w:t>(Mergule nain)</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de-DE"/>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sz w:val="22"/>
                <w:szCs w:val="22"/>
                <w:lang w:val="fr-FR"/>
              </w:rPr>
              <w:t>- Haut arctique, île de Baffin – Novaya Zemlya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Uria lomvia</w:t>
            </w:r>
            <w:r w:rsidRPr="006F0550">
              <w:rPr>
                <w:sz w:val="22"/>
                <w:szCs w:val="22"/>
                <w:lang w:val="fr-FR"/>
              </w:rPr>
              <w:t xml:space="preserve"> </w:t>
            </w:r>
            <w:r w:rsidRPr="006F0550">
              <w:rPr>
                <w:i/>
                <w:sz w:val="22"/>
                <w:szCs w:val="22"/>
                <w:lang w:val="fr-FR"/>
              </w:rPr>
              <w:t>lomvia</w:t>
            </w:r>
            <w:r w:rsidRPr="006F0550">
              <w:rPr>
                <w:sz w:val="22"/>
                <w:szCs w:val="22"/>
                <w:lang w:val="fr-FR"/>
              </w:rPr>
              <w:t xml:space="preserve"> </w:t>
            </w:r>
            <w:r w:rsidRPr="006F0550">
              <w:rPr>
                <w:spacing w:val="-2"/>
                <w:sz w:val="22"/>
                <w:szCs w:val="22"/>
                <w:lang w:val="fr-FR"/>
              </w:rPr>
              <w:t>(Guillemot de Brünnich)</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sz w:val="22"/>
                <w:szCs w:val="22"/>
                <w:lang w:val="fr-FR"/>
              </w:rPr>
              <w:t>- E Amérique du Nord, Groenland, E à Severnaya Zemlya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 xml:space="preserve">Uria aalge aalge </w:t>
            </w:r>
            <w:r w:rsidRPr="006F0550">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sz w:val="22"/>
                <w:szCs w:val="22"/>
                <w:lang w:val="fr-FR"/>
              </w:rPr>
              <w:t>- E Amérique du Nord, Groenland, Islande, Féroé, Écosse, S Norvège, mer Baltique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 xml:space="preserve">Uria aalge albionis </w:t>
            </w:r>
            <w:r w:rsidRPr="006F0550">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sz w:val="22"/>
                <w:szCs w:val="22"/>
                <w:lang w:val="fr-FR"/>
              </w:rPr>
              <w:t>- Irlande, S Grande-Bretagne, France, péninsule Ibérique, Helgoland</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i/>
                <w:sz w:val="22"/>
                <w:szCs w:val="22"/>
                <w:lang w:val="fr-FR"/>
              </w:rPr>
              <w:t>Uria aalge hyperborea</w:t>
            </w:r>
            <w:r w:rsidRPr="006F0550">
              <w:rPr>
                <w:sz w:val="22"/>
                <w:szCs w:val="22"/>
                <w:lang w:val="fr-FR"/>
              </w:rPr>
              <w:t xml:space="preserve"> </w:t>
            </w:r>
            <w:r w:rsidRPr="006F0550">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r>
      <w:tr w:rsidR="006F0550" w:rsidRPr="006F0550" w:rsidTr="007E5530">
        <w:trPr>
          <w:trHeight w:val="20"/>
        </w:trPr>
        <w:tc>
          <w:tcPr>
            <w:tcW w:w="6201"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overflowPunct w:val="0"/>
              <w:autoSpaceDE w:val="0"/>
              <w:autoSpaceDN w:val="0"/>
              <w:adjustRightInd w:val="0"/>
              <w:textAlignment w:val="baseline"/>
              <w:rPr>
                <w:sz w:val="22"/>
                <w:szCs w:val="22"/>
                <w:lang w:val="fr-FR"/>
              </w:rPr>
            </w:pPr>
            <w:r w:rsidRPr="006F0550">
              <w:rPr>
                <w:sz w:val="22"/>
                <w:szCs w:val="22"/>
                <w:lang w:val="fr-FR"/>
              </w:rPr>
              <w:lastRenderedPageBreak/>
              <w:t>- Svalbard, N Norvège à Novaya Zemlya</w:t>
            </w: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6F0550" w:rsidRPr="006F0550" w:rsidRDefault="006F0550" w:rsidP="006F0550">
            <w:pPr>
              <w:tabs>
                <w:tab w:val="left" w:pos="578"/>
                <w:tab w:val="left" w:pos="1157"/>
                <w:tab w:val="left" w:pos="1735"/>
              </w:tabs>
              <w:suppressAutoHyphens/>
              <w:overflowPunct w:val="0"/>
              <w:autoSpaceDE w:val="0"/>
              <w:autoSpaceDN w:val="0"/>
              <w:adjustRightInd w:val="0"/>
              <w:jc w:val="center"/>
              <w:textAlignment w:val="baseline"/>
              <w:rPr>
                <w:spacing w:val="-2"/>
                <w:sz w:val="22"/>
                <w:szCs w:val="22"/>
                <w:lang w:val="en-GB"/>
              </w:rPr>
            </w:pPr>
            <w:r w:rsidRPr="006F0550">
              <w:rPr>
                <w:spacing w:val="-2"/>
                <w:sz w:val="22"/>
                <w:szCs w:val="22"/>
                <w:lang w:val="en-GB"/>
              </w:rPr>
              <w:t>1</w:t>
            </w:r>
          </w:p>
        </w:tc>
      </w:tr>
    </w:tbl>
    <w:p w:rsidR="00421B5A" w:rsidRPr="0051697F" w:rsidRDefault="00421B5A" w:rsidP="00421B5A">
      <w:pPr>
        <w:rPr>
          <w:rFonts w:ascii="Book Antiqua" w:hAnsi="Book Antiqua"/>
          <w:szCs w:val="20"/>
          <w:lang w:val="en-GB"/>
        </w:rPr>
      </w:pPr>
    </w:p>
    <w:p w:rsidR="00421B5A" w:rsidRPr="0051697F" w:rsidRDefault="00421B5A" w:rsidP="00421B5A">
      <w:pPr>
        <w:tabs>
          <w:tab w:val="left" w:pos="-720"/>
        </w:tabs>
        <w:suppressAutoHyphens/>
        <w:rPr>
          <w:rFonts w:ascii="Book Antiqua" w:hAnsi="Book Antiqua"/>
          <w:sz w:val="22"/>
          <w:lang w:val="en-GB"/>
        </w:rPr>
      </w:pPr>
    </w:p>
    <w:sectPr w:rsidR="00421B5A" w:rsidRPr="0051697F" w:rsidSect="00FA779F">
      <w:headerReference w:type="default" r:id="rId21"/>
      <w:pgSz w:w="11907" w:h="16840"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78" w:rsidRDefault="00155F78">
      <w:r>
        <w:separator/>
      </w:r>
    </w:p>
  </w:endnote>
  <w:endnote w:type="continuationSeparator" w:id="0">
    <w:p w:rsidR="00155F78" w:rsidRDefault="0015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20263099"/>
      <w:docPartObj>
        <w:docPartGallery w:val="Page Numbers (Bottom of Page)"/>
        <w:docPartUnique/>
      </w:docPartObj>
    </w:sdtPr>
    <w:sdtEndPr>
      <w:rPr>
        <w:noProof/>
      </w:rPr>
    </w:sdtEndPr>
    <w:sdtContent>
      <w:p w:rsidR="00C337F0" w:rsidRPr="00AE3329" w:rsidRDefault="006F0550" w:rsidP="00C337F0">
        <w:pPr>
          <w:pStyle w:val="Footer"/>
          <w:jc w:val="center"/>
          <w:rPr>
            <w:sz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78" w:rsidRPr="00C337F0" w:rsidRDefault="00C337F0">
    <w:pPr>
      <w:pStyle w:val="Footer"/>
      <w:jc w:val="center"/>
      <w:rPr>
        <w:sz w:val="20"/>
        <w:szCs w:val="20"/>
        <w:lang w:val="en-US"/>
      </w:rPr>
    </w:pPr>
    <w:r>
      <w:rPr>
        <w:sz w:val="20"/>
        <w:szCs w:val="20"/>
        <w:lang w:val="en-US"/>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39" w:rsidRDefault="00E55B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674155902"/>
      <w:docPartObj>
        <w:docPartGallery w:val="Page Numbers (Bottom of Page)"/>
        <w:docPartUnique/>
      </w:docPartObj>
    </w:sdtPr>
    <w:sdtEndPr>
      <w:rPr>
        <w:noProof/>
      </w:rPr>
    </w:sdtEndPr>
    <w:sdtContent>
      <w:p w:rsidR="00E55B39" w:rsidRPr="00AE3329" w:rsidRDefault="00E55B39" w:rsidP="00C337F0">
        <w:pPr>
          <w:pStyle w:val="Footer"/>
          <w:jc w:val="center"/>
          <w:rPr>
            <w:sz w:val="20"/>
          </w:rPr>
        </w:pPr>
        <w:r w:rsidRPr="00AE3329">
          <w:rPr>
            <w:sz w:val="20"/>
          </w:rPr>
          <w:fldChar w:fldCharType="begin"/>
        </w:r>
        <w:r w:rsidRPr="00AE3329">
          <w:rPr>
            <w:sz w:val="20"/>
          </w:rPr>
          <w:instrText xml:space="preserve"> PAGE   \* MERGEFORMAT </w:instrText>
        </w:r>
        <w:r w:rsidRPr="00AE3329">
          <w:rPr>
            <w:sz w:val="20"/>
          </w:rPr>
          <w:fldChar w:fldCharType="separate"/>
        </w:r>
        <w:r w:rsidR="006F0550">
          <w:rPr>
            <w:noProof/>
            <w:sz w:val="20"/>
          </w:rPr>
          <w:t>32</w:t>
        </w:r>
        <w:r w:rsidRPr="00AE3329">
          <w:rPr>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78" w:rsidRPr="005227DC" w:rsidRDefault="00155F78">
    <w:pPr>
      <w:pStyle w:val="Footer"/>
      <w:jc w:val="center"/>
      <w:rPr>
        <w:sz w:val="20"/>
        <w:szCs w:val="20"/>
      </w:rPr>
    </w:pPr>
    <w:r w:rsidRPr="005227DC">
      <w:rPr>
        <w:sz w:val="20"/>
        <w:szCs w:val="20"/>
      </w:rPr>
      <w:fldChar w:fldCharType="begin"/>
    </w:r>
    <w:r w:rsidRPr="005227DC">
      <w:rPr>
        <w:sz w:val="20"/>
        <w:szCs w:val="20"/>
      </w:rPr>
      <w:instrText xml:space="preserve"> PAGE   \* MERGEFORMAT </w:instrText>
    </w:r>
    <w:r w:rsidRPr="005227DC">
      <w:rPr>
        <w:sz w:val="20"/>
        <w:szCs w:val="20"/>
      </w:rPr>
      <w:fldChar w:fldCharType="separate"/>
    </w:r>
    <w:r w:rsidR="006F0550">
      <w:rPr>
        <w:noProof/>
        <w:sz w:val="20"/>
        <w:szCs w:val="20"/>
      </w:rPr>
      <w:t>31</w:t>
    </w:r>
    <w:r w:rsidRPr="005227DC">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78" w:rsidRDefault="00155F78">
      <w:r>
        <w:separator/>
      </w:r>
    </w:p>
  </w:footnote>
  <w:footnote w:type="continuationSeparator" w:id="0">
    <w:p w:rsidR="00155F78" w:rsidRDefault="00155F78">
      <w:r>
        <w:continuationSeparator/>
      </w:r>
    </w:p>
  </w:footnote>
  <w:footnote w:id="1">
    <w:p w:rsidR="00155F78" w:rsidRDefault="00155F78" w:rsidP="00421B5A">
      <w:pPr>
        <w:tabs>
          <w:tab w:val="left" w:pos="180"/>
        </w:tabs>
        <w:rPr>
          <w:rFonts w:ascii="Courier New" w:hAnsi="Courier New"/>
          <w:sz w:val="20"/>
          <w:lang w:val="nl-NL"/>
        </w:rPr>
      </w:pPr>
      <w:r w:rsidRPr="00421B5A">
        <w:rPr>
          <w:rStyle w:val="FootnoteReference"/>
          <w:sz w:val="20"/>
          <w:u w:val="single"/>
          <w:lang w:val="fr-FR"/>
        </w:rPr>
        <w:t>a</w:t>
      </w:r>
      <w:r w:rsidRPr="00421B5A">
        <w:rPr>
          <w:rStyle w:val="FootnoteReference"/>
          <w:sz w:val="20"/>
          <w:lang w:val="fr-FR"/>
        </w:rPr>
        <w:t>/</w:t>
      </w:r>
      <w:r w:rsidRPr="00421B5A">
        <w:rPr>
          <w:sz w:val="20"/>
          <w:lang w:val="fr-FR"/>
        </w:rPr>
        <w:tab/>
        <w:t xml:space="preserve">Tableau 1, « Etat des populations d’oiseaux d’eau migrateurs » fait partie du Plan d'action contenu en annexe 3 de l'Accord. </w:t>
      </w:r>
    </w:p>
    <w:p w:rsidR="00155F78" w:rsidRPr="00421B5A" w:rsidRDefault="00155F78" w:rsidP="00421B5A">
      <w:pPr>
        <w:pStyle w:val="FootnoteText"/>
        <w:ind w:firstLine="578"/>
        <w:rPr>
          <w:sz w:val="24"/>
          <w:lang w:val="fr-FR"/>
        </w:rPr>
      </w:pPr>
    </w:p>
  </w:footnote>
  <w:footnote w:id="2">
    <w:p w:rsidR="006F0550" w:rsidRPr="006F0550" w:rsidRDefault="006F0550" w:rsidP="006F0550">
      <w:pPr>
        <w:pStyle w:val="FootnoteText"/>
        <w:rPr>
          <w:lang w:val="fr-FR"/>
        </w:rPr>
      </w:pPr>
      <w:r w:rsidRPr="006F0550">
        <w:rPr>
          <w:rStyle w:val="FootnoteReference"/>
        </w:rPr>
        <w:footnoteRef/>
      </w:r>
      <w:r w:rsidRPr="006F0550">
        <w:rPr>
          <w:lang w:val="fr-FR"/>
        </w:rPr>
        <w:t xml:space="preserve"> Il y a une superposition importante des populations en hiver.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5944D0" w:rsidRPr="00E55B39" w:rsidTr="00054C99">
      <w:trPr>
        <w:trHeight w:val="1256"/>
      </w:trPr>
      <w:tc>
        <w:tcPr>
          <w:tcW w:w="2268" w:type="dxa"/>
          <w:shd w:val="clear" w:color="auto" w:fill="auto"/>
          <w:tcMar>
            <w:top w:w="0" w:type="dxa"/>
            <w:left w:w="108" w:type="dxa"/>
            <w:bottom w:w="0" w:type="dxa"/>
            <w:right w:w="108" w:type="dxa"/>
          </w:tcMar>
        </w:tcPr>
        <w:p w:rsidR="005944D0" w:rsidRPr="008377E9" w:rsidRDefault="005944D0" w:rsidP="005944D0">
          <w:pPr>
            <w:rPr>
              <w:lang w:val="fr-FR"/>
            </w:rPr>
          </w:pPr>
          <w:r w:rsidRPr="008377E9">
            <w:rPr>
              <w:noProof/>
            </w:rPr>
            <w:drawing>
              <wp:anchor distT="0" distB="0" distL="114300" distR="114300" simplePos="0" relativeHeight="251660288" behindDoc="1" locked="0" layoutInCell="1" allowOverlap="1" wp14:anchorId="4097691A" wp14:editId="0BA7F11A">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rsidR="005944D0" w:rsidRPr="008377E9" w:rsidRDefault="005944D0" w:rsidP="005944D0">
          <w:pPr>
            <w:tabs>
              <w:tab w:val="left" w:pos="2871"/>
            </w:tabs>
            <w:jc w:val="center"/>
            <w:rPr>
              <w:lang w:val="fr-FR"/>
            </w:rPr>
          </w:pPr>
          <w:r w:rsidRPr="008377E9">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5944D0" w:rsidRPr="008377E9" w:rsidRDefault="005944D0" w:rsidP="005944D0">
          <w:pPr>
            <w:jc w:val="right"/>
            <w:rPr>
              <w:i/>
              <w:iCs/>
              <w:sz w:val="20"/>
              <w:szCs w:val="20"/>
              <w:lang w:val="fr-FR"/>
            </w:rPr>
          </w:pPr>
          <w:r w:rsidRPr="00AE727F">
            <w:rPr>
              <w:noProof/>
              <w:sz w:val="18"/>
              <w:szCs w:val="18"/>
            </w:rPr>
            <w:drawing>
              <wp:anchor distT="0" distB="0" distL="114300" distR="114300" simplePos="0" relativeHeight="251659264" behindDoc="1" locked="0" layoutInCell="1" allowOverlap="1" wp14:anchorId="44D92014" wp14:editId="58B06A7E">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4D0" w:rsidRPr="008377E9" w:rsidRDefault="005944D0" w:rsidP="005944D0">
          <w:pPr>
            <w:jc w:val="right"/>
            <w:rPr>
              <w:sz w:val="18"/>
              <w:szCs w:val="18"/>
              <w:lang w:val="fr-FR"/>
            </w:rPr>
          </w:pPr>
        </w:p>
      </w:tc>
    </w:tr>
    <w:tr w:rsidR="005944D0" w:rsidRPr="008377E9" w:rsidTr="00054C99">
      <w:tc>
        <w:tcPr>
          <w:tcW w:w="9498" w:type="dxa"/>
          <w:gridSpan w:val="3"/>
          <w:shd w:val="clear" w:color="auto" w:fill="auto"/>
          <w:tcMar>
            <w:top w:w="0" w:type="dxa"/>
            <w:left w:w="108" w:type="dxa"/>
            <w:bottom w:w="0" w:type="dxa"/>
            <w:right w:w="108" w:type="dxa"/>
          </w:tcMar>
        </w:tcPr>
        <w:p w:rsidR="005944D0" w:rsidRPr="008377E9" w:rsidRDefault="005944D0" w:rsidP="005944D0">
          <w:pPr>
            <w:pStyle w:val="BodyText2"/>
            <w:jc w:val="center"/>
            <w:rPr>
              <w:lang w:val="fr-FR"/>
            </w:rPr>
          </w:pPr>
          <w:r w:rsidRPr="008377E9">
            <w:rPr>
              <w:b/>
              <w:bCs/>
              <w:sz w:val="26"/>
              <w:szCs w:val="26"/>
              <w:lang w:val="fr-FR"/>
            </w:rPr>
            <w:t>6</w:t>
          </w:r>
          <w:r w:rsidRPr="008377E9">
            <w:rPr>
              <w:b/>
              <w:bCs/>
              <w:sz w:val="26"/>
              <w:szCs w:val="26"/>
              <w:vertAlign w:val="superscript"/>
              <w:lang w:val="fr-FR"/>
            </w:rPr>
            <w:t>ème</w:t>
          </w:r>
          <w:r w:rsidRPr="008377E9">
            <w:rPr>
              <w:b/>
              <w:bCs/>
              <w:sz w:val="26"/>
              <w:szCs w:val="26"/>
              <w:lang w:val="fr-FR"/>
            </w:rPr>
            <w:t xml:space="preserve"> </w:t>
          </w:r>
          <w:r w:rsidRPr="008377E9">
            <w:rPr>
              <w:b/>
              <w:bCs/>
              <w:caps/>
              <w:sz w:val="26"/>
              <w:szCs w:val="26"/>
              <w:lang w:val="fr-FR"/>
            </w:rPr>
            <w:t>Session de la rÉunion des parties contractantes</w:t>
          </w:r>
        </w:p>
        <w:p w:rsidR="005944D0" w:rsidRPr="008377E9" w:rsidRDefault="005944D0" w:rsidP="005944D0">
          <w:pPr>
            <w:jc w:val="center"/>
            <w:rPr>
              <w:lang w:val="fr-FR"/>
            </w:rPr>
          </w:pPr>
          <w:r w:rsidRPr="008377E9">
            <w:rPr>
              <w:i/>
              <w:iCs/>
              <w:lang w:val="fr-FR"/>
            </w:rPr>
            <w:t xml:space="preserve">9-14 </w:t>
          </w:r>
          <w:proofErr w:type="gramStart"/>
          <w:r w:rsidRPr="008377E9">
            <w:rPr>
              <w:i/>
              <w:iCs/>
              <w:lang w:val="fr-FR"/>
            </w:rPr>
            <w:t>novembre</w:t>
          </w:r>
          <w:proofErr w:type="gramEnd"/>
          <w:r w:rsidRPr="008377E9">
            <w:rPr>
              <w:i/>
              <w:iCs/>
              <w:lang w:val="fr-FR"/>
            </w:rPr>
            <w:t xml:space="preserve"> 2015, Bonn, Allemagne</w:t>
          </w:r>
        </w:p>
      </w:tc>
    </w:tr>
    <w:tr w:rsidR="005944D0" w:rsidRPr="00E55B39" w:rsidTr="00054C99">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5944D0" w:rsidRPr="008377E9" w:rsidRDefault="005944D0" w:rsidP="005944D0">
          <w:pPr>
            <w:pStyle w:val="BodyText2"/>
            <w:jc w:val="center"/>
            <w:rPr>
              <w:bCs/>
              <w:i/>
              <w:sz w:val="24"/>
              <w:lang w:val="fr-FR"/>
            </w:rPr>
          </w:pPr>
          <w:r w:rsidRPr="008377E9">
            <w:rPr>
              <w:bCs/>
              <w:i/>
              <w:sz w:val="24"/>
              <w:lang w:val="fr-FR"/>
            </w:rPr>
            <w:t>« Concrétiser la conservation au niveau de la voie de migration »</w:t>
          </w:r>
        </w:p>
      </w:tc>
    </w:tr>
  </w:tbl>
  <w:p w:rsidR="00C337F0" w:rsidRDefault="00C33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39" w:rsidRDefault="00E55B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39" w:rsidRDefault="00E55B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F0" w:rsidRDefault="00C337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F0" w:rsidRDefault="00C337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78" w:rsidRPr="00C41647" w:rsidRDefault="00155F78" w:rsidP="00C41647">
    <w:pPr>
      <w:pStyle w:val="Header"/>
      <w:jc w:val="center"/>
      <w:rPr>
        <w:lang w:val="de-DE"/>
      </w:rPr>
    </w:pPr>
    <w:r>
      <w:rPr>
        <w:lang w:val="de-DE"/>
      </w:rPr>
      <w:t>APPENDICE I</w:t>
    </w:r>
  </w:p>
  <w:p w:rsidR="00155F78" w:rsidRDefault="00155F7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78" w:rsidRPr="002E1031" w:rsidRDefault="00155F78" w:rsidP="002E103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78" w:rsidRPr="00C41647" w:rsidRDefault="00155F78" w:rsidP="00C41647">
    <w:pPr>
      <w:jc w:val="center"/>
      <w:rPr>
        <w:lang w:val="de-DE"/>
      </w:rPr>
    </w:pPr>
    <w:r>
      <w:rPr>
        <w:lang w:val="de-DE"/>
      </w:rPr>
      <w:t>APPENDICE II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78" w:rsidRPr="00C41647" w:rsidRDefault="00155F78" w:rsidP="00C41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D261CF9"/>
    <w:multiLevelType w:val="hybridMultilevel"/>
    <w:tmpl w:val="47503398"/>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01F3A9E"/>
    <w:multiLevelType w:val="hybridMultilevel"/>
    <w:tmpl w:val="ECE0E94A"/>
    <w:lvl w:ilvl="0" w:tplc="B37E5AA6">
      <w:start w:val="1"/>
      <w:numFmt w:val="lowerLetter"/>
      <w:lvlText w:val="(%1)"/>
      <w:lvlJc w:val="left"/>
      <w:pPr>
        <w:tabs>
          <w:tab w:val="num" w:pos="1515"/>
        </w:tabs>
        <w:ind w:left="1515" w:hanging="360"/>
      </w:pPr>
      <w:rPr>
        <w:rFonts w:hint="default"/>
      </w:rPr>
    </w:lvl>
    <w:lvl w:ilvl="1" w:tplc="04090019">
      <w:start w:val="1"/>
      <w:numFmt w:val="lowerLetter"/>
      <w:lvlText w:val="%2."/>
      <w:lvlJc w:val="left"/>
      <w:pPr>
        <w:tabs>
          <w:tab w:val="num" w:pos="2235"/>
        </w:tabs>
        <w:ind w:left="2235" w:hanging="360"/>
      </w:pPr>
    </w:lvl>
    <w:lvl w:ilvl="2" w:tplc="0409001B">
      <w:start w:val="1"/>
      <w:numFmt w:val="lowerRoman"/>
      <w:lvlText w:val="%3."/>
      <w:lvlJc w:val="right"/>
      <w:pPr>
        <w:tabs>
          <w:tab w:val="num" w:pos="2955"/>
        </w:tabs>
        <w:ind w:left="2955" w:hanging="180"/>
      </w:pPr>
    </w:lvl>
    <w:lvl w:ilvl="3" w:tplc="0409000F">
      <w:start w:val="1"/>
      <w:numFmt w:val="decimal"/>
      <w:lvlText w:val="%4."/>
      <w:lvlJc w:val="left"/>
      <w:pPr>
        <w:tabs>
          <w:tab w:val="num" w:pos="3675"/>
        </w:tabs>
        <w:ind w:left="3675" w:hanging="360"/>
      </w:pPr>
    </w:lvl>
    <w:lvl w:ilvl="4" w:tplc="04090019">
      <w:start w:val="1"/>
      <w:numFmt w:val="lowerLetter"/>
      <w:lvlText w:val="%5."/>
      <w:lvlJc w:val="left"/>
      <w:pPr>
        <w:tabs>
          <w:tab w:val="num" w:pos="4395"/>
        </w:tabs>
        <w:ind w:left="4395" w:hanging="360"/>
      </w:pPr>
    </w:lvl>
    <w:lvl w:ilvl="5" w:tplc="0409001B">
      <w:start w:val="1"/>
      <w:numFmt w:val="lowerRoman"/>
      <w:lvlText w:val="%6."/>
      <w:lvlJc w:val="right"/>
      <w:pPr>
        <w:tabs>
          <w:tab w:val="num" w:pos="5115"/>
        </w:tabs>
        <w:ind w:left="5115" w:hanging="180"/>
      </w:pPr>
    </w:lvl>
    <w:lvl w:ilvl="6" w:tplc="0409000F">
      <w:start w:val="1"/>
      <w:numFmt w:val="decimal"/>
      <w:lvlText w:val="%7."/>
      <w:lvlJc w:val="left"/>
      <w:pPr>
        <w:tabs>
          <w:tab w:val="num" w:pos="5835"/>
        </w:tabs>
        <w:ind w:left="5835" w:hanging="360"/>
      </w:pPr>
    </w:lvl>
    <w:lvl w:ilvl="7" w:tplc="04090019">
      <w:start w:val="1"/>
      <w:numFmt w:val="lowerLetter"/>
      <w:lvlText w:val="%8."/>
      <w:lvlJc w:val="left"/>
      <w:pPr>
        <w:tabs>
          <w:tab w:val="num" w:pos="6555"/>
        </w:tabs>
        <w:ind w:left="6555" w:hanging="360"/>
      </w:pPr>
    </w:lvl>
    <w:lvl w:ilvl="8" w:tplc="0409001B">
      <w:start w:val="1"/>
      <w:numFmt w:val="lowerRoman"/>
      <w:lvlText w:val="%9."/>
      <w:lvlJc w:val="right"/>
      <w:pPr>
        <w:tabs>
          <w:tab w:val="num" w:pos="7275"/>
        </w:tabs>
        <w:ind w:left="7275" w:hanging="180"/>
      </w:pPr>
    </w:lvl>
  </w:abstractNum>
  <w:abstractNum w:abstractNumId="3" w15:restartNumberingAfterBreak="0">
    <w:nsid w:val="13513C12"/>
    <w:multiLevelType w:val="hybridMultilevel"/>
    <w:tmpl w:val="2C0C4BBA"/>
    <w:lvl w:ilvl="0" w:tplc="98EAC070">
      <w:start w:val="4"/>
      <w:numFmt w:val="lowerLetter"/>
      <w:lvlText w:val="(%1)"/>
      <w:lvlJc w:val="left"/>
      <w:pPr>
        <w:tabs>
          <w:tab w:val="num" w:pos="2162"/>
        </w:tabs>
        <w:ind w:left="2162" w:hanging="744"/>
      </w:p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start w:val="1"/>
      <w:numFmt w:val="lowerLetter"/>
      <w:lvlText w:val="%5."/>
      <w:lvlJc w:val="left"/>
      <w:pPr>
        <w:tabs>
          <w:tab w:val="num" w:pos="4658"/>
        </w:tabs>
        <w:ind w:left="4658" w:hanging="360"/>
      </w:pPr>
    </w:lvl>
    <w:lvl w:ilvl="5" w:tplc="0409001B">
      <w:start w:val="1"/>
      <w:numFmt w:val="lowerRoman"/>
      <w:lvlText w:val="%6."/>
      <w:lvlJc w:val="right"/>
      <w:pPr>
        <w:tabs>
          <w:tab w:val="num" w:pos="5378"/>
        </w:tabs>
        <w:ind w:left="5378" w:hanging="180"/>
      </w:pPr>
    </w:lvl>
    <w:lvl w:ilvl="6" w:tplc="0409000F">
      <w:start w:val="1"/>
      <w:numFmt w:val="decimal"/>
      <w:lvlText w:val="%7."/>
      <w:lvlJc w:val="left"/>
      <w:pPr>
        <w:tabs>
          <w:tab w:val="num" w:pos="6098"/>
        </w:tabs>
        <w:ind w:left="6098" w:hanging="360"/>
      </w:pPr>
    </w:lvl>
    <w:lvl w:ilvl="7" w:tplc="04090019">
      <w:start w:val="1"/>
      <w:numFmt w:val="lowerLetter"/>
      <w:lvlText w:val="%8."/>
      <w:lvlJc w:val="left"/>
      <w:pPr>
        <w:tabs>
          <w:tab w:val="num" w:pos="6818"/>
        </w:tabs>
        <w:ind w:left="6818" w:hanging="360"/>
      </w:pPr>
    </w:lvl>
    <w:lvl w:ilvl="8" w:tplc="0409001B">
      <w:start w:val="1"/>
      <w:numFmt w:val="lowerRoman"/>
      <w:lvlText w:val="%9."/>
      <w:lvlJc w:val="right"/>
      <w:pPr>
        <w:tabs>
          <w:tab w:val="num" w:pos="7538"/>
        </w:tabs>
        <w:ind w:left="7538" w:hanging="180"/>
      </w:pPr>
    </w:lvl>
  </w:abstractNum>
  <w:abstractNum w:abstractNumId="4" w15:restartNumberingAfterBreak="0">
    <w:nsid w:val="16D76EC1"/>
    <w:multiLevelType w:val="multilevel"/>
    <w:tmpl w:val="7F2661D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2D69FC"/>
    <w:multiLevelType w:val="multilevel"/>
    <w:tmpl w:val="54604022"/>
    <w:lvl w:ilvl="0">
      <w:start w:val="1"/>
      <w:numFmt w:val="lowerLetter"/>
      <w:lvlText w:val="(%1)"/>
      <w:lvlJc w:val="left"/>
      <w:pPr>
        <w:tabs>
          <w:tab w:val="num" w:pos="1040"/>
        </w:tabs>
        <w:ind w:firstLine="680"/>
      </w:pPr>
      <w:rPr>
        <w:rFonts w:ascii="Times New Roman" w:hAnsi="Times New Roman" w:cs="Times New Roman" w:hint="default"/>
        <w:b w:val="0"/>
        <w:bCs w:val="0"/>
        <w:i w:val="0"/>
        <w:iCs w:val="0"/>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1BA95EA5"/>
    <w:multiLevelType w:val="hybridMultilevel"/>
    <w:tmpl w:val="8B9A1708"/>
    <w:lvl w:ilvl="0" w:tplc="ECE48ADA">
      <w:start w:val="8"/>
      <w:numFmt w:val="decimal"/>
      <w:lvlText w:val="%1."/>
      <w:lvlJc w:val="left"/>
      <w:pPr>
        <w:tabs>
          <w:tab w:val="num" w:pos="360"/>
        </w:tabs>
        <w:ind w:left="360" w:hanging="360"/>
      </w:pPr>
      <w:rPr>
        <w:rFonts w:hint="default"/>
        <w:i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F2A368C"/>
    <w:multiLevelType w:val="hybridMultilevel"/>
    <w:tmpl w:val="D32E1B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31471F7"/>
    <w:multiLevelType w:val="singleLevel"/>
    <w:tmpl w:val="B9D262A0"/>
    <w:lvl w:ilvl="0">
      <w:start w:val="4"/>
      <w:numFmt w:val="decimal"/>
      <w:lvlText w:val="%1."/>
      <w:legacy w:legacy="1" w:legacySpace="0" w:legacyIndent="720"/>
      <w:lvlJc w:val="left"/>
      <w:pPr>
        <w:ind w:left="720" w:hanging="720"/>
      </w:pPr>
    </w:lvl>
  </w:abstractNum>
  <w:abstractNum w:abstractNumId="9" w15:restartNumberingAfterBreak="0">
    <w:nsid w:val="24BE49A2"/>
    <w:multiLevelType w:val="multilevel"/>
    <w:tmpl w:val="B6ECFBF4"/>
    <w:lvl w:ilvl="0">
      <w:start w:val="3"/>
      <w:numFmt w:val="decimal"/>
      <w:lvlText w:val="%1."/>
      <w:legacy w:legacy="1" w:legacySpace="0" w:legacyIndent="720"/>
      <w:lvlJc w:val="left"/>
      <w:pPr>
        <w:ind w:left="720" w:hanging="720"/>
      </w:pPr>
    </w:lvl>
    <w:lvl w:ilvl="1">
      <w:start w:val="2"/>
      <w:numFmt w:val="decimal"/>
      <w:isLgl/>
      <w:lvlText w:val="%1.%2"/>
      <w:lvlJc w:val="left"/>
      <w:pPr>
        <w:tabs>
          <w:tab w:val="num" w:pos="360"/>
        </w:tabs>
        <w:ind w:left="360" w:hanging="360"/>
      </w:pPr>
    </w:lvl>
    <w:lvl w:ilvl="2">
      <w:start w:val="3"/>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297E79BD"/>
    <w:multiLevelType w:val="hybridMultilevel"/>
    <w:tmpl w:val="354E5B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2" w15:restartNumberingAfterBreak="0">
    <w:nsid w:val="2BA93C1C"/>
    <w:multiLevelType w:val="hybridMultilevel"/>
    <w:tmpl w:val="E03A9920"/>
    <w:lvl w:ilvl="0" w:tplc="CBE804A8">
      <w:start w:val="1"/>
      <w:numFmt w:val="lowerLetter"/>
      <w:lvlText w:val="(%1)"/>
      <w:lvlJc w:val="left"/>
      <w:pPr>
        <w:tabs>
          <w:tab w:val="num" w:pos="1740"/>
        </w:tabs>
        <w:ind w:left="1740" w:hanging="585"/>
      </w:pPr>
      <w:rPr>
        <w:rFonts w:hint="default"/>
      </w:rPr>
    </w:lvl>
    <w:lvl w:ilvl="1" w:tplc="04090019">
      <w:start w:val="1"/>
      <w:numFmt w:val="lowerLetter"/>
      <w:lvlText w:val="%2."/>
      <w:lvlJc w:val="left"/>
      <w:pPr>
        <w:tabs>
          <w:tab w:val="num" w:pos="2235"/>
        </w:tabs>
        <w:ind w:left="2235" w:hanging="360"/>
      </w:pPr>
    </w:lvl>
    <w:lvl w:ilvl="2" w:tplc="0409001B">
      <w:start w:val="1"/>
      <w:numFmt w:val="lowerRoman"/>
      <w:lvlText w:val="%3."/>
      <w:lvlJc w:val="right"/>
      <w:pPr>
        <w:tabs>
          <w:tab w:val="num" w:pos="2955"/>
        </w:tabs>
        <w:ind w:left="2955" w:hanging="180"/>
      </w:pPr>
    </w:lvl>
    <w:lvl w:ilvl="3" w:tplc="0409000F">
      <w:start w:val="1"/>
      <w:numFmt w:val="decimal"/>
      <w:lvlText w:val="%4."/>
      <w:lvlJc w:val="left"/>
      <w:pPr>
        <w:tabs>
          <w:tab w:val="num" w:pos="3675"/>
        </w:tabs>
        <w:ind w:left="3675" w:hanging="360"/>
      </w:pPr>
    </w:lvl>
    <w:lvl w:ilvl="4" w:tplc="04090019">
      <w:start w:val="1"/>
      <w:numFmt w:val="lowerLetter"/>
      <w:lvlText w:val="%5."/>
      <w:lvlJc w:val="left"/>
      <w:pPr>
        <w:tabs>
          <w:tab w:val="num" w:pos="4395"/>
        </w:tabs>
        <w:ind w:left="4395" w:hanging="360"/>
      </w:pPr>
    </w:lvl>
    <w:lvl w:ilvl="5" w:tplc="0409001B">
      <w:start w:val="1"/>
      <w:numFmt w:val="lowerRoman"/>
      <w:lvlText w:val="%6."/>
      <w:lvlJc w:val="right"/>
      <w:pPr>
        <w:tabs>
          <w:tab w:val="num" w:pos="5115"/>
        </w:tabs>
        <w:ind w:left="5115" w:hanging="180"/>
      </w:pPr>
    </w:lvl>
    <w:lvl w:ilvl="6" w:tplc="0409000F">
      <w:start w:val="1"/>
      <w:numFmt w:val="decimal"/>
      <w:lvlText w:val="%7."/>
      <w:lvlJc w:val="left"/>
      <w:pPr>
        <w:tabs>
          <w:tab w:val="num" w:pos="5835"/>
        </w:tabs>
        <w:ind w:left="5835" w:hanging="360"/>
      </w:pPr>
    </w:lvl>
    <w:lvl w:ilvl="7" w:tplc="04090019">
      <w:start w:val="1"/>
      <w:numFmt w:val="lowerLetter"/>
      <w:lvlText w:val="%8."/>
      <w:lvlJc w:val="left"/>
      <w:pPr>
        <w:tabs>
          <w:tab w:val="num" w:pos="6555"/>
        </w:tabs>
        <w:ind w:left="6555" w:hanging="360"/>
      </w:pPr>
    </w:lvl>
    <w:lvl w:ilvl="8" w:tplc="0409001B">
      <w:start w:val="1"/>
      <w:numFmt w:val="lowerRoman"/>
      <w:lvlText w:val="%9."/>
      <w:lvlJc w:val="right"/>
      <w:pPr>
        <w:tabs>
          <w:tab w:val="num" w:pos="7275"/>
        </w:tabs>
        <w:ind w:left="7275" w:hanging="180"/>
      </w:pPr>
    </w:lvl>
  </w:abstractNum>
  <w:abstractNum w:abstractNumId="13" w15:restartNumberingAfterBreak="0">
    <w:nsid w:val="34281A52"/>
    <w:multiLevelType w:val="hybridMultilevel"/>
    <w:tmpl w:val="6C706594"/>
    <w:lvl w:ilvl="0" w:tplc="4EE8AE34">
      <w:start w:val="1"/>
      <w:numFmt w:val="lowerLetter"/>
      <w:lvlText w:val="(%1)"/>
      <w:lvlJc w:val="left"/>
      <w:pPr>
        <w:tabs>
          <w:tab w:val="num" w:pos="1740"/>
        </w:tabs>
        <w:ind w:left="1740" w:hanging="585"/>
      </w:pPr>
      <w:rPr>
        <w:rFonts w:hint="default"/>
      </w:rPr>
    </w:lvl>
    <w:lvl w:ilvl="1" w:tplc="04090019">
      <w:start w:val="1"/>
      <w:numFmt w:val="lowerLetter"/>
      <w:lvlText w:val="%2."/>
      <w:lvlJc w:val="left"/>
      <w:pPr>
        <w:tabs>
          <w:tab w:val="num" w:pos="2235"/>
        </w:tabs>
        <w:ind w:left="2235" w:hanging="360"/>
      </w:pPr>
    </w:lvl>
    <w:lvl w:ilvl="2" w:tplc="0409001B">
      <w:start w:val="1"/>
      <w:numFmt w:val="lowerRoman"/>
      <w:lvlText w:val="%3."/>
      <w:lvlJc w:val="right"/>
      <w:pPr>
        <w:tabs>
          <w:tab w:val="num" w:pos="2955"/>
        </w:tabs>
        <w:ind w:left="2955" w:hanging="180"/>
      </w:pPr>
    </w:lvl>
    <w:lvl w:ilvl="3" w:tplc="0409000F">
      <w:start w:val="1"/>
      <w:numFmt w:val="decimal"/>
      <w:lvlText w:val="%4."/>
      <w:lvlJc w:val="left"/>
      <w:pPr>
        <w:tabs>
          <w:tab w:val="num" w:pos="3675"/>
        </w:tabs>
        <w:ind w:left="3675" w:hanging="360"/>
      </w:pPr>
    </w:lvl>
    <w:lvl w:ilvl="4" w:tplc="04090019">
      <w:start w:val="1"/>
      <w:numFmt w:val="lowerLetter"/>
      <w:lvlText w:val="%5."/>
      <w:lvlJc w:val="left"/>
      <w:pPr>
        <w:tabs>
          <w:tab w:val="num" w:pos="4395"/>
        </w:tabs>
        <w:ind w:left="4395" w:hanging="360"/>
      </w:pPr>
    </w:lvl>
    <w:lvl w:ilvl="5" w:tplc="0409001B">
      <w:start w:val="1"/>
      <w:numFmt w:val="lowerRoman"/>
      <w:lvlText w:val="%6."/>
      <w:lvlJc w:val="right"/>
      <w:pPr>
        <w:tabs>
          <w:tab w:val="num" w:pos="5115"/>
        </w:tabs>
        <w:ind w:left="5115" w:hanging="180"/>
      </w:pPr>
    </w:lvl>
    <w:lvl w:ilvl="6" w:tplc="0409000F">
      <w:start w:val="1"/>
      <w:numFmt w:val="decimal"/>
      <w:lvlText w:val="%7."/>
      <w:lvlJc w:val="left"/>
      <w:pPr>
        <w:tabs>
          <w:tab w:val="num" w:pos="5835"/>
        </w:tabs>
        <w:ind w:left="5835" w:hanging="360"/>
      </w:pPr>
    </w:lvl>
    <w:lvl w:ilvl="7" w:tplc="04090019">
      <w:start w:val="1"/>
      <w:numFmt w:val="lowerLetter"/>
      <w:lvlText w:val="%8."/>
      <w:lvlJc w:val="left"/>
      <w:pPr>
        <w:tabs>
          <w:tab w:val="num" w:pos="6555"/>
        </w:tabs>
        <w:ind w:left="6555" w:hanging="360"/>
      </w:pPr>
    </w:lvl>
    <w:lvl w:ilvl="8" w:tplc="0409001B">
      <w:start w:val="1"/>
      <w:numFmt w:val="lowerRoman"/>
      <w:lvlText w:val="%9."/>
      <w:lvlJc w:val="right"/>
      <w:pPr>
        <w:tabs>
          <w:tab w:val="num" w:pos="7275"/>
        </w:tabs>
        <w:ind w:left="7275" w:hanging="180"/>
      </w:pPr>
    </w:lvl>
  </w:abstractNum>
  <w:abstractNum w:abstractNumId="14" w15:restartNumberingAfterBreak="0">
    <w:nsid w:val="39857533"/>
    <w:multiLevelType w:val="singleLevel"/>
    <w:tmpl w:val="138AFCFC"/>
    <w:lvl w:ilvl="0">
      <w:start w:val="1"/>
      <w:numFmt w:val="lowerLetter"/>
      <w:lvlText w:val="(%1) "/>
      <w:legacy w:legacy="1" w:legacySpace="0" w:legacyIndent="283"/>
      <w:lvlJc w:val="left"/>
      <w:pPr>
        <w:ind w:left="283" w:hanging="283"/>
      </w:pPr>
      <w:rPr>
        <w:rFonts w:ascii="Book Antiqua" w:hAnsi="Book Antiqua" w:hint="default"/>
        <w:b w:val="0"/>
        <w:i w:val="0"/>
        <w:sz w:val="20"/>
        <w:u w:val="none"/>
      </w:rPr>
    </w:lvl>
  </w:abstractNum>
  <w:abstractNum w:abstractNumId="15" w15:restartNumberingAfterBreak="0">
    <w:nsid w:val="3C2D556F"/>
    <w:multiLevelType w:val="singleLevel"/>
    <w:tmpl w:val="97BED6F4"/>
    <w:lvl w:ilvl="0">
      <w:start w:val="1"/>
      <w:numFmt w:val="decimal"/>
      <w:lvlText w:val="%1."/>
      <w:lvlJc w:val="left"/>
      <w:pPr>
        <w:ind w:left="360" w:hanging="360"/>
      </w:pPr>
    </w:lvl>
  </w:abstractNum>
  <w:abstractNum w:abstractNumId="16" w15:restartNumberingAfterBreak="0">
    <w:nsid w:val="40DD1FD9"/>
    <w:multiLevelType w:val="multilevel"/>
    <w:tmpl w:val="13143BE2"/>
    <w:lvl w:ilvl="0">
      <w:start w:val="3"/>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7" w15:restartNumberingAfterBreak="0">
    <w:nsid w:val="44DC6F4C"/>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45B030E7"/>
    <w:multiLevelType w:val="hybridMultilevel"/>
    <w:tmpl w:val="7F44EA84"/>
    <w:lvl w:ilvl="0" w:tplc="2A045968">
      <w:start w:val="1"/>
      <w:numFmt w:val="bullet"/>
      <w:lvlText w:val="-"/>
      <w:lvlJc w:val="left"/>
      <w:pPr>
        <w:ind w:left="720" w:hanging="360"/>
      </w:pPr>
      <w:rPr>
        <w:rFonts w:ascii="Book Antiqua" w:eastAsia="Times New Roman" w:hAnsi="Book Antiqua" w:cs="Book Antiqu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477F37"/>
    <w:multiLevelType w:val="singleLevel"/>
    <w:tmpl w:val="E39EE06E"/>
    <w:lvl w:ilvl="0">
      <w:start w:val="1"/>
      <w:numFmt w:val="decimal"/>
      <w:lvlText w:val="%1."/>
      <w:lvlJc w:val="left"/>
      <w:pPr>
        <w:tabs>
          <w:tab w:val="num" w:pos="1155"/>
        </w:tabs>
        <w:ind w:left="1155" w:hanging="360"/>
      </w:pPr>
      <w:rPr>
        <w:rFonts w:hint="default"/>
        <w:i w:val="0"/>
      </w:rPr>
    </w:lvl>
  </w:abstractNum>
  <w:abstractNum w:abstractNumId="20" w15:restartNumberingAfterBreak="0">
    <w:nsid w:val="53F402A2"/>
    <w:multiLevelType w:val="hybridMultilevel"/>
    <w:tmpl w:val="765AF3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4852873"/>
    <w:multiLevelType w:val="hybridMultilevel"/>
    <w:tmpl w:val="61BA95DE"/>
    <w:lvl w:ilvl="0" w:tplc="DACC830E">
      <w:start w:val="1"/>
      <w:numFmt w:val="lowerLetter"/>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56E84582"/>
    <w:multiLevelType w:val="hybridMultilevel"/>
    <w:tmpl w:val="DBC81140"/>
    <w:lvl w:ilvl="0" w:tplc="2198093E">
      <w:start w:val="7"/>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ABA55B8"/>
    <w:multiLevelType w:val="multilevel"/>
    <w:tmpl w:val="52F298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9C2563"/>
    <w:multiLevelType w:val="singleLevel"/>
    <w:tmpl w:val="DB92FE10"/>
    <w:lvl w:ilvl="0">
      <w:start w:val="1"/>
      <w:numFmt w:val="lowerLetter"/>
      <w:lvlText w:val="(%1)"/>
      <w:lvlJc w:val="left"/>
      <w:pPr>
        <w:ind w:left="360" w:hanging="360"/>
      </w:pPr>
    </w:lvl>
  </w:abstractNum>
  <w:abstractNum w:abstractNumId="26" w15:restartNumberingAfterBreak="0">
    <w:nsid w:val="5FD5339E"/>
    <w:multiLevelType w:val="hybridMultilevel"/>
    <w:tmpl w:val="B0A420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F7B7F64"/>
    <w:multiLevelType w:val="multilevel"/>
    <w:tmpl w:val="C57EED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0193602"/>
    <w:multiLevelType w:val="hybridMultilevel"/>
    <w:tmpl w:val="7020DF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1F77428"/>
    <w:multiLevelType w:val="hybridMultilevel"/>
    <w:tmpl w:val="40184588"/>
    <w:lvl w:ilvl="0" w:tplc="AF0A7DC4">
      <w:start w:val="2"/>
      <w:numFmt w:val="lowerLetter"/>
      <w:lvlText w:val="(%1)"/>
      <w:lvlJc w:val="left"/>
      <w:pPr>
        <w:tabs>
          <w:tab w:val="num" w:pos="1065"/>
        </w:tabs>
        <w:ind w:left="1065" w:hanging="360"/>
      </w:pPr>
      <w:rPr>
        <w:rFonts w:hint="default"/>
      </w:rPr>
    </w:lvl>
    <w:lvl w:ilvl="1" w:tplc="04090003" w:tentative="1">
      <w:start w:val="1"/>
      <w:numFmt w:val="lowerLetter"/>
      <w:lvlText w:val="%2."/>
      <w:lvlJc w:val="left"/>
      <w:pPr>
        <w:tabs>
          <w:tab w:val="num" w:pos="1785"/>
        </w:tabs>
        <w:ind w:left="1785" w:hanging="360"/>
      </w:pPr>
    </w:lvl>
    <w:lvl w:ilvl="2" w:tplc="04090005" w:tentative="1">
      <w:start w:val="1"/>
      <w:numFmt w:val="lowerRoman"/>
      <w:lvlText w:val="%3."/>
      <w:lvlJc w:val="right"/>
      <w:pPr>
        <w:tabs>
          <w:tab w:val="num" w:pos="2505"/>
        </w:tabs>
        <w:ind w:left="2505" w:hanging="180"/>
      </w:pPr>
    </w:lvl>
    <w:lvl w:ilvl="3" w:tplc="04090001" w:tentative="1">
      <w:start w:val="1"/>
      <w:numFmt w:val="decimal"/>
      <w:lvlText w:val="%4."/>
      <w:lvlJc w:val="left"/>
      <w:pPr>
        <w:tabs>
          <w:tab w:val="num" w:pos="3225"/>
        </w:tabs>
        <w:ind w:left="3225" w:hanging="360"/>
      </w:pPr>
    </w:lvl>
    <w:lvl w:ilvl="4" w:tplc="04090003" w:tentative="1">
      <w:start w:val="1"/>
      <w:numFmt w:val="lowerLetter"/>
      <w:lvlText w:val="%5."/>
      <w:lvlJc w:val="left"/>
      <w:pPr>
        <w:tabs>
          <w:tab w:val="num" w:pos="3945"/>
        </w:tabs>
        <w:ind w:left="3945" w:hanging="360"/>
      </w:pPr>
    </w:lvl>
    <w:lvl w:ilvl="5" w:tplc="04090005" w:tentative="1">
      <w:start w:val="1"/>
      <w:numFmt w:val="lowerRoman"/>
      <w:lvlText w:val="%6."/>
      <w:lvlJc w:val="right"/>
      <w:pPr>
        <w:tabs>
          <w:tab w:val="num" w:pos="4665"/>
        </w:tabs>
        <w:ind w:left="4665" w:hanging="180"/>
      </w:pPr>
    </w:lvl>
    <w:lvl w:ilvl="6" w:tplc="04090001" w:tentative="1">
      <w:start w:val="1"/>
      <w:numFmt w:val="decimal"/>
      <w:lvlText w:val="%7."/>
      <w:lvlJc w:val="left"/>
      <w:pPr>
        <w:tabs>
          <w:tab w:val="num" w:pos="5385"/>
        </w:tabs>
        <w:ind w:left="5385" w:hanging="360"/>
      </w:pPr>
    </w:lvl>
    <w:lvl w:ilvl="7" w:tplc="04090003" w:tentative="1">
      <w:start w:val="1"/>
      <w:numFmt w:val="lowerLetter"/>
      <w:lvlText w:val="%8."/>
      <w:lvlJc w:val="left"/>
      <w:pPr>
        <w:tabs>
          <w:tab w:val="num" w:pos="6105"/>
        </w:tabs>
        <w:ind w:left="6105" w:hanging="360"/>
      </w:pPr>
    </w:lvl>
    <w:lvl w:ilvl="8" w:tplc="04090005" w:tentative="1">
      <w:start w:val="1"/>
      <w:numFmt w:val="lowerRoman"/>
      <w:lvlText w:val="%9."/>
      <w:lvlJc w:val="right"/>
      <w:pPr>
        <w:tabs>
          <w:tab w:val="num" w:pos="6825"/>
        </w:tabs>
        <w:ind w:left="6825" w:hanging="180"/>
      </w:pPr>
    </w:lvl>
  </w:abstractNum>
  <w:abstractNum w:abstractNumId="33" w15:restartNumberingAfterBreak="0">
    <w:nsid w:val="73FB236F"/>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61A0EB3"/>
    <w:multiLevelType w:val="hybridMultilevel"/>
    <w:tmpl w:val="F04AE26A"/>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BB34AF6"/>
    <w:multiLevelType w:val="multilevel"/>
    <w:tmpl w:val="11E4B3E0"/>
    <w:lvl w:ilvl="0">
      <w:start w:val="1"/>
      <w:numFmt w:val="upperRoman"/>
      <w:lvlText w:val="%1."/>
      <w:lvlJc w:val="left"/>
      <w:pPr>
        <w:tabs>
          <w:tab w:val="num" w:pos="907"/>
        </w:tabs>
        <w:ind w:left="907" w:hanging="907"/>
      </w:pPr>
      <w:rPr>
        <w:rFonts w:hint="default"/>
      </w:rPr>
    </w:lvl>
    <w:lvl w:ilvl="1">
      <w:start w:val="1"/>
      <w:numFmt w:val="decimal"/>
      <w:suff w:val="space"/>
      <w:lvlText w:val="%1.%2."/>
      <w:lvlJc w:val="left"/>
      <w:pPr>
        <w:ind w:left="794" w:hanging="397"/>
      </w:pPr>
      <w:rPr>
        <w:rFonts w:hint="default"/>
      </w:rPr>
    </w:lvl>
    <w:lvl w:ilvl="2">
      <w:start w:val="1"/>
      <w:numFmt w:val="lowerLetter"/>
      <w:suff w:val="space"/>
      <w:lvlText w:val="%1.%2.%3."/>
      <w:lvlJc w:val="left"/>
      <w:pPr>
        <w:ind w:left="1247" w:hanging="11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2"/>
  </w:num>
  <w:num w:numId="2">
    <w:abstractNumId w:val="19"/>
  </w:num>
  <w:num w:numId="3">
    <w:abstractNumId w:val="11"/>
  </w:num>
  <w:num w:numId="4">
    <w:abstractNumId w:val="27"/>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19"/>
    <w:lvlOverride w:ilvl="0">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num>
  <w:num w:numId="11">
    <w:abstractNumId w:val="18"/>
  </w:num>
  <w:num w:numId="12">
    <w:abstractNumId w:val="4"/>
  </w:num>
  <w:num w:numId="13">
    <w:abstractNumId w:val="14"/>
  </w:num>
  <w:num w:numId="14">
    <w:abstractNumId w:val="3"/>
  </w:num>
  <w:num w:numId="15">
    <w:abstractNumId w:val="9"/>
  </w:num>
  <w:num w:numId="16">
    <w:abstractNumId w:val="8"/>
  </w:num>
  <w:num w:numId="17">
    <w:abstractNumId w:val="32"/>
  </w:num>
  <w:num w:numId="18">
    <w:abstractNumId w:val="26"/>
  </w:num>
  <w:num w:numId="19">
    <w:abstractNumId w:val="33"/>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28"/>
  </w:num>
  <w:num w:numId="24">
    <w:abstractNumId w:val="5"/>
  </w:num>
  <w:num w:numId="25">
    <w:abstractNumId w:val="17"/>
  </w:num>
  <w:num w:numId="26">
    <w:abstractNumId w:val="13"/>
  </w:num>
  <w:num w:numId="27">
    <w:abstractNumId w:val="12"/>
  </w:num>
  <w:num w:numId="28">
    <w:abstractNumId w:val="2"/>
  </w:num>
  <w:num w:numId="29">
    <w:abstractNumId w:val="21"/>
  </w:num>
  <w:num w:numId="30">
    <w:abstractNumId w:val="16"/>
  </w:num>
  <w:num w:numId="31">
    <w:abstractNumId w:val="25"/>
  </w:num>
  <w:num w:numId="32">
    <w:abstractNumId w:val="15"/>
  </w:num>
  <w:num w:numId="33">
    <w:abstractNumId w:val="34"/>
  </w:num>
  <w:num w:numId="34">
    <w:abstractNumId w:val="1"/>
  </w:num>
  <w:num w:numId="35">
    <w:abstractNumId w:val="29"/>
  </w:num>
  <w:num w:numId="36">
    <w:abstractNumId w:val="24"/>
  </w:num>
  <w:num w:numId="37">
    <w:abstractNumId w:val="7"/>
  </w:num>
  <w:num w:numId="38">
    <w:abstractNumId w:val="30"/>
  </w:num>
  <w:num w:numId="39">
    <w:abstractNumId w:val="23"/>
  </w:num>
  <w:num w:numId="40">
    <w:abstractNumId w:val="6"/>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94"/>
    <w:rsid w:val="00006FB2"/>
    <w:rsid w:val="000070CD"/>
    <w:rsid w:val="00016699"/>
    <w:rsid w:val="00016E7B"/>
    <w:rsid w:val="0002717F"/>
    <w:rsid w:val="00031934"/>
    <w:rsid w:val="000379F1"/>
    <w:rsid w:val="000464CD"/>
    <w:rsid w:val="00046E41"/>
    <w:rsid w:val="00050231"/>
    <w:rsid w:val="00050F21"/>
    <w:rsid w:val="00052571"/>
    <w:rsid w:val="0005606C"/>
    <w:rsid w:val="00056AF7"/>
    <w:rsid w:val="0005784C"/>
    <w:rsid w:val="00060494"/>
    <w:rsid w:val="0006129C"/>
    <w:rsid w:val="000648EC"/>
    <w:rsid w:val="00064E06"/>
    <w:rsid w:val="000678E4"/>
    <w:rsid w:val="000720E6"/>
    <w:rsid w:val="000833CC"/>
    <w:rsid w:val="0008497A"/>
    <w:rsid w:val="00087ADE"/>
    <w:rsid w:val="00091FD1"/>
    <w:rsid w:val="00092693"/>
    <w:rsid w:val="000977BB"/>
    <w:rsid w:val="000A5A47"/>
    <w:rsid w:val="000B257A"/>
    <w:rsid w:val="000B76AE"/>
    <w:rsid w:val="000C273A"/>
    <w:rsid w:val="000C765F"/>
    <w:rsid w:val="000D5F20"/>
    <w:rsid w:val="000E153E"/>
    <w:rsid w:val="000E20EE"/>
    <w:rsid w:val="000E4E83"/>
    <w:rsid w:val="00104C13"/>
    <w:rsid w:val="001075AB"/>
    <w:rsid w:val="00110C0B"/>
    <w:rsid w:val="00111EE0"/>
    <w:rsid w:val="001131A5"/>
    <w:rsid w:val="0011578E"/>
    <w:rsid w:val="00120AF9"/>
    <w:rsid w:val="001218D9"/>
    <w:rsid w:val="001278A4"/>
    <w:rsid w:val="0012790B"/>
    <w:rsid w:val="00141192"/>
    <w:rsid w:val="001462B5"/>
    <w:rsid w:val="00155452"/>
    <w:rsid w:val="00155F78"/>
    <w:rsid w:val="001600C4"/>
    <w:rsid w:val="0016499B"/>
    <w:rsid w:val="00165C51"/>
    <w:rsid w:val="00167D59"/>
    <w:rsid w:val="0018050C"/>
    <w:rsid w:val="00182368"/>
    <w:rsid w:val="00182DCC"/>
    <w:rsid w:val="00183971"/>
    <w:rsid w:val="00185AAD"/>
    <w:rsid w:val="00186687"/>
    <w:rsid w:val="00194D26"/>
    <w:rsid w:val="00196E67"/>
    <w:rsid w:val="001A00B6"/>
    <w:rsid w:val="001A79B3"/>
    <w:rsid w:val="001B03EC"/>
    <w:rsid w:val="001B186D"/>
    <w:rsid w:val="001B3AE7"/>
    <w:rsid w:val="001B75B9"/>
    <w:rsid w:val="001C2294"/>
    <w:rsid w:val="001C2991"/>
    <w:rsid w:val="001C7653"/>
    <w:rsid w:val="001D21F7"/>
    <w:rsid w:val="001D27B4"/>
    <w:rsid w:val="001E1158"/>
    <w:rsid w:val="001E4893"/>
    <w:rsid w:val="001F1D9A"/>
    <w:rsid w:val="001F36AF"/>
    <w:rsid w:val="001F3BB3"/>
    <w:rsid w:val="00203984"/>
    <w:rsid w:val="00206405"/>
    <w:rsid w:val="00207325"/>
    <w:rsid w:val="002131CE"/>
    <w:rsid w:val="002269EE"/>
    <w:rsid w:val="00240BA3"/>
    <w:rsid w:val="00244A4F"/>
    <w:rsid w:val="00244DD0"/>
    <w:rsid w:val="002460A8"/>
    <w:rsid w:val="00265631"/>
    <w:rsid w:val="00271C9E"/>
    <w:rsid w:val="00275B19"/>
    <w:rsid w:val="00277D0B"/>
    <w:rsid w:val="00280C59"/>
    <w:rsid w:val="00285443"/>
    <w:rsid w:val="00285AE5"/>
    <w:rsid w:val="00286103"/>
    <w:rsid w:val="00296465"/>
    <w:rsid w:val="002A2AFD"/>
    <w:rsid w:val="002A2D00"/>
    <w:rsid w:val="002A3D00"/>
    <w:rsid w:val="002B180E"/>
    <w:rsid w:val="002B263A"/>
    <w:rsid w:val="002B45D0"/>
    <w:rsid w:val="002B6409"/>
    <w:rsid w:val="002B649E"/>
    <w:rsid w:val="002B6A1C"/>
    <w:rsid w:val="002C1D2B"/>
    <w:rsid w:val="002C308A"/>
    <w:rsid w:val="002D48EA"/>
    <w:rsid w:val="002D4B83"/>
    <w:rsid w:val="002E1031"/>
    <w:rsid w:val="002E4C1F"/>
    <w:rsid w:val="002E6092"/>
    <w:rsid w:val="002E732A"/>
    <w:rsid w:val="002F0141"/>
    <w:rsid w:val="002F3735"/>
    <w:rsid w:val="002F7147"/>
    <w:rsid w:val="00301CAD"/>
    <w:rsid w:val="00303606"/>
    <w:rsid w:val="003072A9"/>
    <w:rsid w:val="00312BA0"/>
    <w:rsid w:val="00315404"/>
    <w:rsid w:val="003209C2"/>
    <w:rsid w:val="00320E18"/>
    <w:rsid w:val="003264E5"/>
    <w:rsid w:val="00330468"/>
    <w:rsid w:val="003368FF"/>
    <w:rsid w:val="003412DF"/>
    <w:rsid w:val="0034175B"/>
    <w:rsid w:val="003442BC"/>
    <w:rsid w:val="00352591"/>
    <w:rsid w:val="00353767"/>
    <w:rsid w:val="00355A24"/>
    <w:rsid w:val="00383FCF"/>
    <w:rsid w:val="003906A5"/>
    <w:rsid w:val="00393E7B"/>
    <w:rsid w:val="00395CCA"/>
    <w:rsid w:val="003A0E22"/>
    <w:rsid w:val="003A58A3"/>
    <w:rsid w:val="003A596F"/>
    <w:rsid w:val="003B05CF"/>
    <w:rsid w:val="003B1765"/>
    <w:rsid w:val="003B2918"/>
    <w:rsid w:val="003B315E"/>
    <w:rsid w:val="003B4398"/>
    <w:rsid w:val="003B55E8"/>
    <w:rsid w:val="003C012C"/>
    <w:rsid w:val="003C27DF"/>
    <w:rsid w:val="003C320A"/>
    <w:rsid w:val="003C5D1D"/>
    <w:rsid w:val="003C694D"/>
    <w:rsid w:val="003C7D1A"/>
    <w:rsid w:val="003D045D"/>
    <w:rsid w:val="003D2319"/>
    <w:rsid w:val="003D307A"/>
    <w:rsid w:val="003D45B9"/>
    <w:rsid w:val="003D58AE"/>
    <w:rsid w:val="003E0DB9"/>
    <w:rsid w:val="003E3F0A"/>
    <w:rsid w:val="003E61AC"/>
    <w:rsid w:val="003E6E96"/>
    <w:rsid w:val="003F1EB0"/>
    <w:rsid w:val="003F4E9E"/>
    <w:rsid w:val="00407D84"/>
    <w:rsid w:val="00413207"/>
    <w:rsid w:val="00415933"/>
    <w:rsid w:val="00417A62"/>
    <w:rsid w:val="00421B5A"/>
    <w:rsid w:val="004220CD"/>
    <w:rsid w:val="004313BF"/>
    <w:rsid w:val="004370A6"/>
    <w:rsid w:val="00437279"/>
    <w:rsid w:val="00442260"/>
    <w:rsid w:val="00442CCF"/>
    <w:rsid w:val="004433F9"/>
    <w:rsid w:val="0045372D"/>
    <w:rsid w:val="004548E3"/>
    <w:rsid w:val="004623B2"/>
    <w:rsid w:val="004651B3"/>
    <w:rsid w:val="00497689"/>
    <w:rsid w:val="004B4FBE"/>
    <w:rsid w:val="004B57A6"/>
    <w:rsid w:val="004B75C0"/>
    <w:rsid w:val="004C49F6"/>
    <w:rsid w:val="004C5294"/>
    <w:rsid w:val="004D3819"/>
    <w:rsid w:val="004D67D7"/>
    <w:rsid w:val="004E7103"/>
    <w:rsid w:val="004F3263"/>
    <w:rsid w:val="004F4E6A"/>
    <w:rsid w:val="0051214E"/>
    <w:rsid w:val="00514C16"/>
    <w:rsid w:val="0051697F"/>
    <w:rsid w:val="00517C62"/>
    <w:rsid w:val="005227DC"/>
    <w:rsid w:val="0052468D"/>
    <w:rsid w:val="005268F9"/>
    <w:rsid w:val="00536C6A"/>
    <w:rsid w:val="00537B48"/>
    <w:rsid w:val="005426DD"/>
    <w:rsid w:val="00543A26"/>
    <w:rsid w:val="00545B1B"/>
    <w:rsid w:val="00545B83"/>
    <w:rsid w:val="00567628"/>
    <w:rsid w:val="005706B4"/>
    <w:rsid w:val="005717C9"/>
    <w:rsid w:val="00575367"/>
    <w:rsid w:val="00575AB4"/>
    <w:rsid w:val="00592FC1"/>
    <w:rsid w:val="005944D0"/>
    <w:rsid w:val="005970C7"/>
    <w:rsid w:val="005A04E6"/>
    <w:rsid w:val="005C608C"/>
    <w:rsid w:val="005D54ED"/>
    <w:rsid w:val="005D68B5"/>
    <w:rsid w:val="005E2398"/>
    <w:rsid w:val="005E51A6"/>
    <w:rsid w:val="005F2373"/>
    <w:rsid w:val="005F7ED9"/>
    <w:rsid w:val="00605AD7"/>
    <w:rsid w:val="006075EE"/>
    <w:rsid w:val="006122CD"/>
    <w:rsid w:val="00625EF7"/>
    <w:rsid w:val="00626800"/>
    <w:rsid w:val="006331AC"/>
    <w:rsid w:val="00633D76"/>
    <w:rsid w:val="006474D3"/>
    <w:rsid w:val="00657A1D"/>
    <w:rsid w:val="00663404"/>
    <w:rsid w:val="00666BA6"/>
    <w:rsid w:val="006674AA"/>
    <w:rsid w:val="00681D44"/>
    <w:rsid w:val="0069010A"/>
    <w:rsid w:val="006911DD"/>
    <w:rsid w:val="006913FB"/>
    <w:rsid w:val="006A4A6F"/>
    <w:rsid w:val="006B4DA6"/>
    <w:rsid w:val="006B5E2F"/>
    <w:rsid w:val="006B6B98"/>
    <w:rsid w:val="006B758E"/>
    <w:rsid w:val="006C6EED"/>
    <w:rsid w:val="006D2332"/>
    <w:rsid w:val="006D5B49"/>
    <w:rsid w:val="006E568C"/>
    <w:rsid w:val="006F0550"/>
    <w:rsid w:val="006F47CB"/>
    <w:rsid w:val="00702E20"/>
    <w:rsid w:val="00702EF0"/>
    <w:rsid w:val="00703647"/>
    <w:rsid w:val="0070381C"/>
    <w:rsid w:val="00722EB3"/>
    <w:rsid w:val="00730881"/>
    <w:rsid w:val="00740D52"/>
    <w:rsid w:val="007443BD"/>
    <w:rsid w:val="007500D1"/>
    <w:rsid w:val="0075119E"/>
    <w:rsid w:val="0075474B"/>
    <w:rsid w:val="00756B25"/>
    <w:rsid w:val="00760C5E"/>
    <w:rsid w:val="007725CA"/>
    <w:rsid w:val="00772607"/>
    <w:rsid w:val="00775D70"/>
    <w:rsid w:val="00776D3B"/>
    <w:rsid w:val="00786AF1"/>
    <w:rsid w:val="00793031"/>
    <w:rsid w:val="0079698D"/>
    <w:rsid w:val="007B53A4"/>
    <w:rsid w:val="007C084A"/>
    <w:rsid w:val="007C4A9D"/>
    <w:rsid w:val="007C6A38"/>
    <w:rsid w:val="007D1E21"/>
    <w:rsid w:val="007E054A"/>
    <w:rsid w:val="007E1121"/>
    <w:rsid w:val="007E1152"/>
    <w:rsid w:val="007E622A"/>
    <w:rsid w:val="007E6E8B"/>
    <w:rsid w:val="007F23CA"/>
    <w:rsid w:val="007F7BDF"/>
    <w:rsid w:val="008001BC"/>
    <w:rsid w:val="00801413"/>
    <w:rsid w:val="00807880"/>
    <w:rsid w:val="008115B4"/>
    <w:rsid w:val="00811A64"/>
    <w:rsid w:val="00813AA4"/>
    <w:rsid w:val="0082215E"/>
    <w:rsid w:val="008235E1"/>
    <w:rsid w:val="008353CD"/>
    <w:rsid w:val="008500D3"/>
    <w:rsid w:val="0085264C"/>
    <w:rsid w:val="008538F8"/>
    <w:rsid w:val="0085511C"/>
    <w:rsid w:val="00864AA1"/>
    <w:rsid w:val="008650A4"/>
    <w:rsid w:val="008923F2"/>
    <w:rsid w:val="008A03C0"/>
    <w:rsid w:val="008A1C23"/>
    <w:rsid w:val="008A54F5"/>
    <w:rsid w:val="008B3285"/>
    <w:rsid w:val="008C37A7"/>
    <w:rsid w:val="008D305B"/>
    <w:rsid w:val="008E1A7D"/>
    <w:rsid w:val="008E3B56"/>
    <w:rsid w:val="008F0DEA"/>
    <w:rsid w:val="008F4E75"/>
    <w:rsid w:val="009004C0"/>
    <w:rsid w:val="00903E6E"/>
    <w:rsid w:val="00910BD0"/>
    <w:rsid w:val="00913208"/>
    <w:rsid w:val="00915952"/>
    <w:rsid w:val="009164F2"/>
    <w:rsid w:val="00921049"/>
    <w:rsid w:val="009270B4"/>
    <w:rsid w:val="0093125B"/>
    <w:rsid w:val="009332D6"/>
    <w:rsid w:val="00934621"/>
    <w:rsid w:val="00944C70"/>
    <w:rsid w:val="009541D3"/>
    <w:rsid w:val="00960705"/>
    <w:rsid w:val="009668B6"/>
    <w:rsid w:val="0096757D"/>
    <w:rsid w:val="0096780E"/>
    <w:rsid w:val="009707A8"/>
    <w:rsid w:val="00973928"/>
    <w:rsid w:val="009904B0"/>
    <w:rsid w:val="00990AB9"/>
    <w:rsid w:val="0099561F"/>
    <w:rsid w:val="009B5F56"/>
    <w:rsid w:val="009C1EA3"/>
    <w:rsid w:val="009D3FD2"/>
    <w:rsid w:val="009E0994"/>
    <w:rsid w:val="009E1FDC"/>
    <w:rsid w:val="009E68AF"/>
    <w:rsid w:val="00A05496"/>
    <w:rsid w:val="00A06108"/>
    <w:rsid w:val="00A13B54"/>
    <w:rsid w:val="00A13D3C"/>
    <w:rsid w:val="00A15BC0"/>
    <w:rsid w:val="00A204E0"/>
    <w:rsid w:val="00A20A9A"/>
    <w:rsid w:val="00A36A12"/>
    <w:rsid w:val="00A41BF5"/>
    <w:rsid w:val="00A43E89"/>
    <w:rsid w:val="00A53E7E"/>
    <w:rsid w:val="00A542B3"/>
    <w:rsid w:val="00A63630"/>
    <w:rsid w:val="00A70F2D"/>
    <w:rsid w:val="00A73A51"/>
    <w:rsid w:val="00A82F1D"/>
    <w:rsid w:val="00A84DF2"/>
    <w:rsid w:val="00A85003"/>
    <w:rsid w:val="00A86EF9"/>
    <w:rsid w:val="00A871E9"/>
    <w:rsid w:val="00A9182B"/>
    <w:rsid w:val="00A965D9"/>
    <w:rsid w:val="00A97DA3"/>
    <w:rsid w:val="00AB64A0"/>
    <w:rsid w:val="00AC4BF9"/>
    <w:rsid w:val="00AC55DC"/>
    <w:rsid w:val="00AD7738"/>
    <w:rsid w:val="00AE3329"/>
    <w:rsid w:val="00AF09C6"/>
    <w:rsid w:val="00B00B24"/>
    <w:rsid w:val="00B04292"/>
    <w:rsid w:val="00B04408"/>
    <w:rsid w:val="00B1397F"/>
    <w:rsid w:val="00B30BE0"/>
    <w:rsid w:val="00B31842"/>
    <w:rsid w:val="00B37E95"/>
    <w:rsid w:val="00B52A4A"/>
    <w:rsid w:val="00B56DEB"/>
    <w:rsid w:val="00B710AD"/>
    <w:rsid w:val="00B85248"/>
    <w:rsid w:val="00B94084"/>
    <w:rsid w:val="00BA790F"/>
    <w:rsid w:val="00BB1DEC"/>
    <w:rsid w:val="00BB584E"/>
    <w:rsid w:val="00BB60C5"/>
    <w:rsid w:val="00BB6D51"/>
    <w:rsid w:val="00BC4B29"/>
    <w:rsid w:val="00BD0AC3"/>
    <w:rsid w:val="00BF12D8"/>
    <w:rsid w:val="00BF4DF7"/>
    <w:rsid w:val="00C10107"/>
    <w:rsid w:val="00C14018"/>
    <w:rsid w:val="00C1604F"/>
    <w:rsid w:val="00C27AE9"/>
    <w:rsid w:val="00C31A30"/>
    <w:rsid w:val="00C333AB"/>
    <w:rsid w:val="00C337F0"/>
    <w:rsid w:val="00C36898"/>
    <w:rsid w:val="00C37179"/>
    <w:rsid w:val="00C37C16"/>
    <w:rsid w:val="00C41647"/>
    <w:rsid w:val="00C42A05"/>
    <w:rsid w:val="00C44F6E"/>
    <w:rsid w:val="00C55914"/>
    <w:rsid w:val="00C55DF3"/>
    <w:rsid w:val="00C567AC"/>
    <w:rsid w:val="00C635EA"/>
    <w:rsid w:val="00C645F5"/>
    <w:rsid w:val="00C64F14"/>
    <w:rsid w:val="00C67785"/>
    <w:rsid w:val="00C677FE"/>
    <w:rsid w:val="00C72EF1"/>
    <w:rsid w:val="00C7609B"/>
    <w:rsid w:val="00C8367B"/>
    <w:rsid w:val="00C83EC9"/>
    <w:rsid w:val="00C84664"/>
    <w:rsid w:val="00C91B4B"/>
    <w:rsid w:val="00CA42F6"/>
    <w:rsid w:val="00CB1610"/>
    <w:rsid w:val="00CB1CAA"/>
    <w:rsid w:val="00CC06F7"/>
    <w:rsid w:val="00CC1938"/>
    <w:rsid w:val="00CC3F9D"/>
    <w:rsid w:val="00CC509F"/>
    <w:rsid w:val="00CC6B75"/>
    <w:rsid w:val="00CD2B71"/>
    <w:rsid w:val="00CE3AED"/>
    <w:rsid w:val="00CF5F07"/>
    <w:rsid w:val="00CF669D"/>
    <w:rsid w:val="00D11C5F"/>
    <w:rsid w:val="00D15F76"/>
    <w:rsid w:val="00D270D2"/>
    <w:rsid w:val="00D27A95"/>
    <w:rsid w:val="00D34A5A"/>
    <w:rsid w:val="00D36EB0"/>
    <w:rsid w:val="00D543AA"/>
    <w:rsid w:val="00D74510"/>
    <w:rsid w:val="00D76DA7"/>
    <w:rsid w:val="00D801A7"/>
    <w:rsid w:val="00D92302"/>
    <w:rsid w:val="00D95ABE"/>
    <w:rsid w:val="00DA2E04"/>
    <w:rsid w:val="00DB06EF"/>
    <w:rsid w:val="00DB0F29"/>
    <w:rsid w:val="00DB19E5"/>
    <w:rsid w:val="00DB3C92"/>
    <w:rsid w:val="00DB3CB7"/>
    <w:rsid w:val="00DB6FF8"/>
    <w:rsid w:val="00DD66D2"/>
    <w:rsid w:val="00DE0E66"/>
    <w:rsid w:val="00DE6C76"/>
    <w:rsid w:val="00DF26A5"/>
    <w:rsid w:val="00E02643"/>
    <w:rsid w:val="00E043A4"/>
    <w:rsid w:val="00E12543"/>
    <w:rsid w:val="00E16963"/>
    <w:rsid w:val="00E21E65"/>
    <w:rsid w:val="00E25B6D"/>
    <w:rsid w:val="00E34ACD"/>
    <w:rsid w:val="00E37188"/>
    <w:rsid w:val="00E55B39"/>
    <w:rsid w:val="00E55F1B"/>
    <w:rsid w:val="00E719DA"/>
    <w:rsid w:val="00E7345B"/>
    <w:rsid w:val="00E75ACD"/>
    <w:rsid w:val="00E8150E"/>
    <w:rsid w:val="00E87697"/>
    <w:rsid w:val="00E96130"/>
    <w:rsid w:val="00E965A8"/>
    <w:rsid w:val="00E971A0"/>
    <w:rsid w:val="00EA0B24"/>
    <w:rsid w:val="00EA1BA4"/>
    <w:rsid w:val="00EA311F"/>
    <w:rsid w:val="00EB18FA"/>
    <w:rsid w:val="00EB497E"/>
    <w:rsid w:val="00EB7382"/>
    <w:rsid w:val="00EE1C8A"/>
    <w:rsid w:val="00EE5446"/>
    <w:rsid w:val="00EE6E7B"/>
    <w:rsid w:val="00EF05DC"/>
    <w:rsid w:val="00F046F3"/>
    <w:rsid w:val="00F122F3"/>
    <w:rsid w:val="00F16428"/>
    <w:rsid w:val="00F203CB"/>
    <w:rsid w:val="00F273E6"/>
    <w:rsid w:val="00F46DED"/>
    <w:rsid w:val="00F627E9"/>
    <w:rsid w:val="00F81B26"/>
    <w:rsid w:val="00F85886"/>
    <w:rsid w:val="00F87D4D"/>
    <w:rsid w:val="00F929B3"/>
    <w:rsid w:val="00FA779F"/>
    <w:rsid w:val="00FB7239"/>
    <w:rsid w:val="00FB72F9"/>
    <w:rsid w:val="00FC3C19"/>
    <w:rsid w:val="00FD2971"/>
    <w:rsid w:val="00FD4F8D"/>
    <w:rsid w:val="00FE4106"/>
    <w:rsid w:val="00FF000F"/>
    <w:rsid w:val="00FF4986"/>
    <w:rsid w:val="00FF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55382185-12D7-4012-AF3A-A172B981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994"/>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en-GB" w:eastAsia="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9E0994"/>
    <w:pPr>
      <w:keepNext/>
      <w:outlineLvl w:val="2"/>
    </w:pPr>
    <w:rPr>
      <w:b/>
      <w:bCs/>
      <w:sz w:val="22"/>
      <w:lang w:val="en-GB" w:eastAsia="x-none"/>
    </w:rPr>
  </w:style>
  <w:style w:type="paragraph" w:styleId="Heading4">
    <w:name w:val="heading 4"/>
    <w:basedOn w:val="Normal"/>
    <w:next w:val="Normal"/>
    <w:link w:val="Heading4Char"/>
    <w:qFormat/>
    <w:rsid w:val="009E0994"/>
    <w:pPr>
      <w:keepNext/>
      <w:jc w:val="center"/>
      <w:outlineLvl w:val="3"/>
    </w:pPr>
    <w:rPr>
      <w:b/>
      <w:bCs/>
      <w:i/>
      <w:iCs/>
      <w:sz w:val="22"/>
      <w:lang w:val="en-GB" w:eastAsia="x-none"/>
    </w:rPr>
  </w:style>
  <w:style w:type="paragraph" w:styleId="Heading5">
    <w:name w:val="heading 5"/>
    <w:basedOn w:val="Normal"/>
    <w:next w:val="Normal"/>
    <w:link w:val="Heading5Char"/>
    <w:qFormat/>
    <w:rsid w:val="009E0994"/>
    <w:pPr>
      <w:keepNext/>
      <w:widowControl w:val="0"/>
      <w:overflowPunct w:val="0"/>
      <w:autoSpaceDE w:val="0"/>
      <w:autoSpaceDN w:val="0"/>
      <w:adjustRightInd w:val="0"/>
      <w:spacing w:line="260" w:lineRule="atLeast"/>
      <w:ind w:right="-425"/>
      <w:textAlignment w:val="baseline"/>
      <w:outlineLvl w:val="4"/>
    </w:pPr>
    <w:rPr>
      <w:rFonts w:ascii="CG Times" w:hAnsi="CG Times"/>
      <w:i/>
      <w:kern w:val="14"/>
      <w:sz w:val="22"/>
      <w:szCs w:val="20"/>
      <w:lang w:val="x-none" w:eastAsia="x-none"/>
    </w:rPr>
  </w:style>
  <w:style w:type="paragraph" w:styleId="Heading6">
    <w:name w:val="heading 6"/>
    <w:basedOn w:val="Normal"/>
    <w:next w:val="Normal"/>
    <w:link w:val="Heading6Char"/>
    <w:qFormat/>
    <w:rsid w:val="009E0994"/>
    <w:pPr>
      <w:keepNext/>
      <w:widowControl w:val="0"/>
      <w:overflowPunct w:val="0"/>
      <w:autoSpaceDE w:val="0"/>
      <w:autoSpaceDN w:val="0"/>
      <w:adjustRightInd w:val="0"/>
      <w:spacing w:line="260" w:lineRule="atLeast"/>
      <w:ind w:right="-425"/>
      <w:jc w:val="center"/>
      <w:textAlignment w:val="baseline"/>
      <w:outlineLvl w:val="5"/>
    </w:pPr>
    <w:rPr>
      <w:i/>
      <w:kern w:val="14"/>
      <w:sz w:val="22"/>
      <w:szCs w:val="20"/>
      <w:lang w:val="x-none" w:eastAsia="x-none"/>
    </w:rPr>
  </w:style>
  <w:style w:type="paragraph" w:styleId="Heading7">
    <w:name w:val="heading 7"/>
    <w:basedOn w:val="Normal"/>
    <w:next w:val="Normal"/>
    <w:link w:val="Heading7Char"/>
    <w:qFormat/>
    <w:rsid w:val="009E0994"/>
    <w:pPr>
      <w:keepNext/>
      <w:spacing w:line="360" w:lineRule="auto"/>
      <w:ind w:left="2198"/>
      <w:outlineLvl w:val="6"/>
    </w:pPr>
    <w:rPr>
      <w:b/>
      <w:bCs/>
      <w:sz w:val="22"/>
      <w:lang w:val="en-GB" w:eastAsia="x-none"/>
    </w:rPr>
  </w:style>
  <w:style w:type="paragraph" w:styleId="Heading8">
    <w:name w:val="heading 8"/>
    <w:basedOn w:val="Normal"/>
    <w:next w:val="Normal"/>
    <w:link w:val="Heading8Char"/>
    <w:qFormat/>
    <w:rsid w:val="009E0994"/>
    <w:pPr>
      <w:keepNext/>
      <w:ind w:firstLine="720"/>
      <w:jc w:val="center"/>
      <w:outlineLvl w:val="7"/>
    </w:pPr>
    <w:rPr>
      <w:b/>
      <w:bCs/>
      <w:i/>
      <w:iCs/>
      <w:sz w:val="22"/>
      <w:lang w:val="en-GB" w:eastAsia="x-none"/>
    </w:rPr>
  </w:style>
  <w:style w:type="paragraph" w:styleId="Heading9">
    <w:name w:val="heading 9"/>
    <w:basedOn w:val="Normal"/>
    <w:next w:val="Normal"/>
    <w:link w:val="Heading9Char"/>
    <w:qFormat/>
    <w:rsid w:val="009E0994"/>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7E9"/>
    <w:pPr>
      <w:tabs>
        <w:tab w:val="center" w:pos="4320"/>
        <w:tab w:val="right" w:pos="8640"/>
      </w:tabs>
    </w:pPr>
    <w:rPr>
      <w:lang w:val="x-none" w:eastAsia="x-none"/>
    </w:rPr>
  </w:style>
  <w:style w:type="paragraph" w:styleId="Footer">
    <w:name w:val="footer"/>
    <w:basedOn w:val="Normal"/>
    <w:link w:val="FooterChar"/>
    <w:uiPriority w:val="99"/>
    <w:rsid w:val="00F627E9"/>
    <w:pPr>
      <w:tabs>
        <w:tab w:val="center" w:pos="4320"/>
        <w:tab w:val="right" w:pos="8640"/>
      </w:tabs>
    </w:pPr>
    <w:rPr>
      <w:lang w:val="x-none" w:eastAsia="x-none"/>
    </w:rPr>
  </w:style>
  <w:style w:type="paragraph" w:styleId="BodyText2">
    <w:name w:val="Body Text 2"/>
    <w:basedOn w:val="Normal"/>
    <w:link w:val="BodyText2Char"/>
    <w:rsid w:val="00F627E9"/>
    <w:rPr>
      <w:sz w:val="22"/>
      <w:lang w:val="en-GB" w:eastAsia="x-none"/>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BodyText">
    <w:name w:val="Body Text"/>
    <w:basedOn w:val="Normal"/>
    <w:link w:val="BodyTextChar"/>
    <w:rsid w:val="009E0994"/>
    <w:pPr>
      <w:jc w:val="center"/>
    </w:pPr>
    <w:rPr>
      <w:b/>
      <w:bCs/>
      <w:sz w:val="28"/>
      <w:lang w:val="x-none" w:eastAsia="x-none"/>
    </w:rPr>
  </w:style>
  <w:style w:type="paragraph" w:styleId="Title">
    <w:name w:val="Title"/>
    <w:basedOn w:val="Normal"/>
    <w:link w:val="TitleChar"/>
    <w:qFormat/>
    <w:rsid w:val="009E0994"/>
    <w:pPr>
      <w:jc w:val="center"/>
    </w:pPr>
    <w:rPr>
      <w:b/>
      <w:bCs/>
      <w:lang w:val="x-none" w:eastAsia="x-none"/>
    </w:rPr>
  </w:style>
  <w:style w:type="paragraph" w:customStyle="1" w:styleId="Level2">
    <w:name w:val="Level2"/>
    <w:basedOn w:val="Level1"/>
    <w:rsid w:val="009E0994"/>
    <w:pPr>
      <w:numPr>
        <w:numId w:val="0"/>
      </w:numPr>
      <w:ind w:firstLine="578"/>
    </w:pPr>
  </w:style>
  <w:style w:type="paragraph" w:customStyle="1" w:styleId="Level1">
    <w:name w:val="Level1"/>
    <w:basedOn w:val="Normal"/>
    <w:rsid w:val="009E0994"/>
    <w:pPr>
      <w:numPr>
        <w:numId w:val="12"/>
      </w:numPr>
      <w:tabs>
        <w:tab w:val="left" w:pos="578"/>
      </w:tabs>
      <w:spacing w:after="240"/>
    </w:pPr>
    <w:rPr>
      <w:sz w:val="22"/>
      <w:lang w:val="en-GB"/>
    </w:rPr>
  </w:style>
  <w:style w:type="paragraph" w:customStyle="1" w:styleId="Level3">
    <w:name w:val="Level3"/>
    <w:basedOn w:val="Level2"/>
    <w:rsid w:val="009E0994"/>
    <w:pPr>
      <w:tabs>
        <w:tab w:val="num" w:pos="360"/>
      </w:tabs>
    </w:pPr>
  </w:style>
  <w:style w:type="paragraph" w:styleId="TOC4">
    <w:name w:val="toc 4"/>
    <w:basedOn w:val="Normal"/>
    <w:next w:val="Normal"/>
    <w:autoRedefine/>
    <w:rsid w:val="009E0994"/>
    <w:pPr>
      <w:numPr>
        <w:numId w:val="4"/>
      </w:numPr>
      <w:jc w:val="both"/>
    </w:pPr>
    <w:rPr>
      <w:sz w:val="22"/>
    </w:rPr>
  </w:style>
  <w:style w:type="paragraph" w:styleId="Subtitle">
    <w:name w:val="Subtitle"/>
    <w:basedOn w:val="Normal"/>
    <w:link w:val="SubtitleChar"/>
    <w:qFormat/>
    <w:rsid w:val="009E0994"/>
    <w:pPr>
      <w:jc w:val="center"/>
    </w:pPr>
    <w:rPr>
      <w:rFonts w:ascii="Arial" w:hAnsi="Arial"/>
      <w:sz w:val="28"/>
      <w:lang w:val="en-GB" w:eastAsia="x-none"/>
    </w:rPr>
  </w:style>
  <w:style w:type="paragraph" w:styleId="BodyTextIndent">
    <w:name w:val="Body Text Indent"/>
    <w:basedOn w:val="Normal"/>
    <w:link w:val="BodyTextIndentChar"/>
    <w:rsid w:val="009E0994"/>
    <w:pPr>
      <w:ind w:left="720" w:hanging="720"/>
    </w:pPr>
    <w:rPr>
      <w:lang w:val="en-GB" w:eastAsia="x-none"/>
    </w:rPr>
  </w:style>
  <w:style w:type="paragraph" w:styleId="BodyTextIndent2">
    <w:name w:val="Body Text Indent 2"/>
    <w:basedOn w:val="Normal"/>
    <w:link w:val="BodyTextIndent2Char"/>
    <w:rsid w:val="009E0994"/>
    <w:pPr>
      <w:ind w:left="720"/>
    </w:pPr>
    <w:rPr>
      <w:i/>
      <w:iCs/>
      <w:lang w:val="en-GB" w:eastAsia="x-none"/>
    </w:rPr>
  </w:style>
  <w:style w:type="paragraph" w:styleId="PlainText">
    <w:name w:val="Plain Text"/>
    <w:basedOn w:val="Normal"/>
    <w:link w:val="PlainTextChar"/>
    <w:rsid w:val="009E0994"/>
    <w:rPr>
      <w:rFonts w:ascii="Courier New" w:hAnsi="Courier New"/>
      <w:sz w:val="20"/>
      <w:lang w:val="en-GB" w:eastAsia="x-none"/>
    </w:rPr>
  </w:style>
  <w:style w:type="paragraph" w:styleId="BodyTextIndent3">
    <w:name w:val="Body Text Indent 3"/>
    <w:basedOn w:val="Normal"/>
    <w:link w:val="BodyTextIndent3Char"/>
    <w:rsid w:val="009E0994"/>
    <w:pPr>
      <w:ind w:left="720"/>
    </w:pPr>
    <w:rPr>
      <w:i/>
      <w:iCs/>
      <w:sz w:val="22"/>
      <w:lang w:val="en-GB" w:eastAsia="x-none"/>
    </w:rPr>
  </w:style>
  <w:style w:type="paragraph" w:styleId="BodyText3">
    <w:name w:val="Body Text 3"/>
    <w:basedOn w:val="Normal"/>
    <w:link w:val="BodyText3Char"/>
    <w:rsid w:val="009E0994"/>
    <w:pPr>
      <w:jc w:val="both"/>
    </w:pPr>
    <w:rPr>
      <w:lang w:val="x-none" w:eastAsia="x-none"/>
    </w:rPr>
  </w:style>
  <w:style w:type="character" w:styleId="Hyperlink">
    <w:name w:val="Hyperlink"/>
    <w:rsid w:val="009E0994"/>
    <w:rPr>
      <w:color w:val="0000FF"/>
      <w:u w:val="single"/>
    </w:rPr>
  </w:style>
  <w:style w:type="paragraph" w:styleId="CommentText">
    <w:name w:val="annotation text"/>
    <w:basedOn w:val="Normal"/>
    <w:link w:val="CommentTextChar"/>
    <w:rsid w:val="009E0994"/>
    <w:rPr>
      <w:sz w:val="20"/>
      <w:lang w:val="x-none" w:eastAsia="x-none"/>
    </w:rPr>
  </w:style>
  <w:style w:type="character" w:styleId="FollowedHyperlink">
    <w:name w:val="FollowedHyperlink"/>
    <w:rsid w:val="009E0994"/>
    <w:rPr>
      <w:color w:val="800080"/>
      <w:u w:val="single"/>
    </w:rPr>
  </w:style>
  <w:style w:type="paragraph" w:customStyle="1" w:styleId="Level10">
    <w:name w:val="Level 1"/>
    <w:basedOn w:val="Normal"/>
    <w:rsid w:val="009E0994"/>
    <w:pPr>
      <w:widowControl w:val="0"/>
      <w:numPr>
        <w:numId w:val="3"/>
      </w:numPr>
      <w:ind w:left="720" w:hanging="720"/>
      <w:outlineLvl w:val="0"/>
    </w:pPr>
    <w:rPr>
      <w:snapToGrid w:val="0"/>
      <w:szCs w:val="20"/>
    </w:rPr>
  </w:style>
  <w:style w:type="paragraph" w:customStyle="1" w:styleId="Level20">
    <w:name w:val="Level 2"/>
    <w:basedOn w:val="Normal"/>
    <w:rsid w:val="009E0994"/>
    <w:pPr>
      <w:widowControl w:val="0"/>
      <w:ind w:left="1440" w:hanging="720"/>
      <w:outlineLvl w:val="1"/>
    </w:pPr>
    <w:rPr>
      <w:snapToGrid w:val="0"/>
      <w:szCs w:val="20"/>
    </w:rPr>
  </w:style>
  <w:style w:type="paragraph" w:customStyle="1" w:styleId="Level30">
    <w:name w:val="Level 3"/>
    <w:basedOn w:val="Normal"/>
    <w:rsid w:val="009E0994"/>
    <w:pPr>
      <w:widowControl w:val="0"/>
      <w:ind w:left="2160" w:hanging="720"/>
      <w:outlineLvl w:val="2"/>
    </w:pPr>
    <w:rPr>
      <w:snapToGrid w:val="0"/>
      <w:szCs w:val="20"/>
    </w:rPr>
  </w:style>
  <w:style w:type="paragraph" w:customStyle="1" w:styleId="Level4">
    <w:name w:val="Level 4"/>
    <w:basedOn w:val="Normal"/>
    <w:rsid w:val="009E0994"/>
    <w:pPr>
      <w:widowControl w:val="0"/>
      <w:numPr>
        <w:ilvl w:val="2"/>
        <w:numId w:val="5"/>
      </w:numPr>
      <w:ind w:left="2880" w:hanging="720"/>
      <w:outlineLvl w:val="3"/>
    </w:pPr>
    <w:rPr>
      <w:snapToGrid w:val="0"/>
      <w:szCs w:val="20"/>
    </w:rPr>
  </w:style>
  <w:style w:type="paragraph" w:customStyle="1" w:styleId="Level5">
    <w:name w:val="Level 5"/>
    <w:basedOn w:val="Normal"/>
    <w:rsid w:val="009E0994"/>
    <w:pPr>
      <w:widowControl w:val="0"/>
      <w:numPr>
        <w:ilvl w:val="3"/>
        <w:numId w:val="5"/>
      </w:numPr>
      <w:ind w:left="3600" w:hanging="720"/>
      <w:outlineLvl w:val="4"/>
    </w:pPr>
    <w:rPr>
      <w:snapToGrid w:val="0"/>
      <w:szCs w:val="20"/>
    </w:rPr>
  </w:style>
  <w:style w:type="paragraph" w:customStyle="1" w:styleId="Level6">
    <w:name w:val="Level 6"/>
    <w:basedOn w:val="Normal"/>
    <w:rsid w:val="009E0994"/>
    <w:pPr>
      <w:widowControl w:val="0"/>
      <w:numPr>
        <w:ilvl w:val="4"/>
        <w:numId w:val="5"/>
      </w:numPr>
      <w:ind w:left="4320" w:hanging="720"/>
      <w:outlineLvl w:val="5"/>
    </w:pPr>
    <w:rPr>
      <w:snapToGrid w:val="0"/>
      <w:szCs w:val="20"/>
    </w:rPr>
  </w:style>
  <w:style w:type="paragraph" w:customStyle="1" w:styleId="Level7">
    <w:name w:val="Level 7"/>
    <w:basedOn w:val="Normal"/>
    <w:rsid w:val="009E0994"/>
    <w:pPr>
      <w:widowControl w:val="0"/>
      <w:numPr>
        <w:ilvl w:val="5"/>
        <w:numId w:val="5"/>
      </w:numPr>
      <w:ind w:left="5040" w:hanging="720"/>
      <w:outlineLvl w:val="6"/>
    </w:pPr>
    <w:rPr>
      <w:snapToGrid w:val="0"/>
      <w:szCs w:val="20"/>
    </w:rPr>
  </w:style>
  <w:style w:type="paragraph" w:customStyle="1" w:styleId="Text15">
    <w:name w:val="Text15"/>
    <w:basedOn w:val="Normal"/>
    <w:rsid w:val="009E0994"/>
    <w:pPr>
      <w:numPr>
        <w:ilvl w:val="6"/>
        <w:numId w:val="5"/>
      </w:numPr>
      <w:spacing w:line="360" w:lineRule="auto"/>
    </w:pPr>
    <w:rPr>
      <w:rFonts w:ascii="Tahoma" w:hAnsi="Tahoma"/>
      <w:szCs w:val="20"/>
      <w:lang w:val="de-DE" w:eastAsia="de-DE"/>
    </w:rPr>
  </w:style>
  <w:style w:type="character" w:styleId="Strong">
    <w:name w:val="Strong"/>
    <w:qFormat/>
    <w:rsid w:val="009E0994"/>
    <w:rPr>
      <w:b/>
      <w:bCs/>
    </w:rPr>
  </w:style>
  <w:style w:type="paragraph" w:styleId="BlockText">
    <w:name w:val="Block Text"/>
    <w:basedOn w:val="Normal"/>
    <w:rsid w:val="009E0994"/>
    <w:pPr>
      <w:ind w:left="851" w:right="624"/>
    </w:pPr>
  </w:style>
  <w:style w:type="paragraph" w:styleId="MessageHeader">
    <w:name w:val="Message Header"/>
    <w:basedOn w:val="Normal"/>
    <w:link w:val="MessageHeaderChar"/>
    <w:rsid w:val="009E0994"/>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paragraph" w:styleId="NormalIndent">
    <w:name w:val="Normal Indent"/>
    <w:basedOn w:val="Normal"/>
    <w:rsid w:val="009E0994"/>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paragraph" w:styleId="CommentSubject">
    <w:name w:val="annotation subject"/>
    <w:basedOn w:val="CommentText"/>
    <w:next w:val="CommentText"/>
    <w:link w:val="CommentSubjectChar"/>
    <w:rsid w:val="009E0994"/>
    <w:rPr>
      <w:b/>
      <w:bCs/>
      <w:szCs w:val="20"/>
    </w:rPr>
  </w:style>
  <w:style w:type="paragraph" w:styleId="NormalWeb">
    <w:name w:val="Normal (Web)"/>
    <w:basedOn w:val="Normal"/>
    <w:rsid w:val="009E0994"/>
    <w:pPr>
      <w:spacing w:before="100" w:beforeAutospacing="1" w:after="100" w:afterAutospacing="1"/>
    </w:pPr>
  </w:style>
  <w:style w:type="character" w:customStyle="1" w:styleId="DefaultParagraphFo">
    <w:name w:val="Default Paragraph Fo"/>
    <w:basedOn w:val="DefaultParagraphFont"/>
    <w:rsid w:val="009E0994"/>
  </w:style>
  <w:style w:type="paragraph" w:customStyle="1" w:styleId="indenta">
    <w:name w:val="indent a"/>
    <w:rsid w:val="009E0994"/>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9E0994"/>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9E0994"/>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9E0994"/>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9E0994"/>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9E0994"/>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9E0994"/>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9E0994"/>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9E0994"/>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9E0994"/>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9E0994"/>
  </w:style>
  <w:style w:type="paragraph" w:styleId="BalloonText">
    <w:name w:val="Balloon Text"/>
    <w:basedOn w:val="Normal"/>
    <w:link w:val="BalloonTextChar"/>
    <w:rsid w:val="00702EF0"/>
    <w:rPr>
      <w:rFonts w:ascii="Tahoma" w:hAnsi="Tahoma"/>
      <w:sz w:val="16"/>
      <w:szCs w:val="16"/>
      <w:lang w:val="x-none" w:eastAsia="x-none"/>
    </w:rPr>
  </w:style>
  <w:style w:type="character" w:styleId="CommentReference">
    <w:name w:val="annotation reference"/>
    <w:rsid w:val="00543A26"/>
    <w:rPr>
      <w:sz w:val="16"/>
      <w:szCs w:val="16"/>
    </w:rPr>
  </w:style>
  <w:style w:type="paragraph" w:styleId="ListParagraph">
    <w:name w:val="List Paragraph"/>
    <w:basedOn w:val="Normal"/>
    <w:uiPriority w:val="34"/>
    <w:qFormat/>
    <w:rsid w:val="00355A24"/>
    <w:pPr>
      <w:ind w:left="720"/>
    </w:pPr>
  </w:style>
  <w:style w:type="character" w:customStyle="1" w:styleId="Heading1Char">
    <w:name w:val="Heading 1 Char"/>
    <w:link w:val="Heading1"/>
    <w:rsid w:val="002C308A"/>
    <w:rPr>
      <w:b/>
      <w:bCs/>
      <w:sz w:val="24"/>
      <w:szCs w:val="24"/>
      <w:lang w:eastAsia="x-none"/>
    </w:rPr>
  </w:style>
  <w:style w:type="character" w:customStyle="1" w:styleId="Heading2Char">
    <w:name w:val="Heading 2 Char"/>
    <w:link w:val="Heading2"/>
    <w:rsid w:val="002C308A"/>
    <w:rPr>
      <w:rFonts w:ascii="Arial" w:hAnsi="Arial"/>
      <w:b/>
      <w:bCs/>
      <w:i/>
      <w:iCs/>
      <w:sz w:val="28"/>
      <w:szCs w:val="28"/>
      <w:lang w:val="x-none" w:eastAsia="x-none"/>
    </w:rPr>
  </w:style>
  <w:style w:type="character" w:customStyle="1" w:styleId="Heading3Char">
    <w:name w:val="Heading 3 Char"/>
    <w:link w:val="Heading3"/>
    <w:rsid w:val="002C308A"/>
    <w:rPr>
      <w:b/>
      <w:bCs/>
      <w:sz w:val="22"/>
      <w:szCs w:val="24"/>
      <w:lang w:val="en-GB"/>
    </w:rPr>
  </w:style>
  <w:style w:type="character" w:customStyle="1" w:styleId="Heading4Char">
    <w:name w:val="Heading 4 Char"/>
    <w:link w:val="Heading4"/>
    <w:rsid w:val="002C308A"/>
    <w:rPr>
      <w:b/>
      <w:bCs/>
      <w:i/>
      <w:iCs/>
      <w:sz w:val="22"/>
      <w:szCs w:val="24"/>
      <w:lang w:val="en-GB"/>
    </w:rPr>
  </w:style>
  <w:style w:type="character" w:customStyle="1" w:styleId="Heading5Char">
    <w:name w:val="Heading 5 Char"/>
    <w:link w:val="Heading5"/>
    <w:rsid w:val="002C308A"/>
    <w:rPr>
      <w:rFonts w:ascii="CG Times" w:hAnsi="CG Times"/>
      <w:i/>
      <w:kern w:val="14"/>
      <w:sz w:val="22"/>
    </w:rPr>
  </w:style>
  <w:style w:type="character" w:customStyle="1" w:styleId="Heading6Char">
    <w:name w:val="Heading 6 Char"/>
    <w:link w:val="Heading6"/>
    <w:rsid w:val="002C308A"/>
    <w:rPr>
      <w:i/>
      <w:kern w:val="14"/>
      <w:sz w:val="22"/>
    </w:rPr>
  </w:style>
  <w:style w:type="character" w:customStyle="1" w:styleId="Heading7Char">
    <w:name w:val="Heading 7 Char"/>
    <w:link w:val="Heading7"/>
    <w:rsid w:val="002C308A"/>
    <w:rPr>
      <w:b/>
      <w:bCs/>
      <w:sz w:val="22"/>
      <w:szCs w:val="24"/>
      <w:lang w:val="en-GB"/>
    </w:rPr>
  </w:style>
  <w:style w:type="character" w:customStyle="1" w:styleId="Heading8Char">
    <w:name w:val="Heading 8 Char"/>
    <w:link w:val="Heading8"/>
    <w:rsid w:val="002C308A"/>
    <w:rPr>
      <w:b/>
      <w:bCs/>
      <w:i/>
      <w:iCs/>
      <w:sz w:val="22"/>
      <w:szCs w:val="24"/>
      <w:lang w:val="en-GB"/>
    </w:rPr>
  </w:style>
  <w:style w:type="character" w:customStyle="1" w:styleId="Heading9Char">
    <w:name w:val="Heading 9 Char"/>
    <w:link w:val="Heading9"/>
    <w:rsid w:val="002C308A"/>
    <w:rPr>
      <w:b/>
      <w:kern w:val="14"/>
      <w:sz w:val="22"/>
      <w:szCs w:val="24"/>
    </w:rPr>
  </w:style>
  <w:style w:type="paragraph" w:styleId="Index1">
    <w:name w:val="index 1"/>
    <w:basedOn w:val="Normal"/>
    <w:next w:val="Normal"/>
    <w:autoRedefine/>
    <w:unhideWhenUsed/>
    <w:rsid w:val="002C308A"/>
    <w:pPr>
      <w:tabs>
        <w:tab w:val="right" w:leader="dot" w:pos="9360"/>
      </w:tabs>
      <w:suppressAutoHyphens/>
      <w:overflowPunct w:val="0"/>
      <w:autoSpaceDE w:val="0"/>
      <w:autoSpaceDN w:val="0"/>
      <w:adjustRightInd w:val="0"/>
      <w:ind w:left="1440" w:right="720" w:hanging="1440"/>
    </w:pPr>
    <w:rPr>
      <w:rFonts w:ascii="Courier New" w:hAnsi="Courier New"/>
      <w:szCs w:val="20"/>
    </w:rPr>
  </w:style>
  <w:style w:type="paragraph" w:styleId="Index2">
    <w:name w:val="index 2"/>
    <w:basedOn w:val="Normal"/>
    <w:next w:val="Normal"/>
    <w:autoRedefine/>
    <w:unhideWhenUsed/>
    <w:rsid w:val="002C308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character" w:customStyle="1" w:styleId="FootnoteTextChar">
    <w:name w:val="Footnote Text Char"/>
    <w:link w:val="FootnoteText"/>
    <w:rsid w:val="002C308A"/>
  </w:style>
  <w:style w:type="character" w:customStyle="1" w:styleId="CommentTextChar">
    <w:name w:val="Comment Text Char"/>
    <w:link w:val="CommentText"/>
    <w:rsid w:val="002C308A"/>
    <w:rPr>
      <w:szCs w:val="24"/>
    </w:rPr>
  </w:style>
  <w:style w:type="character" w:customStyle="1" w:styleId="HeaderChar">
    <w:name w:val="Header Char"/>
    <w:link w:val="Header"/>
    <w:rsid w:val="002C308A"/>
    <w:rPr>
      <w:sz w:val="24"/>
      <w:szCs w:val="24"/>
    </w:rPr>
  </w:style>
  <w:style w:type="character" w:customStyle="1" w:styleId="FooterChar">
    <w:name w:val="Footer Char"/>
    <w:link w:val="Footer"/>
    <w:uiPriority w:val="99"/>
    <w:rsid w:val="002C308A"/>
    <w:rPr>
      <w:sz w:val="24"/>
      <w:szCs w:val="24"/>
    </w:rPr>
  </w:style>
  <w:style w:type="paragraph" w:styleId="EndnoteText">
    <w:name w:val="endnote text"/>
    <w:basedOn w:val="Normal"/>
    <w:link w:val="EndnoteTextChar"/>
    <w:unhideWhenUsed/>
    <w:rsid w:val="002C308A"/>
    <w:pPr>
      <w:overflowPunct w:val="0"/>
      <w:autoSpaceDE w:val="0"/>
      <w:autoSpaceDN w:val="0"/>
      <w:adjustRightInd w:val="0"/>
    </w:pPr>
    <w:rPr>
      <w:rFonts w:ascii="Courier New" w:hAnsi="Courier New"/>
      <w:szCs w:val="20"/>
      <w:lang w:val="nl-NL" w:eastAsia="x-none"/>
    </w:rPr>
  </w:style>
  <w:style w:type="character" w:customStyle="1" w:styleId="EndnoteTextChar">
    <w:name w:val="Endnote Text Char"/>
    <w:link w:val="EndnoteText"/>
    <w:rsid w:val="002C308A"/>
    <w:rPr>
      <w:rFonts w:ascii="Courier New" w:hAnsi="Courier New"/>
      <w:sz w:val="24"/>
      <w:lang w:val="nl-NL"/>
    </w:rPr>
  </w:style>
  <w:style w:type="character" w:customStyle="1" w:styleId="TitleChar">
    <w:name w:val="Title Char"/>
    <w:link w:val="Title"/>
    <w:rsid w:val="002C308A"/>
    <w:rPr>
      <w:b/>
      <w:bCs/>
      <w:sz w:val="24"/>
      <w:szCs w:val="24"/>
    </w:rPr>
  </w:style>
  <w:style w:type="character" w:customStyle="1" w:styleId="BodyTextChar">
    <w:name w:val="Body Text Char"/>
    <w:link w:val="BodyText"/>
    <w:rsid w:val="002C308A"/>
    <w:rPr>
      <w:b/>
      <w:bCs/>
      <w:sz w:val="28"/>
      <w:szCs w:val="24"/>
    </w:rPr>
  </w:style>
  <w:style w:type="character" w:customStyle="1" w:styleId="BodyTextIndentChar">
    <w:name w:val="Body Text Indent Char"/>
    <w:link w:val="BodyTextIndent"/>
    <w:rsid w:val="002C308A"/>
    <w:rPr>
      <w:sz w:val="24"/>
      <w:szCs w:val="24"/>
      <w:lang w:val="en-GB"/>
    </w:rPr>
  </w:style>
  <w:style w:type="character" w:customStyle="1" w:styleId="MessageHeaderChar">
    <w:name w:val="Message Header Char"/>
    <w:link w:val="MessageHeader"/>
    <w:rsid w:val="002C308A"/>
    <w:rPr>
      <w:rFonts w:ascii="Agrofont" w:hAnsi="Agrofont"/>
      <w:b/>
      <w:kern w:val="14"/>
      <w:sz w:val="24"/>
      <w:lang w:val="nl-NL"/>
    </w:rPr>
  </w:style>
  <w:style w:type="character" w:customStyle="1" w:styleId="SubtitleChar">
    <w:name w:val="Subtitle Char"/>
    <w:link w:val="Subtitle"/>
    <w:rsid w:val="002C308A"/>
    <w:rPr>
      <w:rFonts w:ascii="Arial" w:hAnsi="Arial"/>
      <w:sz w:val="28"/>
      <w:szCs w:val="24"/>
      <w:lang w:val="en-GB"/>
    </w:rPr>
  </w:style>
  <w:style w:type="character" w:customStyle="1" w:styleId="BodyText2Char">
    <w:name w:val="Body Text 2 Char"/>
    <w:link w:val="BodyText2"/>
    <w:rsid w:val="002C308A"/>
    <w:rPr>
      <w:sz w:val="22"/>
      <w:szCs w:val="24"/>
      <w:lang w:val="en-GB"/>
    </w:rPr>
  </w:style>
  <w:style w:type="character" w:customStyle="1" w:styleId="BodyText3Char">
    <w:name w:val="Body Text 3 Char"/>
    <w:link w:val="BodyText3"/>
    <w:rsid w:val="002C308A"/>
    <w:rPr>
      <w:sz w:val="24"/>
      <w:szCs w:val="24"/>
    </w:rPr>
  </w:style>
  <w:style w:type="character" w:customStyle="1" w:styleId="BodyTextIndent2Char">
    <w:name w:val="Body Text Indent 2 Char"/>
    <w:link w:val="BodyTextIndent2"/>
    <w:rsid w:val="002C308A"/>
    <w:rPr>
      <w:i/>
      <w:iCs/>
      <w:sz w:val="24"/>
      <w:szCs w:val="24"/>
      <w:lang w:val="en-GB"/>
    </w:rPr>
  </w:style>
  <w:style w:type="character" w:customStyle="1" w:styleId="BodyTextIndent3Char">
    <w:name w:val="Body Text Indent 3 Char"/>
    <w:link w:val="BodyTextIndent3"/>
    <w:rsid w:val="002C308A"/>
    <w:rPr>
      <w:i/>
      <w:iCs/>
      <w:sz w:val="22"/>
      <w:szCs w:val="24"/>
      <w:lang w:val="en-GB"/>
    </w:rPr>
  </w:style>
  <w:style w:type="character" w:customStyle="1" w:styleId="PlainTextChar">
    <w:name w:val="Plain Text Char"/>
    <w:link w:val="PlainText"/>
    <w:rsid w:val="002C308A"/>
    <w:rPr>
      <w:rFonts w:ascii="Courier New" w:hAnsi="Courier New"/>
      <w:szCs w:val="24"/>
      <w:lang w:val="en-GB"/>
    </w:rPr>
  </w:style>
  <w:style w:type="character" w:customStyle="1" w:styleId="CommentSubjectChar">
    <w:name w:val="Comment Subject Char"/>
    <w:link w:val="CommentSubject"/>
    <w:rsid w:val="002C308A"/>
    <w:rPr>
      <w:b/>
      <w:bCs/>
    </w:rPr>
  </w:style>
  <w:style w:type="character" w:customStyle="1" w:styleId="BalloonTextChar">
    <w:name w:val="Balloon Text Char"/>
    <w:link w:val="BalloonText"/>
    <w:rsid w:val="002C308A"/>
    <w:rPr>
      <w:rFonts w:ascii="Tahoma" w:hAnsi="Tahoma" w:cs="Tahoma"/>
      <w:sz w:val="16"/>
      <w:szCs w:val="16"/>
    </w:rPr>
  </w:style>
  <w:style w:type="character" w:styleId="EndnoteReference">
    <w:name w:val="endnote reference"/>
    <w:unhideWhenUsed/>
    <w:rsid w:val="002C308A"/>
    <w:rPr>
      <w:vertAlign w:val="superscript"/>
    </w:rPr>
  </w:style>
  <w:style w:type="numbering" w:customStyle="1" w:styleId="NoList1">
    <w:name w:val="No List1"/>
    <w:next w:val="NoList"/>
    <w:uiPriority w:val="99"/>
    <w:semiHidden/>
    <w:unhideWhenUsed/>
    <w:rsid w:val="007E6E8B"/>
  </w:style>
  <w:style w:type="table" w:customStyle="1" w:styleId="TableGrid1">
    <w:name w:val="Table Grid1"/>
    <w:basedOn w:val="TableNormal"/>
    <w:next w:val="TableGrid"/>
    <w:uiPriority w:val="59"/>
    <w:rsid w:val="007E6E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E6E8B"/>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7E6E8B"/>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7E6E8B"/>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7E6E8B"/>
    <w:pPr>
      <w:spacing w:after="100" w:line="276" w:lineRule="auto"/>
      <w:ind w:left="440"/>
    </w:pPr>
    <w:rPr>
      <w:rFonts w:ascii="Calibri" w:hAnsi="Calibri"/>
      <w:sz w:val="22"/>
      <w:szCs w:val="22"/>
    </w:rPr>
  </w:style>
  <w:style w:type="character" w:styleId="Emphasis">
    <w:name w:val="Emphasis"/>
    <w:uiPriority w:val="20"/>
    <w:qFormat/>
    <w:rsid w:val="00BC4B29"/>
    <w:rPr>
      <w:i/>
      <w:iCs/>
    </w:rPr>
  </w:style>
  <w:style w:type="numbering" w:customStyle="1" w:styleId="NoList2">
    <w:name w:val="No List2"/>
    <w:next w:val="NoList"/>
    <w:semiHidden/>
    <w:rsid w:val="0012790B"/>
  </w:style>
  <w:style w:type="numbering" w:customStyle="1" w:styleId="Aucuneliste1">
    <w:name w:val="Aucune liste1"/>
    <w:next w:val="NoList"/>
    <w:uiPriority w:val="99"/>
    <w:semiHidden/>
    <w:unhideWhenUsed/>
    <w:rsid w:val="0012790B"/>
  </w:style>
  <w:style w:type="numbering" w:customStyle="1" w:styleId="Aucuneliste11">
    <w:name w:val="Aucune liste11"/>
    <w:next w:val="NoList"/>
    <w:semiHidden/>
    <w:rsid w:val="0012790B"/>
  </w:style>
  <w:style w:type="character" w:customStyle="1" w:styleId="name">
    <w:name w:val="name"/>
    <w:rsid w:val="00421B5A"/>
  </w:style>
  <w:style w:type="character" w:customStyle="1" w:styleId="shorttext">
    <w:name w:val="short_text"/>
    <w:rsid w:val="008E1A7D"/>
  </w:style>
  <w:style w:type="character" w:customStyle="1" w:styleId="hps">
    <w:name w:val="hps"/>
    <w:rsid w:val="008E1A7D"/>
  </w:style>
  <w:style w:type="paragraph" w:styleId="Revision">
    <w:name w:val="Revision"/>
    <w:hidden/>
    <w:uiPriority w:val="99"/>
    <w:semiHidden/>
    <w:rsid w:val="003D45B9"/>
    <w:rPr>
      <w:sz w:val="24"/>
      <w:szCs w:val="24"/>
      <w:lang w:val="en-US" w:eastAsia="en-US"/>
    </w:rPr>
  </w:style>
  <w:style w:type="numbering" w:customStyle="1" w:styleId="NoList3">
    <w:name w:val="No List3"/>
    <w:next w:val="NoList"/>
    <w:uiPriority w:val="99"/>
    <w:semiHidden/>
    <w:unhideWhenUsed/>
    <w:rsid w:val="006F0550"/>
  </w:style>
  <w:style w:type="paragraph" w:styleId="DocumentMap">
    <w:name w:val="Document Map"/>
    <w:basedOn w:val="Normal"/>
    <w:link w:val="DocumentMapChar"/>
    <w:rsid w:val="006F0550"/>
    <w:pPr>
      <w:shd w:val="clear" w:color="auto" w:fill="000080"/>
      <w:overflowPunct w:val="0"/>
      <w:autoSpaceDE w:val="0"/>
      <w:autoSpaceDN w:val="0"/>
      <w:adjustRightInd w:val="0"/>
      <w:textAlignment w:val="baseline"/>
    </w:pPr>
    <w:rPr>
      <w:rFonts w:ascii="Tahoma" w:hAnsi="Tahoma" w:cs="Tahoma"/>
      <w:sz w:val="20"/>
      <w:szCs w:val="20"/>
      <w:lang w:val="nl-NL"/>
    </w:rPr>
  </w:style>
  <w:style w:type="character" w:customStyle="1" w:styleId="DocumentMapChar">
    <w:name w:val="Document Map Char"/>
    <w:basedOn w:val="DefaultParagraphFont"/>
    <w:link w:val="DocumentMap"/>
    <w:rsid w:val="006F0550"/>
    <w:rPr>
      <w:rFonts w:ascii="Tahoma" w:hAnsi="Tahoma" w:cs="Tahoma"/>
      <w:shd w:val="clear" w:color="auto" w:fill="000080"/>
      <w:lang w:val="nl-NL" w:eastAsia="en-US"/>
    </w:rPr>
  </w:style>
  <w:style w:type="character" w:customStyle="1" w:styleId="tw4winExternal">
    <w:name w:val="tw4winExternal"/>
    <w:rsid w:val="006F0550"/>
    <w:rPr>
      <w:rFonts w:ascii="Courier New" w:hAnsi="Courier New" w:cs="Courier New"/>
      <w:noProof/>
      <w:color w:val="808080"/>
    </w:rPr>
  </w:style>
  <w:style w:type="numbering" w:customStyle="1" w:styleId="NoList11">
    <w:name w:val="No List11"/>
    <w:next w:val="NoList"/>
    <w:uiPriority w:val="99"/>
    <w:semiHidden/>
    <w:unhideWhenUsed/>
    <w:rsid w:val="006F0550"/>
  </w:style>
  <w:style w:type="numbering" w:customStyle="1" w:styleId="NoList21">
    <w:name w:val="No List21"/>
    <w:next w:val="NoList"/>
    <w:semiHidden/>
    <w:rsid w:val="006F0550"/>
  </w:style>
  <w:style w:type="numbering" w:customStyle="1" w:styleId="Aucuneliste12">
    <w:name w:val="Aucune liste12"/>
    <w:next w:val="NoList"/>
    <w:uiPriority w:val="99"/>
    <w:semiHidden/>
    <w:unhideWhenUsed/>
    <w:rsid w:val="006F0550"/>
  </w:style>
  <w:style w:type="numbering" w:customStyle="1" w:styleId="Aucuneliste111">
    <w:name w:val="Aucune liste111"/>
    <w:next w:val="NoList"/>
    <w:semiHidden/>
    <w:rsid w:val="006F0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83">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213216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C8D8-D2BD-484C-A363-FF03BBFA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9282</Words>
  <Characters>56770</Characters>
  <Application>Microsoft Office Word</Application>
  <DocSecurity>0</DocSecurity>
  <Lines>473</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65921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dsforzin</dc:creator>
  <cp:keywords/>
  <cp:lastModifiedBy>Melanie Jakuttek (UNEP/AEWA Secretariat)</cp:lastModifiedBy>
  <cp:revision>4</cp:revision>
  <cp:lastPrinted>2015-11-12T18:36:00Z</cp:lastPrinted>
  <dcterms:created xsi:type="dcterms:W3CDTF">2015-11-25T12:23:00Z</dcterms:created>
  <dcterms:modified xsi:type="dcterms:W3CDTF">2016-01-14T14:42:00Z</dcterms:modified>
</cp:coreProperties>
</file>