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F33F" w14:textId="5DF29FB1" w:rsidR="004F1213" w:rsidRDefault="004F1213" w:rsidP="004F1213">
      <w:pPr>
        <w:spacing w:line="259" w:lineRule="auto"/>
        <w:jc w:val="center"/>
        <w:rPr>
          <w:rFonts w:ascii="Arial" w:eastAsiaTheme="minorHAnsi" w:hAnsi="Arial" w:cstheme="minorBidi"/>
          <w:b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ANNOTATED AGENDA</w:t>
      </w:r>
    </w:p>
    <w:p w14:paraId="09D7E90D" w14:textId="77777777" w:rsidR="00E151E1" w:rsidRPr="00765E12" w:rsidRDefault="00E151E1" w:rsidP="004F1213">
      <w:pPr>
        <w:spacing w:line="259" w:lineRule="auto"/>
        <w:jc w:val="center"/>
        <w:rPr>
          <w:rFonts w:ascii="Arial" w:eastAsiaTheme="minorHAnsi" w:hAnsi="Arial" w:cstheme="minorBidi"/>
          <w:b/>
          <w:sz w:val="20"/>
          <w:szCs w:val="20"/>
        </w:rPr>
      </w:pPr>
    </w:p>
    <w:p w14:paraId="1C4B0174" w14:textId="04F03BA0" w:rsidR="00A77BF7" w:rsidRDefault="004F1213" w:rsidP="00A77BF7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Dates</w:t>
      </w:r>
      <w:r w:rsidR="00A77BF7">
        <w:rPr>
          <w:rFonts w:ascii="Arial" w:eastAsiaTheme="minorHAnsi" w:hAnsi="Arial" w:cstheme="minorBidi"/>
          <w:b/>
          <w:sz w:val="20"/>
          <w:szCs w:val="20"/>
        </w:rPr>
        <w:t xml:space="preserve"> and time</w:t>
      </w:r>
      <w:r w:rsidRPr="00765E12">
        <w:rPr>
          <w:rFonts w:ascii="Arial" w:eastAsiaTheme="minorHAnsi" w:hAnsi="Arial" w:cstheme="minorBidi"/>
          <w:b/>
          <w:sz w:val="20"/>
          <w:szCs w:val="20"/>
        </w:rPr>
        <w:t>:</w:t>
      </w:r>
      <w:r w:rsidRPr="00765E12">
        <w:rPr>
          <w:rFonts w:ascii="Arial" w:eastAsiaTheme="minorHAnsi" w:hAnsi="Arial" w:cstheme="minorBidi"/>
          <w:b/>
          <w:sz w:val="20"/>
          <w:szCs w:val="20"/>
        </w:rPr>
        <w:tab/>
      </w:r>
      <w:r w:rsidR="00643340">
        <w:rPr>
          <w:rFonts w:ascii="Arial" w:eastAsiaTheme="minorHAnsi" w:hAnsi="Arial" w:cstheme="minorBidi"/>
          <w:sz w:val="20"/>
          <w:szCs w:val="20"/>
        </w:rPr>
        <w:t>Wednesday 9</w:t>
      </w:r>
      <w:r w:rsidR="00643340" w:rsidRPr="00643340">
        <w:rPr>
          <w:rFonts w:ascii="Arial" w:eastAsiaTheme="minorHAnsi" w:hAnsi="Arial" w:cstheme="minorBidi"/>
          <w:sz w:val="20"/>
          <w:szCs w:val="20"/>
          <w:vertAlign w:val="superscript"/>
        </w:rPr>
        <w:t>th</w:t>
      </w:r>
      <w:r w:rsidR="00643340">
        <w:rPr>
          <w:rFonts w:ascii="Arial" w:eastAsiaTheme="minorHAnsi" w:hAnsi="Arial" w:cstheme="minorBidi"/>
          <w:sz w:val="20"/>
          <w:szCs w:val="20"/>
        </w:rPr>
        <w:t xml:space="preserve"> to Thursday 10</w:t>
      </w:r>
      <w:r w:rsidR="00643340" w:rsidRPr="00643340">
        <w:rPr>
          <w:rFonts w:ascii="Arial" w:eastAsiaTheme="minorHAnsi" w:hAnsi="Arial" w:cstheme="minorBidi"/>
          <w:sz w:val="20"/>
          <w:szCs w:val="20"/>
          <w:vertAlign w:val="superscript"/>
        </w:rPr>
        <w:t>th</w:t>
      </w:r>
      <w:r w:rsidR="00643340">
        <w:rPr>
          <w:rFonts w:ascii="Arial" w:eastAsiaTheme="minorHAnsi" w:hAnsi="Arial" w:cstheme="minorBidi"/>
          <w:sz w:val="20"/>
          <w:szCs w:val="20"/>
        </w:rPr>
        <w:t xml:space="preserve"> December 2020</w:t>
      </w:r>
      <w:r w:rsidR="00A77BF7">
        <w:rPr>
          <w:rFonts w:ascii="Arial" w:eastAsiaTheme="minorHAnsi" w:hAnsi="Arial" w:cstheme="minorBidi"/>
          <w:sz w:val="20"/>
          <w:szCs w:val="20"/>
        </w:rPr>
        <w:t xml:space="preserve">. Please note that all timings given </w:t>
      </w:r>
      <w:r w:rsidR="00A77BF7">
        <w:rPr>
          <w:rFonts w:ascii="Arial" w:eastAsiaTheme="minorHAnsi" w:hAnsi="Arial" w:cstheme="minorBidi"/>
          <w:sz w:val="20"/>
          <w:szCs w:val="20"/>
        </w:rPr>
        <w:tab/>
      </w:r>
      <w:r w:rsidR="00A77BF7">
        <w:rPr>
          <w:rFonts w:ascii="Arial" w:eastAsiaTheme="minorHAnsi" w:hAnsi="Arial" w:cstheme="minorBidi"/>
          <w:sz w:val="20"/>
          <w:szCs w:val="20"/>
        </w:rPr>
        <w:tab/>
      </w:r>
      <w:r w:rsidR="00A77BF7">
        <w:rPr>
          <w:rFonts w:ascii="Arial" w:eastAsiaTheme="minorHAnsi" w:hAnsi="Arial" w:cstheme="minorBidi"/>
          <w:sz w:val="20"/>
          <w:szCs w:val="20"/>
        </w:rPr>
        <w:tab/>
        <w:t>in the agenda below are in Central European Time (CET)</w:t>
      </w:r>
    </w:p>
    <w:p w14:paraId="13EB961D" w14:textId="04837FE2" w:rsidR="004F1213" w:rsidRPr="00765E12" w:rsidRDefault="004F1213" w:rsidP="0075394D">
      <w:pPr>
        <w:spacing w:line="259" w:lineRule="auto"/>
        <w:ind w:left="2160" w:hanging="2160"/>
        <w:rPr>
          <w:rFonts w:ascii="Arial" w:eastAsiaTheme="minorHAnsi" w:hAnsi="Arial" w:cstheme="minorBidi"/>
          <w:sz w:val="20"/>
          <w:szCs w:val="20"/>
        </w:rPr>
      </w:pPr>
    </w:p>
    <w:p w14:paraId="0123008F" w14:textId="73491E77" w:rsidR="004F1213" w:rsidRDefault="004F1213" w:rsidP="00E87652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Venue:</w:t>
      </w:r>
      <w:r w:rsidRPr="00765E12">
        <w:rPr>
          <w:rFonts w:ascii="Arial" w:eastAsiaTheme="minorHAnsi" w:hAnsi="Arial" w:cstheme="minorBidi"/>
          <w:sz w:val="20"/>
          <w:szCs w:val="20"/>
        </w:rPr>
        <w:tab/>
      </w:r>
      <w:r w:rsidRPr="00765E12">
        <w:rPr>
          <w:rFonts w:ascii="Arial" w:eastAsiaTheme="minorHAnsi" w:hAnsi="Arial" w:cstheme="minorBidi"/>
          <w:sz w:val="20"/>
          <w:szCs w:val="20"/>
        </w:rPr>
        <w:tab/>
      </w:r>
      <w:r w:rsidR="0075394D">
        <w:rPr>
          <w:rFonts w:ascii="Arial" w:eastAsiaTheme="minorHAnsi" w:hAnsi="Arial" w:cstheme="minorBidi"/>
          <w:sz w:val="20"/>
          <w:szCs w:val="20"/>
        </w:rPr>
        <w:tab/>
      </w:r>
      <w:r w:rsidR="00643340">
        <w:rPr>
          <w:rFonts w:ascii="Arial" w:eastAsiaTheme="minorHAnsi" w:hAnsi="Arial" w:cstheme="minorBidi"/>
          <w:sz w:val="20"/>
          <w:szCs w:val="20"/>
        </w:rPr>
        <w:t xml:space="preserve">Online via GoToMeeting (registered participants will be provided with access links </w:t>
      </w:r>
      <w:r w:rsidR="00643340">
        <w:rPr>
          <w:rFonts w:ascii="Arial" w:eastAsiaTheme="minorHAnsi" w:hAnsi="Arial" w:cstheme="minorBidi"/>
          <w:sz w:val="20"/>
          <w:szCs w:val="20"/>
        </w:rPr>
        <w:tab/>
      </w:r>
      <w:r w:rsidR="00643340">
        <w:rPr>
          <w:rFonts w:ascii="Arial" w:eastAsiaTheme="minorHAnsi" w:hAnsi="Arial" w:cstheme="minorBidi"/>
          <w:sz w:val="20"/>
          <w:szCs w:val="20"/>
        </w:rPr>
        <w:tab/>
      </w:r>
      <w:r w:rsidR="00643340">
        <w:rPr>
          <w:rFonts w:ascii="Arial" w:eastAsiaTheme="minorHAnsi" w:hAnsi="Arial" w:cstheme="minorBidi"/>
          <w:sz w:val="20"/>
          <w:szCs w:val="20"/>
        </w:rPr>
        <w:tab/>
        <w:t>for each of the meeting days)</w:t>
      </w:r>
    </w:p>
    <w:p w14:paraId="51C44BCA" w14:textId="4F16269F" w:rsidR="00643340" w:rsidRDefault="00643340" w:rsidP="00E87652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p w14:paraId="4317E1F1" w14:textId="7352CE11" w:rsidR="004F1213" w:rsidRPr="00765E12" w:rsidRDefault="004F1213" w:rsidP="00E87652">
      <w:pPr>
        <w:spacing w:line="259" w:lineRule="auto"/>
        <w:ind w:left="2160" w:hanging="2160"/>
        <w:rPr>
          <w:rFonts w:ascii="Arial" w:eastAsiaTheme="minorHAnsi" w:hAnsi="Arial" w:cstheme="minorBidi"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Host:</w:t>
      </w:r>
      <w:r w:rsidR="0075394D">
        <w:rPr>
          <w:rFonts w:ascii="Arial" w:eastAsiaTheme="minorHAnsi" w:hAnsi="Arial" w:cstheme="minorBidi"/>
          <w:sz w:val="20"/>
          <w:szCs w:val="20"/>
        </w:rPr>
        <w:tab/>
      </w:r>
      <w:r w:rsidRPr="00765E12">
        <w:rPr>
          <w:rFonts w:ascii="Arial" w:eastAsiaTheme="minorHAnsi" w:hAnsi="Arial" w:cstheme="minorBidi"/>
          <w:sz w:val="20"/>
          <w:szCs w:val="20"/>
        </w:rPr>
        <w:t xml:space="preserve">German Federal Ministry for the Environment, Nature Conservation and Nuclear Safety (BMU) </w:t>
      </w:r>
    </w:p>
    <w:p w14:paraId="0643C1F5" w14:textId="77777777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p w14:paraId="70747A97" w14:textId="79977345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Co-organisers:</w:t>
      </w:r>
      <w:r w:rsidRPr="00765E12">
        <w:rPr>
          <w:rFonts w:ascii="Arial" w:eastAsiaTheme="minorHAnsi" w:hAnsi="Arial" w:cstheme="minorBidi"/>
          <w:sz w:val="20"/>
          <w:szCs w:val="20"/>
        </w:rPr>
        <w:tab/>
      </w:r>
      <w:r w:rsidR="00765E12">
        <w:rPr>
          <w:rFonts w:ascii="Arial" w:eastAsiaTheme="minorHAnsi" w:hAnsi="Arial" w:cstheme="minorBidi"/>
          <w:sz w:val="20"/>
          <w:szCs w:val="20"/>
        </w:rPr>
        <w:tab/>
      </w:r>
      <w:r w:rsidRPr="00765E12">
        <w:rPr>
          <w:rFonts w:ascii="Arial" w:eastAsiaTheme="minorHAnsi" w:hAnsi="Arial" w:cstheme="minorBidi"/>
          <w:sz w:val="20"/>
          <w:szCs w:val="20"/>
        </w:rPr>
        <w:t>Wildfowl &amp; Wetlands Trust</w:t>
      </w:r>
      <w:r w:rsidR="00061866">
        <w:rPr>
          <w:rFonts w:ascii="Arial" w:eastAsiaTheme="minorHAnsi" w:hAnsi="Arial" w:cstheme="minorBidi"/>
          <w:sz w:val="20"/>
          <w:szCs w:val="20"/>
        </w:rPr>
        <w:t xml:space="preserve"> (WWT)</w:t>
      </w:r>
      <w:r w:rsidRPr="00765E12">
        <w:rPr>
          <w:rFonts w:ascii="Arial" w:eastAsiaTheme="minorHAnsi" w:hAnsi="Arial" w:cstheme="minorBidi"/>
          <w:sz w:val="20"/>
          <w:szCs w:val="20"/>
        </w:rPr>
        <w:t xml:space="preserve"> and </w:t>
      </w:r>
      <w:r w:rsidR="0075394D">
        <w:rPr>
          <w:rFonts w:ascii="Arial" w:eastAsiaTheme="minorHAnsi" w:hAnsi="Arial" w:cstheme="minorBidi"/>
          <w:sz w:val="20"/>
          <w:szCs w:val="20"/>
        </w:rPr>
        <w:t xml:space="preserve">the </w:t>
      </w:r>
      <w:r w:rsidRPr="00765E12">
        <w:rPr>
          <w:rFonts w:ascii="Arial" w:eastAsiaTheme="minorHAnsi" w:hAnsi="Arial" w:cstheme="minorBidi"/>
          <w:sz w:val="20"/>
          <w:szCs w:val="20"/>
        </w:rPr>
        <w:t>UNEP/AEWA Secretariat</w:t>
      </w:r>
    </w:p>
    <w:p w14:paraId="3F8FE19A" w14:textId="77777777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p w14:paraId="0DCE9668" w14:textId="565B54AE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i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Chair:</w:t>
      </w:r>
      <w:r w:rsidRPr="00765E12">
        <w:rPr>
          <w:rFonts w:ascii="Arial" w:eastAsiaTheme="minorHAnsi" w:hAnsi="Arial" w:cstheme="minorBidi"/>
          <w:sz w:val="20"/>
          <w:szCs w:val="20"/>
        </w:rPr>
        <w:tab/>
      </w:r>
      <w:r w:rsidRPr="00765E12">
        <w:rPr>
          <w:rFonts w:ascii="Arial" w:eastAsiaTheme="minorHAnsi" w:hAnsi="Arial" w:cstheme="minorBidi"/>
          <w:sz w:val="20"/>
          <w:szCs w:val="20"/>
        </w:rPr>
        <w:tab/>
      </w:r>
      <w:r w:rsidRPr="00765E12">
        <w:rPr>
          <w:rFonts w:ascii="Arial" w:eastAsiaTheme="minorHAnsi" w:hAnsi="Arial" w:cstheme="minorBidi"/>
          <w:sz w:val="20"/>
          <w:szCs w:val="20"/>
        </w:rPr>
        <w:tab/>
      </w:r>
      <w:r w:rsidR="0075394D">
        <w:rPr>
          <w:rFonts w:ascii="Arial" w:eastAsiaTheme="minorHAnsi" w:hAnsi="Arial" w:cstheme="minorBidi"/>
          <w:i/>
          <w:sz w:val="20"/>
          <w:szCs w:val="20"/>
        </w:rPr>
        <w:t>t</w:t>
      </w:r>
      <w:r w:rsidR="006E6119">
        <w:rPr>
          <w:rFonts w:ascii="Arial" w:eastAsiaTheme="minorHAnsi" w:hAnsi="Arial" w:cstheme="minorBidi"/>
          <w:i/>
          <w:sz w:val="20"/>
          <w:szCs w:val="20"/>
        </w:rPr>
        <w:t>o be confirmed</w:t>
      </w:r>
      <w:r w:rsidR="00643340">
        <w:rPr>
          <w:rFonts w:ascii="Arial" w:eastAsiaTheme="minorHAnsi" w:hAnsi="Arial" w:cstheme="minorBidi"/>
          <w:i/>
          <w:sz w:val="20"/>
          <w:szCs w:val="20"/>
        </w:rPr>
        <w:t xml:space="preserve"> at the meeting</w:t>
      </w:r>
    </w:p>
    <w:p w14:paraId="177FC76E" w14:textId="77777777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p w14:paraId="1C12968A" w14:textId="5CE974BD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b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 xml:space="preserve">Main objectives: </w:t>
      </w:r>
    </w:p>
    <w:p w14:paraId="03306CAD" w14:textId="77777777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b/>
          <w:sz w:val="20"/>
          <w:szCs w:val="20"/>
        </w:rPr>
      </w:pPr>
    </w:p>
    <w:p w14:paraId="1025DBDE" w14:textId="6480C418" w:rsidR="004F1213" w:rsidRPr="00765E12" w:rsidRDefault="004F1213" w:rsidP="00E8765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theme="minorBidi"/>
          <w:sz w:val="20"/>
          <w:szCs w:val="20"/>
        </w:rPr>
      </w:pPr>
      <w:r w:rsidRPr="00765E12">
        <w:rPr>
          <w:rFonts w:ascii="Arial" w:eastAsiaTheme="minorHAnsi" w:hAnsi="Arial" w:cstheme="minorBidi"/>
          <w:sz w:val="20"/>
          <w:szCs w:val="20"/>
        </w:rPr>
        <w:t xml:space="preserve">Review progress with implementation of the </w:t>
      </w:r>
      <w:r w:rsidR="0075394D">
        <w:rPr>
          <w:rFonts w:ascii="Arial" w:eastAsiaTheme="minorHAnsi" w:hAnsi="Arial" w:cstheme="minorBidi"/>
          <w:sz w:val="20"/>
          <w:szCs w:val="20"/>
        </w:rPr>
        <w:t xml:space="preserve">AEWA </w:t>
      </w:r>
      <w:r w:rsidRPr="00765E12">
        <w:rPr>
          <w:rFonts w:ascii="Arial" w:eastAsiaTheme="minorHAnsi" w:hAnsi="Arial" w:cstheme="minorBidi"/>
          <w:sz w:val="20"/>
          <w:szCs w:val="20"/>
        </w:rPr>
        <w:t>International Single Species Action Plans for Long-tailed Duck (</w:t>
      </w:r>
      <w:r w:rsidRPr="00765E12">
        <w:rPr>
          <w:rFonts w:ascii="Arial" w:eastAsiaTheme="minorHAnsi" w:hAnsi="Arial" w:cstheme="minorBidi"/>
          <w:i/>
          <w:sz w:val="20"/>
          <w:szCs w:val="20"/>
        </w:rPr>
        <w:t>Clangula hyemalis</w:t>
      </w:r>
      <w:r w:rsidRPr="00765E12">
        <w:rPr>
          <w:rFonts w:ascii="Arial" w:eastAsiaTheme="minorHAnsi" w:hAnsi="Arial" w:cstheme="minorBidi"/>
          <w:sz w:val="20"/>
          <w:szCs w:val="20"/>
        </w:rPr>
        <w:t>) and Velvet Scoter (</w:t>
      </w:r>
      <w:r w:rsidRPr="00765E12">
        <w:rPr>
          <w:rFonts w:ascii="Arial" w:eastAsiaTheme="minorHAnsi" w:hAnsi="Arial" w:cstheme="minorBidi"/>
          <w:i/>
          <w:sz w:val="20"/>
          <w:szCs w:val="20"/>
        </w:rPr>
        <w:t>Melanitta fusca</w:t>
      </w:r>
      <w:r w:rsidRPr="00765E12">
        <w:rPr>
          <w:rFonts w:ascii="Arial" w:eastAsiaTheme="minorHAnsi" w:hAnsi="Arial" w:cstheme="minorBidi"/>
          <w:sz w:val="20"/>
          <w:szCs w:val="20"/>
        </w:rPr>
        <w:t>)</w:t>
      </w:r>
      <w:r w:rsidR="0075394D">
        <w:rPr>
          <w:rFonts w:ascii="Arial" w:eastAsiaTheme="minorHAnsi" w:hAnsi="Arial" w:cstheme="minorBidi"/>
          <w:sz w:val="20"/>
          <w:szCs w:val="20"/>
        </w:rPr>
        <w:t>;</w:t>
      </w:r>
    </w:p>
    <w:p w14:paraId="0A68271A" w14:textId="4A4B0469" w:rsidR="00643340" w:rsidRPr="00643340" w:rsidRDefault="00643340" w:rsidP="006433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 xml:space="preserve">Discuss and agree on possible coordinated action </w:t>
      </w:r>
      <w:r w:rsidR="0068681B">
        <w:rPr>
          <w:rFonts w:ascii="Arial" w:eastAsiaTheme="minorHAnsi" w:hAnsi="Arial" w:cstheme="minorBidi"/>
          <w:sz w:val="20"/>
          <w:szCs w:val="20"/>
        </w:rPr>
        <w:t>with respect to the following issues in particular</w:t>
      </w:r>
      <w:r w:rsidR="00263CA4">
        <w:rPr>
          <w:rFonts w:ascii="Arial" w:eastAsiaTheme="minorHAnsi" w:hAnsi="Arial" w:cstheme="minorBidi"/>
          <w:sz w:val="20"/>
          <w:szCs w:val="20"/>
        </w:rPr>
        <w:t xml:space="preserve"> - </w:t>
      </w:r>
      <w:r w:rsidR="0068681B">
        <w:rPr>
          <w:rFonts w:ascii="Arial" w:eastAsiaTheme="minorHAnsi" w:hAnsi="Arial" w:cstheme="minorBidi"/>
          <w:sz w:val="20"/>
          <w:szCs w:val="20"/>
        </w:rPr>
        <w:t>also taking into consideration the draft AEWA International Species Action Plan for the Common Eider (</w:t>
      </w:r>
      <w:r w:rsidR="0068681B" w:rsidRPr="0068681B">
        <w:rPr>
          <w:rFonts w:ascii="Arial" w:eastAsiaTheme="minorHAnsi" w:hAnsi="Arial" w:cstheme="minorBidi"/>
          <w:i/>
          <w:iCs/>
          <w:sz w:val="20"/>
          <w:szCs w:val="20"/>
        </w:rPr>
        <w:t>Somateria mollissima</w:t>
      </w:r>
      <w:r w:rsidR="0068681B">
        <w:rPr>
          <w:rFonts w:ascii="Arial" w:eastAsiaTheme="minorHAnsi" w:hAnsi="Arial" w:cstheme="minorBidi"/>
          <w:sz w:val="20"/>
          <w:szCs w:val="20"/>
        </w:rPr>
        <w:t>) expected to be adopted at AEWA MOP8 in 2021</w:t>
      </w:r>
      <w:r>
        <w:rPr>
          <w:rFonts w:ascii="Arial" w:eastAsiaTheme="minorHAnsi" w:hAnsi="Arial" w:cstheme="minorBidi"/>
          <w:sz w:val="20"/>
          <w:szCs w:val="20"/>
        </w:rPr>
        <w:t>:</w:t>
      </w:r>
    </w:p>
    <w:p w14:paraId="514A9BD3" w14:textId="0FB97C65" w:rsidR="004F1213" w:rsidRDefault="004F1213" w:rsidP="00643340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eastAsiaTheme="minorHAnsi" w:hAnsi="Arial" w:cstheme="minorBidi"/>
        </w:rPr>
      </w:pPr>
      <w:r w:rsidRPr="00643340">
        <w:rPr>
          <w:rFonts w:ascii="Arial" w:eastAsiaTheme="minorHAnsi" w:hAnsi="Arial" w:cstheme="minorBidi"/>
        </w:rPr>
        <w:t>Develop</w:t>
      </w:r>
      <w:r w:rsidR="00643340">
        <w:rPr>
          <w:rFonts w:ascii="Arial" w:eastAsiaTheme="minorHAnsi" w:hAnsi="Arial" w:cstheme="minorBidi"/>
        </w:rPr>
        <w:t>ment</w:t>
      </w:r>
      <w:r w:rsidRPr="00643340">
        <w:rPr>
          <w:rFonts w:ascii="Arial" w:eastAsiaTheme="minorHAnsi" w:hAnsi="Arial" w:cstheme="minorBidi"/>
        </w:rPr>
        <w:t xml:space="preserve"> and adopt</w:t>
      </w:r>
      <w:r w:rsidR="00643340">
        <w:rPr>
          <w:rFonts w:ascii="Arial" w:eastAsiaTheme="minorHAnsi" w:hAnsi="Arial" w:cstheme="minorBidi"/>
        </w:rPr>
        <w:t>ion of</w:t>
      </w:r>
      <w:r w:rsidRPr="00643340">
        <w:rPr>
          <w:rFonts w:ascii="Arial" w:eastAsiaTheme="minorHAnsi" w:hAnsi="Arial" w:cstheme="minorBidi"/>
        </w:rPr>
        <w:t xml:space="preserve"> a coordinated flyway-scale population monitoring protocol</w:t>
      </w:r>
      <w:r w:rsidR="00643340">
        <w:rPr>
          <w:rFonts w:ascii="Arial" w:eastAsiaTheme="minorHAnsi" w:hAnsi="Arial" w:cstheme="minorBidi"/>
        </w:rPr>
        <w:t>;</w:t>
      </w:r>
    </w:p>
    <w:p w14:paraId="59E5DFC5" w14:textId="60037497" w:rsidR="00643340" w:rsidRDefault="00643340" w:rsidP="00643340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Solutions to address seabird by-catch;</w:t>
      </w:r>
    </w:p>
    <w:p w14:paraId="7F9CB7CB" w14:textId="4633F1FE" w:rsidR="00643340" w:rsidRDefault="0068681B" w:rsidP="00643340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Marine spatial planning;</w:t>
      </w:r>
    </w:p>
    <w:p w14:paraId="51D7857F" w14:textId="3A8A65C7" w:rsidR="0068681B" w:rsidRPr="00643340" w:rsidRDefault="0068681B" w:rsidP="00643340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Management of harvest.</w:t>
      </w:r>
    </w:p>
    <w:p w14:paraId="224D909C" w14:textId="73C5DF8B" w:rsidR="004F1213" w:rsidRPr="00765E12" w:rsidRDefault="004F1213" w:rsidP="00E87652">
      <w:pPr>
        <w:spacing w:line="259" w:lineRule="auto"/>
        <w:jc w:val="both"/>
        <w:rPr>
          <w:rFonts w:ascii="Arial" w:eastAsiaTheme="minorHAnsi" w:hAnsi="Arial" w:cstheme="minorBidi"/>
          <w:b/>
          <w:sz w:val="20"/>
          <w:szCs w:val="20"/>
        </w:rPr>
      </w:pPr>
      <w:r w:rsidRPr="00765E12">
        <w:rPr>
          <w:rFonts w:ascii="Arial" w:eastAsiaTheme="minorHAnsi" w:hAnsi="Arial" w:cstheme="minorBidi"/>
          <w:b/>
          <w:sz w:val="20"/>
          <w:szCs w:val="20"/>
        </w:rPr>
        <w:t>Meeting language:</w:t>
      </w:r>
    </w:p>
    <w:p w14:paraId="091DC845" w14:textId="77777777" w:rsidR="004F1213" w:rsidRPr="00765E12" w:rsidRDefault="004F1213" w:rsidP="00E87652">
      <w:pPr>
        <w:spacing w:line="259" w:lineRule="auto"/>
        <w:jc w:val="both"/>
        <w:rPr>
          <w:rFonts w:ascii="Arial" w:eastAsiaTheme="minorHAnsi" w:hAnsi="Arial" w:cstheme="minorBidi"/>
          <w:b/>
          <w:sz w:val="20"/>
          <w:szCs w:val="20"/>
        </w:rPr>
      </w:pPr>
    </w:p>
    <w:p w14:paraId="773316C1" w14:textId="73480B55" w:rsidR="004F1213" w:rsidRPr="00A77BF7" w:rsidRDefault="004F1213" w:rsidP="00A77BF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Theme="minorHAnsi" w:hAnsi="Arial" w:cstheme="minorBidi"/>
          <w:sz w:val="20"/>
          <w:szCs w:val="20"/>
        </w:rPr>
      </w:pPr>
      <w:r w:rsidRPr="00765E12">
        <w:rPr>
          <w:rFonts w:ascii="Arial" w:eastAsiaTheme="minorHAnsi" w:hAnsi="Arial" w:cstheme="minorBidi"/>
          <w:sz w:val="20"/>
          <w:szCs w:val="20"/>
        </w:rPr>
        <w:t>Meeting documents will be provided in Englis</w:t>
      </w:r>
      <w:r w:rsidR="00A77BF7">
        <w:rPr>
          <w:rFonts w:ascii="Arial" w:eastAsiaTheme="minorHAnsi" w:hAnsi="Arial" w:cstheme="minorBidi"/>
          <w:sz w:val="20"/>
          <w:szCs w:val="20"/>
        </w:rPr>
        <w:t>h and t</w:t>
      </w:r>
      <w:r w:rsidRPr="00A77BF7">
        <w:rPr>
          <w:rFonts w:ascii="Arial" w:eastAsiaTheme="minorHAnsi" w:hAnsi="Arial" w:cstheme="minorBidi"/>
          <w:sz w:val="20"/>
          <w:szCs w:val="20"/>
        </w:rPr>
        <w:t>he meeting language will be English</w:t>
      </w:r>
    </w:p>
    <w:p w14:paraId="4A714D12" w14:textId="50E567A4" w:rsidR="004F1213" w:rsidRDefault="004F1213" w:rsidP="00E87652">
      <w:pPr>
        <w:spacing w:line="259" w:lineRule="auto"/>
        <w:jc w:val="both"/>
        <w:rPr>
          <w:rFonts w:ascii="Arial" w:eastAsiaTheme="minorHAnsi" w:hAnsi="Arial" w:cstheme="minorBidi"/>
          <w:sz w:val="20"/>
          <w:szCs w:val="20"/>
        </w:rPr>
      </w:pPr>
    </w:p>
    <w:p w14:paraId="0BC5E1B6" w14:textId="7B05DC88" w:rsidR="00A77BF7" w:rsidRPr="00A77BF7" w:rsidRDefault="00A77BF7" w:rsidP="00E87652">
      <w:pPr>
        <w:spacing w:line="259" w:lineRule="auto"/>
        <w:jc w:val="both"/>
        <w:rPr>
          <w:rFonts w:ascii="Arial" w:eastAsiaTheme="minorHAnsi" w:hAnsi="Arial" w:cstheme="minorBidi"/>
          <w:b/>
          <w:bCs/>
          <w:sz w:val="20"/>
          <w:szCs w:val="20"/>
        </w:rPr>
      </w:pPr>
      <w:r w:rsidRPr="00A77BF7">
        <w:rPr>
          <w:rFonts w:ascii="Arial" w:eastAsiaTheme="minorHAnsi" w:hAnsi="Arial" w:cstheme="minorBidi"/>
          <w:b/>
          <w:bCs/>
          <w:sz w:val="20"/>
          <w:szCs w:val="20"/>
        </w:rPr>
        <w:t>Meeting documents:</w:t>
      </w:r>
    </w:p>
    <w:p w14:paraId="2AEA45F8" w14:textId="788AF89B" w:rsidR="00A77BF7" w:rsidRDefault="00A77BF7" w:rsidP="00E87652">
      <w:pPr>
        <w:spacing w:line="259" w:lineRule="auto"/>
        <w:jc w:val="both"/>
        <w:rPr>
          <w:rFonts w:ascii="Arial" w:eastAsiaTheme="minorHAnsi" w:hAnsi="Arial" w:cstheme="minorBidi"/>
          <w:sz w:val="20"/>
          <w:szCs w:val="20"/>
        </w:rPr>
      </w:pPr>
    </w:p>
    <w:p w14:paraId="443923E7" w14:textId="159D1982" w:rsid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  <w:lang w:eastAsia="en-DE"/>
        </w:rPr>
      </w:pPr>
      <w:r>
        <w:rPr>
          <w:rFonts w:ascii="Arial" w:hAnsi="Arial" w:cs="Arial"/>
        </w:rPr>
        <w:t xml:space="preserve">Annotated agenda - </w:t>
      </w:r>
      <w:r>
        <w:rPr>
          <w:rFonts w:ascii="Arial" w:hAnsi="Arial" w:cs="Arial"/>
          <w:i/>
          <w:iCs/>
          <w:sz w:val="18"/>
          <w:szCs w:val="18"/>
        </w:rPr>
        <w:t>ES IWG 1.1</w:t>
      </w:r>
      <w:r w:rsidR="00CE307A">
        <w:rPr>
          <w:rFonts w:ascii="Arial" w:hAnsi="Arial" w:cs="Arial"/>
          <w:i/>
          <w:iCs/>
          <w:sz w:val="18"/>
          <w:szCs w:val="18"/>
        </w:rPr>
        <w:t xml:space="preserve"> rev.1</w:t>
      </w:r>
      <w:r>
        <w:rPr>
          <w:rFonts w:ascii="Arial" w:hAnsi="Arial" w:cs="Arial"/>
        </w:rPr>
        <w:t>;</w:t>
      </w:r>
    </w:p>
    <w:p w14:paraId="781F74CF" w14:textId="6D0722F8" w:rsidR="00812801" w:rsidRPr="00812801" w:rsidRDefault="00812801" w:rsidP="00812801">
      <w:pPr>
        <w:pStyle w:val="ListParagraph"/>
        <w:adjustRightInd/>
        <w:spacing w:line="252" w:lineRule="auto"/>
        <w:jc w:val="both"/>
        <w:textAlignment w:val="auto"/>
        <w:rPr>
          <w:rFonts w:ascii="Arial" w:hAnsi="Arial" w:cs="Arial"/>
          <w:lang w:eastAsia="en-DE"/>
        </w:rPr>
      </w:pPr>
    </w:p>
    <w:p w14:paraId="417EC26F" w14:textId="2DD96AD5" w:rsid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Guidance for using GoToMeeting - </w:t>
      </w:r>
      <w:r>
        <w:rPr>
          <w:rFonts w:ascii="Arial" w:hAnsi="Arial" w:cs="Arial"/>
          <w:i/>
          <w:iCs/>
          <w:sz w:val="18"/>
          <w:szCs w:val="18"/>
        </w:rPr>
        <w:t>ES IWG Inf. 1.1;</w:t>
      </w:r>
    </w:p>
    <w:p w14:paraId="36F5F51D" w14:textId="2A26CA6A" w:rsid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AEWA European Seaduck International Working Group ToR - </w:t>
      </w:r>
      <w:r>
        <w:rPr>
          <w:rFonts w:ascii="Arial" w:hAnsi="Arial" w:cs="Arial"/>
          <w:i/>
          <w:iCs/>
          <w:sz w:val="18"/>
          <w:szCs w:val="18"/>
        </w:rPr>
        <w:t>ES IWG Inf. 1.2;</w:t>
      </w:r>
    </w:p>
    <w:p w14:paraId="14C93CBE" w14:textId="37FC5767" w:rsid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AEWA International Single Species Action Plan for the Long-tailed Duck - </w:t>
      </w:r>
      <w:r>
        <w:rPr>
          <w:rFonts w:ascii="Arial" w:hAnsi="Arial" w:cs="Arial"/>
          <w:i/>
          <w:iCs/>
          <w:sz w:val="18"/>
          <w:szCs w:val="18"/>
        </w:rPr>
        <w:t>ES IWG Inf. 1.3;</w:t>
      </w:r>
    </w:p>
    <w:p w14:paraId="072C0B63" w14:textId="70F96FC9" w:rsid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AEWA International Single Species Action Plan for the Velvet Scoter - </w:t>
      </w:r>
      <w:r>
        <w:rPr>
          <w:rFonts w:ascii="Arial" w:hAnsi="Arial" w:cs="Arial"/>
          <w:i/>
          <w:iCs/>
          <w:sz w:val="18"/>
          <w:szCs w:val="18"/>
        </w:rPr>
        <w:t>ES IWG Inf. 1.4;</w:t>
      </w:r>
    </w:p>
    <w:p w14:paraId="3FBD7795" w14:textId="296E5350" w:rsid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AEWA Common Eider Action-Planning Workshop Meeting Report - </w:t>
      </w:r>
      <w:r>
        <w:rPr>
          <w:rFonts w:ascii="Arial" w:hAnsi="Arial" w:cs="Arial"/>
          <w:i/>
          <w:iCs/>
          <w:sz w:val="18"/>
          <w:szCs w:val="18"/>
        </w:rPr>
        <w:t>ES IWG Inf. 1.5;</w:t>
      </w:r>
    </w:p>
    <w:p w14:paraId="62A165D2" w14:textId="3A1D233B" w:rsidR="00812801" w:rsidRPr="00812801" w:rsidRDefault="00812801" w:rsidP="00812801">
      <w:pPr>
        <w:pStyle w:val="ListParagraph"/>
        <w:numPr>
          <w:ilvl w:val="0"/>
          <w:numId w:val="14"/>
        </w:numPr>
        <w:adjustRightInd/>
        <w:spacing w:line="25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AEWA Resolution 7.6 on Seabirds - </w:t>
      </w:r>
      <w:r>
        <w:rPr>
          <w:rFonts w:ascii="Arial" w:hAnsi="Arial" w:cs="Arial"/>
          <w:i/>
          <w:iCs/>
          <w:sz w:val="18"/>
          <w:szCs w:val="18"/>
        </w:rPr>
        <w:t>ES IWG Inf. 1.6;</w:t>
      </w:r>
    </w:p>
    <w:p w14:paraId="1F4376EF" w14:textId="3EC410B5" w:rsidR="00812801" w:rsidRPr="00812801" w:rsidRDefault="00812801" w:rsidP="00812801">
      <w:pPr>
        <w:pStyle w:val="ListParagraph"/>
        <w:numPr>
          <w:ilvl w:val="0"/>
          <w:numId w:val="14"/>
        </w:numPr>
        <w:adjustRightInd/>
        <w:spacing w:after="160" w:line="259" w:lineRule="auto"/>
        <w:jc w:val="both"/>
        <w:textAlignment w:val="auto"/>
        <w:rPr>
          <w:rFonts w:ascii="Arial" w:eastAsiaTheme="minorHAnsi" w:hAnsi="Arial" w:cstheme="minorBidi"/>
        </w:rPr>
      </w:pPr>
      <w:r w:rsidRPr="00812801">
        <w:rPr>
          <w:rFonts w:ascii="Arial" w:hAnsi="Arial" w:cs="Arial"/>
        </w:rPr>
        <w:t xml:space="preserve">Preliminary List of Participants - </w:t>
      </w:r>
      <w:r w:rsidRPr="00812801">
        <w:rPr>
          <w:rFonts w:ascii="Arial" w:hAnsi="Arial" w:cs="Arial"/>
          <w:i/>
          <w:iCs/>
          <w:sz w:val="18"/>
          <w:szCs w:val="18"/>
        </w:rPr>
        <w:t>ES IWG Inf. 1.7.</w:t>
      </w:r>
    </w:p>
    <w:tbl>
      <w:tblPr>
        <w:tblStyle w:val="TableGrid1"/>
        <w:tblW w:w="9697" w:type="dxa"/>
        <w:jc w:val="center"/>
        <w:tblLook w:val="04A0" w:firstRow="1" w:lastRow="0" w:firstColumn="1" w:lastColumn="0" w:noHBand="0" w:noVBand="1"/>
      </w:tblPr>
      <w:tblGrid>
        <w:gridCol w:w="1146"/>
        <w:gridCol w:w="3168"/>
        <w:gridCol w:w="1930"/>
        <w:gridCol w:w="1343"/>
        <w:gridCol w:w="2110"/>
      </w:tblGrid>
      <w:tr w:rsidR="00B45FA6" w:rsidRPr="00765E12" w14:paraId="5A544396" w14:textId="77777777" w:rsidTr="00812801">
        <w:trPr>
          <w:trHeight w:val="22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90FD061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EB9EAD5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D72E62A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BF4AB9A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46824AF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</w:tr>
      <w:tr w:rsidR="00B45FA6" w:rsidRPr="00765E12" w14:paraId="6B2C376F" w14:textId="77777777" w:rsidTr="00812801">
        <w:trPr>
          <w:trHeight w:val="240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59C1EFC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15D8915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6C60B4CE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5053C4B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4E6F405" w14:textId="77777777" w:rsidR="00B45FA6" w:rsidRPr="00765E12" w:rsidRDefault="00B45FA6" w:rsidP="008D20F6">
            <w:pPr>
              <w:rPr>
                <w:b/>
                <w:sz w:val="20"/>
                <w:szCs w:val="20"/>
              </w:rPr>
            </w:pPr>
          </w:p>
        </w:tc>
      </w:tr>
      <w:tr w:rsidR="004F1213" w:rsidRPr="00765E12" w14:paraId="70E8511E" w14:textId="77777777" w:rsidTr="0096261F">
        <w:trPr>
          <w:trHeight w:val="441"/>
          <w:jc w:val="center"/>
        </w:trPr>
        <w:tc>
          <w:tcPr>
            <w:tcW w:w="969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AC00" w14:textId="44BA9C91" w:rsidR="004F1213" w:rsidRPr="00765E12" w:rsidRDefault="004F1213" w:rsidP="004F1213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 xml:space="preserve">WEDNESDAY </w:t>
            </w:r>
            <w:r w:rsidR="00643340">
              <w:rPr>
                <w:b/>
                <w:sz w:val="20"/>
                <w:szCs w:val="20"/>
              </w:rPr>
              <w:t>9</w:t>
            </w:r>
            <w:r w:rsidRPr="00765E12">
              <w:rPr>
                <w:b/>
                <w:sz w:val="20"/>
                <w:szCs w:val="20"/>
                <w:vertAlign w:val="superscript"/>
              </w:rPr>
              <w:t>TH</w:t>
            </w:r>
            <w:r w:rsidRPr="00765E12">
              <w:rPr>
                <w:b/>
                <w:sz w:val="20"/>
                <w:szCs w:val="20"/>
              </w:rPr>
              <w:t xml:space="preserve"> </w:t>
            </w:r>
            <w:r w:rsidR="00643340">
              <w:rPr>
                <w:b/>
                <w:sz w:val="20"/>
                <w:szCs w:val="20"/>
              </w:rPr>
              <w:t>DECEMBER</w:t>
            </w:r>
          </w:p>
        </w:tc>
      </w:tr>
      <w:tr w:rsidR="004F1213" w:rsidRPr="00765E12" w14:paraId="217AA7E2" w14:textId="77777777" w:rsidTr="00812801">
        <w:trPr>
          <w:trHeight w:val="451"/>
          <w:jc w:val="center"/>
        </w:trPr>
        <w:tc>
          <w:tcPr>
            <w:tcW w:w="1146" w:type="dxa"/>
          </w:tcPr>
          <w:p w14:paraId="1B7CD2ED" w14:textId="6085B954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bookmarkStart w:id="1" w:name="_Hlk25654060"/>
            <w:r w:rsidRPr="00765E12">
              <w:rPr>
                <w:b/>
                <w:sz w:val="20"/>
                <w:szCs w:val="20"/>
              </w:rPr>
              <w:t>Time</w:t>
            </w:r>
            <w:r w:rsidR="0096261F">
              <w:rPr>
                <w:b/>
                <w:sz w:val="20"/>
                <w:szCs w:val="20"/>
              </w:rPr>
              <w:t xml:space="preserve"> (CET)</w:t>
            </w:r>
          </w:p>
        </w:tc>
        <w:tc>
          <w:tcPr>
            <w:tcW w:w="3168" w:type="dxa"/>
          </w:tcPr>
          <w:p w14:paraId="1EB49EA6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1930" w:type="dxa"/>
          </w:tcPr>
          <w:p w14:paraId="123703E6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Document / format</w:t>
            </w:r>
          </w:p>
        </w:tc>
        <w:tc>
          <w:tcPr>
            <w:tcW w:w="1343" w:type="dxa"/>
          </w:tcPr>
          <w:p w14:paraId="639D4DDE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110" w:type="dxa"/>
          </w:tcPr>
          <w:p w14:paraId="24C12A26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Expected outcome</w:t>
            </w:r>
          </w:p>
        </w:tc>
      </w:tr>
      <w:tr w:rsidR="0096261F" w:rsidRPr="00765E12" w14:paraId="3ED4B668" w14:textId="77777777" w:rsidTr="00812801">
        <w:trPr>
          <w:trHeight w:val="1310"/>
          <w:jc w:val="center"/>
        </w:trPr>
        <w:tc>
          <w:tcPr>
            <w:tcW w:w="1146" w:type="dxa"/>
          </w:tcPr>
          <w:p w14:paraId="6204BA08" w14:textId="2F9951F8" w:rsidR="0096261F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3168" w:type="dxa"/>
          </w:tcPr>
          <w:p w14:paraId="6A61B12D" w14:textId="43A7FC12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w w:val="105"/>
                <w:sz w:val="19"/>
              </w:rPr>
              <w:t>Online check-in to the meeting</w:t>
            </w:r>
          </w:p>
        </w:tc>
        <w:tc>
          <w:tcPr>
            <w:tcW w:w="1930" w:type="dxa"/>
          </w:tcPr>
          <w:p w14:paraId="40D6F73F" w14:textId="38B701E5" w:rsidR="0096261F" w:rsidRPr="00765E12" w:rsidRDefault="00812801" w:rsidP="0096261F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1.1</w:t>
            </w:r>
          </w:p>
        </w:tc>
        <w:tc>
          <w:tcPr>
            <w:tcW w:w="1343" w:type="dxa"/>
          </w:tcPr>
          <w:p w14:paraId="11D7F4F2" w14:textId="36E109D1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AEWA Secretariat</w:t>
            </w:r>
          </w:p>
        </w:tc>
        <w:tc>
          <w:tcPr>
            <w:tcW w:w="2110" w:type="dxa"/>
          </w:tcPr>
          <w:p w14:paraId="24DC9F37" w14:textId="6C691251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w w:val="105"/>
                <w:sz w:val="19"/>
              </w:rPr>
              <w:t>All participants are kindly requested to access the meeting via the link provided well in advance of the official opening</w:t>
            </w:r>
          </w:p>
        </w:tc>
      </w:tr>
      <w:bookmarkEnd w:id="1"/>
      <w:tr w:rsidR="004F1213" w:rsidRPr="00765E12" w14:paraId="0D18955E" w14:textId="77777777" w:rsidTr="00812801">
        <w:trPr>
          <w:trHeight w:val="918"/>
          <w:jc w:val="center"/>
        </w:trPr>
        <w:tc>
          <w:tcPr>
            <w:tcW w:w="1146" w:type="dxa"/>
          </w:tcPr>
          <w:p w14:paraId="7DBD5D10" w14:textId="2DDE3550" w:rsidR="004F1213" w:rsidRPr="00765E12" w:rsidRDefault="00041E6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3168" w:type="dxa"/>
          </w:tcPr>
          <w:p w14:paraId="64A829FE" w14:textId="5765786C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Opening and welcome</w:t>
            </w:r>
          </w:p>
        </w:tc>
        <w:tc>
          <w:tcPr>
            <w:tcW w:w="1930" w:type="dxa"/>
          </w:tcPr>
          <w:p w14:paraId="225FE6CB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14:paraId="5425B457" w14:textId="4AE8EA34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Host, Coordinator</w:t>
            </w:r>
            <w:r w:rsidR="00DB258E">
              <w:rPr>
                <w:sz w:val="20"/>
                <w:szCs w:val="20"/>
              </w:rPr>
              <w:t>,</w:t>
            </w:r>
          </w:p>
          <w:p w14:paraId="45844918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AEWA</w:t>
            </w:r>
          </w:p>
          <w:p w14:paraId="7EF4EF3D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Secretariat</w:t>
            </w:r>
          </w:p>
        </w:tc>
        <w:tc>
          <w:tcPr>
            <w:tcW w:w="2110" w:type="dxa"/>
          </w:tcPr>
          <w:p w14:paraId="158AE8FB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-</w:t>
            </w:r>
          </w:p>
        </w:tc>
      </w:tr>
      <w:tr w:rsidR="004F1213" w:rsidRPr="00765E12" w14:paraId="051310B7" w14:textId="77777777" w:rsidTr="00812801">
        <w:trPr>
          <w:trHeight w:val="692"/>
          <w:jc w:val="center"/>
        </w:trPr>
        <w:tc>
          <w:tcPr>
            <w:tcW w:w="1146" w:type="dxa"/>
          </w:tcPr>
          <w:p w14:paraId="5A2C31F3" w14:textId="3477E049" w:rsidR="004F1213" w:rsidRPr="00765E12" w:rsidRDefault="00041E6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</w:t>
            </w:r>
          </w:p>
        </w:tc>
        <w:tc>
          <w:tcPr>
            <w:tcW w:w="3168" w:type="dxa"/>
          </w:tcPr>
          <w:p w14:paraId="6C850D5E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Appointment of Chair Country for the Working Group</w:t>
            </w:r>
          </w:p>
        </w:tc>
        <w:tc>
          <w:tcPr>
            <w:tcW w:w="1930" w:type="dxa"/>
          </w:tcPr>
          <w:p w14:paraId="475EC409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14:paraId="199374E6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AEWA Secretariat</w:t>
            </w:r>
          </w:p>
        </w:tc>
        <w:tc>
          <w:tcPr>
            <w:tcW w:w="2110" w:type="dxa"/>
          </w:tcPr>
          <w:p w14:paraId="7A3049BD" w14:textId="7F31B21A" w:rsidR="00DB258E" w:rsidRPr="00765E12" w:rsidRDefault="00DB258E" w:rsidP="00DB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</w:t>
            </w:r>
            <w:r w:rsidR="004F1213" w:rsidRPr="00765E12">
              <w:rPr>
                <w:sz w:val="20"/>
                <w:szCs w:val="20"/>
              </w:rPr>
              <w:t xml:space="preserve"> of a Chair country </w:t>
            </w:r>
          </w:p>
          <w:p w14:paraId="25428C74" w14:textId="3FB5F901" w:rsidR="004F1213" w:rsidRPr="00765E12" w:rsidRDefault="004F1213" w:rsidP="004F1213">
            <w:pPr>
              <w:rPr>
                <w:sz w:val="20"/>
                <w:szCs w:val="20"/>
              </w:rPr>
            </w:pPr>
          </w:p>
        </w:tc>
      </w:tr>
      <w:tr w:rsidR="004F1213" w:rsidRPr="00765E12" w14:paraId="11FA183B" w14:textId="77777777" w:rsidTr="00812801">
        <w:trPr>
          <w:trHeight w:val="1611"/>
          <w:jc w:val="center"/>
        </w:trPr>
        <w:tc>
          <w:tcPr>
            <w:tcW w:w="1146" w:type="dxa"/>
          </w:tcPr>
          <w:p w14:paraId="2AFA86E4" w14:textId="743CA9A5" w:rsidR="004F1213" w:rsidRPr="00765E12" w:rsidRDefault="00DB258E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1E63">
              <w:rPr>
                <w:sz w:val="20"/>
                <w:szCs w:val="20"/>
              </w:rPr>
              <w:t>9:1</w:t>
            </w:r>
            <w:r w:rsidR="003E1390">
              <w:rPr>
                <w:sz w:val="20"/>
                <w:szCs w:val="20"/>
              </w:rPr>
              <w:t>5</w:t>
            </w:r>
          </w:p>
        </w:tc>
        <w:tc>
          <w:tcPr>
            <w:tcW w:w="3168" w:type="dxa"/>
          </w:tcPr>
          <w:p w14:paraId="68159465" w14:textId="44A3255C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Adoption of the agenda</w:t>
            </w:r>
          </w:p>
        </w:tc>
        <w:tc>
          <w:tcPr>
            <w:tcW w:w="1930" w:type="dxa"/>
          </w:tcPr>
          <w:p w14:paraId="1EEAD00B" w14:textId="434F0825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ES</w:t>
            </w:r>
            <w:r w:rsidR="00DB258E">
              <w:rPr>
                <w:sz w:val="20"/>
                <w:szCs w:val="20"/>
              </w:rPr>
              <w:t xml:space="preserve"> </w:t>
            </w:r>
            <w:r w:rsidRPr="00765E12">
              <w:rPr>
                <w:sz w:val="20"/>
                <w:szCs w:val="20"/>
              </w:rPr>
              <w:t>IWG 1.1</w:t>
            </w:r>
          </w:p>
        </w:tc>
        <w:tc>
          <w:tcPr>
            <w:tcW w:w="1343" w:type="dxa"/>
          </w:tcPr>
          <w:p w14:paraId="313BF84F" w14:textId="6B5447FC" w:rsidR="004F1213" w:rsidRPr="00765E12" w:rsidRDefault="00DB258E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Chair, Coordinator</w:t>
            </w:r>
          </w:p>
        </w:tc>
        <w:tc>
          <w:tcPr>
            <w:tcW w:w="2110" w:type="dxa"/>
          </w:tcPr>
          <w:p w14:paraId="64B1BF05" w14:textId="05A2E8AA" w:rsidR="004F1213" w:rsidRPr="00765E12" w:rsidRDefault="00A6295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agenda points briefly presented. </w:t>
            </w:r>
            <w:r w:rsidR="004F1213" w:rsidRPr="00765E12">
              <w:rPr>
                <w:sz w:val="20"/>
                <w:szCs w:val="20"/>
              </w:rPr>
              <w:t>Adoption of the agenda and requests for Any Other Business noted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4F1213" w:rsidRPr="00765E12" w14:paraId="1E863A31" w14:textId="77777777" w:rsidTr="00812801">
        <w:trPr>
          <w:trHeight w:val="677"/>
          <w:jc w:val="center"/>
        </w:trPr>
        <w:tc>
          <w:tcPr>
            <w:tcW w:w="1146" w:type="dxa"/>
          </w:tcPr>
          <w:p w14:paraId="4774F666" w14:textId="08326154" w:rsidR="004F1213" w:rsidRPr="00765E12" w:rsidRDefault="00041E6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  <w:tc>
          <w:tcPr>
            <w:tcW w:w="3168" w:type="dxa"/>
          </w:tcPr>
          <w:p w14:paraId="6D1D908D" w14:textId="0EC0D437" w:rsidR="004F1213" w:rsidRPr="00765E12" w:rsidRDefault="00A6295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</w:t>
            </w:r>
            <w:r w:rsidR="004F1213" w:rsidRPr="00765E12">
              <w:rPr>
                <w:sz w:val="20"/>
                <w:szCs w:val="20"/>
              </w:rPr>
              <w:t xml:space="preserve"> of observers</w:t>
            </w:r>
          </w:p>
        </w:tc>
        <w:tc>
          <w:tcPr>
            <w:tcW w:w="1930" w:type="dxa"/>
          </w:tcPr>
          <w:p w14:paraId="223F67D6" w14:textId="460AD4E8" w:rsidR="004F1213" w:rsidRPr="00765E12" w:rsidRDefault="00812801" w:rsidP="004F1213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1.7.</w:t>
            </w:r>
          </w:p>
        </w:tc>
        <w:tc>
          <w:tcPr>
            <w:tcW w:w="1343" w:type="dxa"/>
          </w:tcPr>
          <w:p w14:paraId="757F44E5" w14:textId="4E18C700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Chair</w:t>
            </w:r>
            <w:r w:rsidR="00A62953">
              <w:rPr>
                <w:sz w:val="20"/>
                <w:szCs w:val="20"/>
              </w:rPr>
              <w:t>, AEWA Secretariat</w:t>
            </w:r>
          </w:p>
        </w:tc>
        <w:tc>
          <w:tcPr>
            <w:tcW w:w="2110" w:type="dxa"/>
          </w:tcPr>
          <w:p w14:paraId="2E830253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Possible observers</w:t>
            </w:r>
          </w:p>
          <w:p w14:paraId="72FCEAD0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admitted to the</w:t>
            </w:r>
          </w:p>
          <w:p w14:paraId="6BC92465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meeting</w:t>
            </w:r>
          </w:p>
        </w:tc>
      </w:tr>
      <w:tr w:rsidR="003E1390" w:rsidRPr="00765E12" w14:paraId="2F395A51" w14:textId="77777777" w:rsidTr="00812801">
        <w:trPr>
          <w:trHeight w:val="677"/>
          <w:jc w:val="center"/>
        </w:trPr>
        <w:tc>
          <w:tcPr>
            <w:tcW w:w="1146" w:type="dxa"/>
          </w:tcPr>
          <w:p w14:paraId="20D91B37" w14:textId="6149A74E" w:rsidR="003E1390" w:rsidRDefault="003E1390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</w:t>
            </w:r>
          </w:p>
        </w:tc>
        <w:tc>
          <w:tcPr>
            <w:tcW w:w="3168" w:type="dxa"/>
          </w:tcPr>
          <w:p w14:paraId="43F5E193" w14:textId="76FE484E" w:rsidR="003E1390" w:rsidRDefault="003E1390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Working Group Terms of Reference</w:t>
            </w:r>
          </w:p>
        </w:tc>
        <w:tc>
          <w:tcPr>
            <w:tcW w:w="1930" w:type="dxa"/>
          </w:tcPr>
          <w:p w14:paraId="4ADBA103" w14:textId="586AFD4D" w:rsidR="003E1390" w:rsidRPr="003E1390" w:rsidRDefault="00812801" w:rsidP="004F1213">
            <w:pPr>
              <w:rPr>
                <w:sz w:val="20"/>
                <w:szCs w:val="20"/>
                <w:highlight w:val="yellow"/>
              </w:rPr>
            </w:pPr>
            <w:r w:rsidRPr="00812801">
              <w:rPr>
                <w:sz w:val="20"/>
                <w:szCs w:val="20"/>
              </w:rPr>
              <w:t>ES IWG Inf. 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</w:tcPr>
          <w:p w14:paraId="66BCDD68" w14:textId="32D6CACC" w:rsidR="003E1390" w:rsidRPr="00765E12" w:rsidRDefault="003E1390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AEWA Secretariat</w:t>
            </w:r>
          </w:p>
        </w:tc>
        <w:tc>
          <w:tcPr>
            <w:tcW w:w="2110" w:type="dxa"/>
          </w:tcPr>
          <w:p w14:paraId="7686DF81" w14:textId="58D8D0D1" w:rsidR="003E1390" w:rsidRPr="00765E12" w:rsidRDefault="00AE5A51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of Reference presented, explaining role and mandate of the IWG.</w:t>
            </w:r>
          </w:p>
        </w:tc>
      </w:tr>
      <w:tr w:rsidR="004F1213" w:rsidRPr="00765E12" w14:paraId="472CB1D5" w14:textId="77777777" w:rsidTr="00812801">
        <w:trPr>
          <w:trHeight w:val="1159"/>
          <w:jc w:val="center"/>
        </w:trPr>
        <w:tc>
          <w:tcPr>
            <w:tcW w:w="1146" w:type="dxa"/>
          </w:tcPr>
          <w:p w14:paraId="1E733B40" w14:textId="1BA7E042" w:rsidR="004F1213" w:rsidRPr="00765E12" w:rsidRDefault="00041E6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AE5A51">
              <w:rPr>
                <w:sz w:val="20"/>
                <w:szCs w:val="20"/>
              </w:rPr>
              <w:t>30</w:t>
            </w:r>
          </w:p>
        </w:tc>
        <w:tc>
          <w:tcPr>
            <w:tcW w:w="3168" w:type="dxa"/>
          </w:tcPr>
          <w:p w14:paraId="45B4CABC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Update on the coordination of the IWG</w:t>
            </w:r>
          </w:p>
        </w:tc>
        <w:tc>
          <w:tcPr>
            <w:tcW w:w="1930" w:type="dxa"/>
          </w:tcPr>
          <w:p w14:paraId="43D268E3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Presentation and discussion</w:t>
            </w:r>
          </w:p>
        </w:tc>
        <w:tc>
          <w:tcPr>
            <w:tcW w:w="1343" w:type="dxa"/>
          </w:tcPr>
          <w:p w14:paraId="7A7AA9BC" w14:textId="77777777" w:rsidR="00A62953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Coordinator</w:t>
            </w:r>
            <w:r w:rsidR="00A62953">
              <w:rPr>
                <w:sz w:val="20"/>
                <w:szCs w:val="20"/>
              </w:rPr>
              <w:t>,</w:t>
            </w:r>
          </w:p>
          <w:p w14:paraId="7A0E9717" w14:textId="53DA584F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AEWA Secretariat</w:t>
            </w:r>
          </w:p>
        </w:tc>
        <w:tc>
          <w:tcPr>
            <w:tcW w:w="2110" w:type="dxa"/>
          </w:tcPr>
          <w:p w14:paraId="1CC74A43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Report on the current status of IWG membership,</w:t>
            </w:r>
          </w:p>
          <w:p w14:paraId="2478BE63" w14:textId="1B8457FB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coordination, etc.</w:t>
            </w:r>
          </w:p>
        </w:tc>
      </w:tr>
      <w:tr w:rsidR="00A62953" w:rsidRPr="00765E12" w14:paraId="6B5452B1" w14:textId="77777777" w:rsidTr="00812801">
        <w:trPr>
          <w:trHeight w:val="1144"/>
          <w:jc w:val="center"/>
        </w:trPr>
        <w:tc>
          <w:tcPr>
            <w:tcW w:w="1146" w:type="dxa"/>
          </w:tcPr>
          <w:p w14:paraId="10FD4EEF" w14:textId="00E776A6" w:rsidR="00A62953" w:rsidRDefault="00A6295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1E63">
              <w:rPr>
                <w:sz w:val="20"/>
                <w:szCs w:val="20"/>
              </w:rPr>
              <w:t>9:</w:t>
            </w:r>
            <w:r w:rsidR="00AE5A51">
              <w:rPr>
                <w:sz w:val="20"/>
                <w:szCs w:val="20"/>
              </w:rPr>
              <w:t>40</w:t>
            </w:r>
          </w:p>
        </w:tc>
        <w:tc>
          <w:tcPr>
            <w:tcW w:w="3168" w:type="dxa"/>
          </w:tcPr>
          <w:p w14:paraId="60C9EB62" w14:textId="26E2F30C" w:rsidR="00A62953" w:rsidRPr="00765E12" w:rsidRDefault="00A6295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on the current status of the Long-tailed Duck and Velvet Scoter</w:t>
            </w:r>
          </w:p>
        </w:tc>
        <w:tc>
          <w:tcPr>
            <w:tcW w:w="1930" w:type="dxa"/>
          </w:tcPr>
          <w:p w14:paraId="3D57F029" w14:textId="7BF94DD9" w:rsidR="00A62953" w:rsidRPr="00765E12" w:rsidRDefault="00A6295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Presentation and discussion</w:t>
            </w:r>
          </w:p>
        </w:tc>
        <w:tc>
          <w:tcPr>
            <w:tcW w:w="1343" w:type="dxa"/>
          </w:tcPr>
          <w:p w14:paraId="71A51B66" w14:textId="57330A23" w:rsidR="00A62953" w:rsidRPr="00765E12" w:rsidRDefault="003C721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  <w:r w:rsidR="00812801">
              <w:rPr>
                <w:sz w:val="20"/>
                <w:szCs w:val="20"/>
              </w:rPr>
              <w:t>ard</w:t>
            </w:r>
            <w:r>
              <w:rPr>
                <w:sz w:val="20"/>
                <w:szCs w:val="20"/>
              </w:rPr>
              <w:t xml:space="preserve"> Hearn</w:t>
            </w:r>
          </w:p>
        </w:tc>
        <w:tc>
          <w:tcPr>
            <w:tcW w:w="2110" w:type="dxa"/>
          </w:tcPr>
          <w:p w14:paraId="66191555" w14:textId="5524BD86" w:rsidR="00A62953" w:rsidRPr="00765E12" w:rsidRDefault="00CF15FE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provided with an update on the current status and population trends</w:t>
            </w:r>
          </w:p>
        </w:tc>
      </w:tr>
      <w:tr w:rsidR="00A62953" w:rsidRPr="00765E12" w14:paraId="78A20C32" w14:textId="77777777" w:rsidTr="00812801">
        <w:trPr>
          <w:trHeight w:val="1385"/>
          <w:jc w:val="center"/>
        </w:trPr>
        <w:tc>
          <w:tcPr>
            <w:tcW w:w="1146" w:type="dxa"/>
          </w:tcPr>
          <w:p w14:paraId="5C308F49" w14:textId="48CB704F" w:rsidR="00A62953" w:rsidRDefault="003C721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</w:tc>
        <w:tc>
          <w:tcPr>
            <w:tcW w:w="3168" w:type="dxa"/>
          </w:tcPr>
          <w:p w14:paraId="4DF5CE4B" w14:textId="729F9C11" w:rsidR="00A62953" w:rsidRPr="00765E12" w:rsidRDefault="005E633D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</w:t>
            </w:r>
            <w:r w:rsidR="00A62953">
              <w:rPr>
                <w:sz w:val="20"/>
                <w:szCs w:val="20"/>
              </w:rPr>
              <w:t xml:space="preserve"> on the status of ISSAP implementation for both species</w:t>
            </w:r>
            <w:r>
              <w:rPr>
                <w:sz w:val="20"/>
                <w:szCs w:val="20"/>
              </w:rPr>
              <w:t xml:space="preserve"> based on national reports</w:t>
            </w:r>
          </w:p>
        </w:tc>
        <w:tc>
          <w:tcPr>
            <w:tcW w:w="1930" w:type="dxa"/>
          </w:tcPr>
          <w:p w14:paraId="69F7E6DD" w14:textId="46872C9F" w:rsidR="00A62953" w:rsidRPr="00765E12" w:rsidRDefault="00A6295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Presentation and discussion</w:t>
            </w:r>
          </w:p>
        </w:tc>
        <w:tc>
          <w:tcPr>
            <w:tcW w:w="1343" w:type="dxa"/>
          </w:tcPr>
          <w:p w14:paraId="6660A165" w14:textId="1B5CD8CD" w:rsidR="00A62953" w:rsidRPr="00765E12" w:rsidRDefault="003C721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  <w:r w:rsidR="00812801">
              <w:rPr>
                <w:sz w:val="20"/>
                <w:szCs w:val="20"/>
              </w:rPr>
              <w:t>ard</w:t>
            </w:r>
            <w:r>
              <w:rPr>
                <w:sz w:val="20"/>
                <w:szCs w:val="20"/>
              </w:rPr>
              <w:t xml:space="preserve"> Hearn</w:t>
            </w:r>
          </w:p>
        </w:tc>
        <w:tc>
          <w:tcPr>
            <w:tcW w:w="2110" w:type="dxa"/>
          </w:tcPr>
          <w:p w14:paraId="241C9C39" w14:textId="5001673F" w:rsidR="00A62953" w:rsidRPr="00765E12" w:rsidRDefault="00CF15FE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provided with a summary on the status of Action Plan implementation in the range states</w:t>
            </w:r>
          </w:p>
        </w:tc>
      </w:tr>
      <w:tr w:rsidR="00A62953" w:rsidRPr="00765E12" w14:paraId="0927BFD8" w14:textId="77777777" w:rsidTr="00812801">
        <w:trPr>
          <w:trHeight w:val="1611"/>
          <w:jc w:val="center"/>
        </w:trPr>
        <w:tc>
          <w:tcPr>
            <w:tcW w:w="1146" w:type="dxa"/>
          </w:tcPr>
          <w:p w14:paraId="6A6D2D29" w14:textId="0C772258" w:rsidR="00A62953" w:rsidRDefault="00041E63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AE5A51">
              <w:rPr>
                <w:sz w:val="20"/>
                <w:szCs w:val="20"/>
              </w:rPr>
              <w:t>15</w:t>
            </w:r>
          </w:p>
        </w:tc>
        <w:tc>
          <w:tcPr>
            <w:tcW w:w="3168" w:type="dxa"/>
          </w:tcPr>
          <w:p w14:paraId="796A66B7" w14:textId="6D2B3C9F" w:rsidR="00A62953" w:rsidRPr="00765E12" w:rsidRDefault="005E633D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other relevant international activities</w:t>
            </w:r>
            <w:r w:rsidR="00041E63">
              <w:rPr>
                <w:sz w:val="20"/>
                <w:szCs w:val="20"/>
              </w:rPr>
              <w:t xml:space="preserve">, including draft </w:t>
            </w:r>
            <w:r w:rsidR="003E1390">
              <w:rPr>
                <w:sz w:val="20"/>
                <w:szCs w:val="20"/>
              </w:rPr>
              <w:t xml:space="preserve">AEWA </w:t>
            </w:r>
            <w:r w:rsidR="00041E63">
              <w:rPr>
                <w:sz w:val="20"/>
                <w:szCs w:val="20"/>
              </w:rPr>
              <w:t xml:space="preserve">Common Eider ISSAP </w:t>
            </w:r>
          </w:p>
        </w:tc>
        <w:tc>
          <w:tcPr>
            <w:tcW w:w="1930" w:type="dxa"/>
          </w:tcPr>
          <w:p w14:paraId="01F37F1C" w14:textId="0B647318" w:rsidR="00A62953" w:rsidRPr="00765E12" w:rsidRDefault="005E633D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Presentation and discussion</w:t>
            </w:r>
          </w:p>
        </w:tc>
        <w:tc>
          <w:tcPr>
            <w:tcW w:w="1343" w:type="dxa"/>
          </w:tcPr>
          <w:p w14:paraId="755FF5C3" w14:textId="433C1683" w:rsidR="00A62953" w:rsidRPr="00765E12" w:rsidRDefault="005E633D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AEWA Secretariat</w:t>
            </w:r>
          </w:p>
        </w:tc>
        <w:tc>
          <w:tcPr>
            <w:tcW w:w="2110" w:type="dxa"/>
          </w:tcPr>
          <w:p w14:paraId="7D643A91" w14:textId="17CFC1AD" w:rsidR="00A62953" w:rsidRPr="00765E12" w:rsidRDefault="00CF15FE" w:rsidP="004F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provided with an overview of other international processes relevant for the conservation of the species.</w:t>
            </w:r>
          </w:p>
        </w:tc>
      </w:tr>
      <w:tr w:rsidR="004F1213" w:rsidRPr="00765E12" w14:paraId="7A131DE0" w14:textId="77777777" w:rsidTr="00812801">
        <w:trPr>
          <w:trHeight w:val="225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18AF185D" w14:textId="14691734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</w:t>
            </w:r>
            <w:r w:rsidR="00771123">
              <w:rPr>
                <w:sz w:val="20"/>
                <w:szCs w:val="20"/>
              </w:rPr>
              <w:t>0</w:t>
            </w:r>
            <w:r w:rsidRPr="00765E12">
              <w:rPr>
                <w:sz w:val="20"/>
                <w:szCs w:val="20"/>
              </w:rPr>
              <w:t>:</w:t>
            </w:r>
            <w:r w:rsidR="00771123">
              <w:rPr>
                <w:sz w:val="20"/>
                <w:szCs w:val="20"/>
              </w:rPr>
              <w:t>3</w:t>
            </w:r>
            <w:r w:rsidRPr="00765E12">
              <w:rPr>
                <w:sz w:val="20"/>
                <w:szCs w:val="20"/>
              </w:rPr>
              <w:t>0</w:t>
            </w:r>
          </w:p>
        </w:tc>
        <w:tc>
          <w:tcPr>
            <w:tcW w:w="8551" w:type="dxa"/>
            <w:gridSpan w:val="4"/>
            <w:shd w:val="clear" w:color="auto" w:fill="D9D9D9" w:themeFill="background1" w:themeFillShade="D9"/>
          </w:tcPr>
          <w:p w14:paraId="1046756A" w14:textId="77777777" w:rsidR="004F1213" w:rsidRPr="00765E12" w:rsidRDefault="004F1213" w:rsidP="004F1213">
            <w:pPr>
              <w:rPr>
                <w:i/>
                <w:sz w:val="20"/>
                <w:szCs w:val="20"/>
              </w:rPr>
            </w:pPr>
            <w:r w:rsidRPr="00765E12">
              <w:rPr>
                <w:i/>
                <w:sz w:val="20"/>
                <w:szCs w:val="20"/>
              </w:rPr>
              <w:t>Coffee break</w:t>
            </w:r>
          </w:p>
        </w:tc>
      </w:tr>
      <w:tr w:rsidR="005E633D" w:rsidRPr="00765E12" w14:paraId="7D9468BD" w14:textId="77777777" w:rsidTr="00812801">
        <w:trPr>
          <w:trHeight w:val="915"/>
          <w:jc w:val="center"/>
        </w:trPr>
        <w:tc>
          <w:tcPr>
            <w:tcW w:w="1146" w:type="dxa"/>
          </w:tcPr>
          <w:p w14:paraId="4A6E0752" w14:textId="2F915511" w:rsidR="005E633D" w:rsidRPr="00765E12" w:rsidRDefault="005E633D" w:rsidP="005E633D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11:</w:t>
            </w:r>
            <w:r w:rsidR="006E7BDE">
              <w:rPr>
                <w:sz w:val="20"/>
                <w:szCs w:val="20"/>
              </w:rPr>
              <w:t>0</w:t>
            </w:r>
            <w:r w:rsidRPr="00765E12">
              <w:rPr>
                <w:sz w:val="20"/>
                <w:szCs w:val="20"/>
              </w:rPr>
              <w:t>0</w:t>
            </w:r>
          </w:p>
        </w:tc>
        <w:tc>
          <w:tcPr>
            <w:tcW w:w="3168" w:type="dxa"/>
          </w:tcPr>
          <w:p w14:paraId="7A1BB2D2" w14:textId="2A7A7523" w:rsidR="005E633D" w:rsidRPr="00AE5A51" w:rsidRDefault="0096261F" w:rsidP="00520375">
            <w:pPr>
              <w:rPr>
                <w:b/>
                <w:bCs/>
                <w:sz w:val="20"/>
                <w:szCs w:val="20"/>
              </w:rPr>
            </w:pPr>
            <w:r w:rsidRPr="00AE5A51">
              <w:rPr>
                <w:b/>
                <w:bCs/>
                <w:sz w:val="20"/>
                <w:szCs w:val="20"/>
              </w:rPr>
              <w:t>MONITORING</w:t>
            </w:r>
            <w:r w:rsidR="008D40DB">
              <w:rPr>
                <w:b/>
                <w:bCs/>
                <w:sz w:val="20"/>
                <w:szCs w:val="20"/>
              </w:rPr>
              <w:t xml:space="preserve"> PROGRAMME</w:t>
            </w:r>
          </w:p>
        </w:tc>
        <w:tc>
          <w:tcPr>
            <w:tcW w:w="1930" w:type="dxa"/>
          </w:tcPr>
          <w:p w14:paraId="6F790F87" w14:textId="79F96B19" w:rsidR="00812801" w:rsidRDefault="00812801" w:rsidP="005E633D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1.3</w:t>
            </w:r>
            <w:r w:rsidR="0068514F">
              <w:rPr>
                <w:sz w:val="20"/>
                <w:szCs w:val="20"/>
              </w:rPr>
              <w:t xml:space="preserve"> &amp; 1.4</w:t>
            </w:r>
          </w:p>
          <w:p w14:paraId="708E9C8F" w14:textId="77777777" w:rsidR="0068514F" w:rsidRDefault="0068514F" w:rsidP="005E633D">
            <w:pPr>
              <w:rPr>
                <w:sz w:val="20"/>
                <w:szCs w:val="20"/>
              </w:rPr>
            </w:pPr>
          </w:p>
          <w:p w14:paraId="13A820EC" w14:textId="76672EBD" w:rsidR="005E633D" w:rsidRPr="00765E12" w:rsidRDefault="00AE5A51" w:rsidP="005E6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Overview </w:t>
            </w:r>
            <w:r w:rsidRPr="00765E12">
              <w:rPr>
                <w:sz w:val="20"/>
                <w:szCs w:val="20"/>
              </w:rPr>
              <w:t xml:space="preserve">presentation and </w:t>
            </w: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43" w:type="dxa"/>
          </w:tcPr>
          <w:p w14:paraId="008C9797" w14:textId="1BC72D13" w:rsidR="005E633D" w:rsidRPr="00765E12" w:rsidRDefault="00041E63" w:rsidP="005E633D">
            <w:pPr>
              <w:rPr>
                <w:sz w:val="20"/>
                <w:szCs w:val="20"/>
              </w:rPr>
            </w:pPr>
            <w:r w:rsidRPr="008D40DB">
              <w:rPr>
                <w:sz w:val="20"/>
                <w:szCs w:val="20"/>
              </w:rPr>
              <w:lastRenderedPageBreak/>
              <w:t>Ib Krag Petersen</w:t>
            </w:r>
          </w:p>
        </w:tc>
        <w:tc>
          <w:tcPr>
            <w:tcW w:w="2110" w:type="dxa"/>
          </w:tcPr>
          <w:p w14:paraId="1D69C417" w14:textId="776E72DA" w:rsidR="005E633D" w:rsidRPr="00765E12" w:rsidRDefault="00CF15FE" w:rsidP="005E6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agreed and noted for the 202</w:t>
            </w:r>
            <w:r w:rsidR="00041E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041E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work plan</w:t>
            </w:r>
          </w:p>
        </w:tc>
      </w:tr>
      <w:tr w:rsidR="004F1213" w:rsidRPr="00765E12" w14:paraId="47259CFB" w14:textId="77777777" w:rsidTr="00812801">
        <w:trPr>
          <w:trHeight w:val="225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41831851" w14:textId="0F9BE69B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</w:t>
            </w:r>
            <w:r w:rsidR="006E7BDE">
              <w:rPr>
                <w:sz w:val="20"/>
                <w:szCs w:val="20"/>
              </w:rPr>
              <w:t>2</w:t>
            </w:r>
            <w:r w:rsidRPr="00765E12">
              <w:rPr>
                <w:sz w:val="20"/>
                <w:szCs w:val="20"/>
              </w:rPr>
              <w:t>:</w:t>
            </w:r>
            <w:r w:rsidR="006E7BDE">
              <w:rPr>
                <w:sz w:val="20"/>
                <w:szCs w:val="20"/>
              </w:rPr>
              <w:t>3</w:t>
            </w:r>
            <w:r w:rsidRPr="00765E12">
              <w:rPr>
                <w:sz w:val="20"/>
                <w:szCs w:val="20"/>
              </w:rPr>
              <w:t>0</w:t>
            </w:r>
          </w:p>
        </w:tc>
        <w:tc>
          <w:tcPr>
            <w:tcW w:w="8551" w:type="dxa"/>
            <w:gridSpan w:val="4"/>
            <w:shd w:val="clear" w:color="auto" w:fill="D9D9D9" w:themeFill="background1" w:themeFillShade="D9"/>
          </w:tcPr>
          <w:p w14:paraId="5D48A66D" w14:textId="77777777" w:rsidR="004F1213" w:rsidRPr="00765E12" w:rsidRDefault="004F1213" w:rsidP="004F1213">
            <w:pPr>
              <w:rPr>
                <w:i/>
                <w:sz w:val="20"/>
                <w:szCs w:val="20"/>
              </w:rPr>
            </w:pPr>
            <w:r w:rsidRPr="00765E12">
              <w:rPr>
                <w:i/>
                <w:sz w:val="20"/>
                <w:szCs w:val="20"/>
              </w:rPr>
              <w:t>Lunch break</w:t>
            </w:r>
          </w:p>
        </w:tc>
      </w:tr>
      <w:tr w:rsidR="0096261F" w:rsidRPr="00765E12" w14:paraId="5CF41C94" w14:textId="77777777" w:rsidTr="00812801">
        <w:trPr>
          <w:trHeight w:val="692"/>
          <w:jc w:val="center"/>
        </w:trPr>
        <w:tc>
          <w:tcPr>
            <w:tcW w:w="1146" w:type="dxa"/>
          </w:tcPr>
          <w:p w14:paraId="0BA25D57" w14:textId="437A4200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3168" w:type="dxa"/>
          </w:tcPr>
          <w:p w14:paraId="7D2E9793" w14:textId="636D484F" w:rsidR="0096261F" w:rsidRPr="00AE5A51" w:rsidRDefault="0096261F" w:rsidP="0096261F">
            <w:pPr>
              <w:rPr>
                <w:b/>
                <w:bCs/>
                <w:sz w:val="20"/>
                <w:szCs w:val="20"/>
              </w:rPr>
            </w:pPr>
            <w:r w:rsidRPr="00AE5A51">
              <w:rPr>
                <w:b/>
                <w:bCs/>
                <w:sz w:val="20"/>
                <w:szCs w:val="20"/>
              </w:rPr>
              <w:t xml:space="preserve">FISHERIES BYCATCH </w:t>
            </w:r>
          </w:p>
          <w:p w14:paraId="6EE38062" w14:textId="25BD8930" w:rsidR="0096261F" w:rsidRPr="00765E12" w:rsidRDefault="0096261F" w:rsidP="0096261F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01E5F7B4" w14:textId="77777777" w:rsidR="0068514F" w:rsidRDefault="0068514F" w:rsidP="0068514F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1.3</w:t>
            </w:r>
            <w:r>
              <w:rPr>
                <w:sz w:val="20"/>
                <w:szCs w:val="20"/>
              </w:rPr>
              <w:t xml:space="preserve"> &amp; 1.4</w:t>
            </w:r>
          </w:p>
          <w:p w14:paraId="0AF2063D" w14:textId="77777777" w:rsidR="0068514F" w:rsidRDefault="0068514F" w:rsidP="0096261F">
            <w:pPr>
              <w:rPr>
                <w:sz w:val="20"/>
                <w:szCs w:val="20"/>
              </w:rPr>
            </w:pPr>
          </w:p>
          <w:p w14:paraId="28C12F22" w14:textId="1DCE35C8" w:rsidR="0096261F" w:rsidRPr="00765E12" w:rsidRDefault="00AE5A51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</w:t>
            </w:r>
            <w:r w:rsidRPr="00765E12">
              <w:rPr>
                <w:sz w:val="20"/>
                <w:szCs w:val="20"/>
              </w:rPr>
              <w:t xml:space="preserve">presentation and </w:t>
            </w: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43" w:type="dxa"/>
          </w:tcPr>
          <w:p w14:paraId="1639E4D3" w14:textId="344EB6B8" w:rsidR="00A77BF7" w:rsidRPr="00A77BF7" w:rsidRDefault="00ED5409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 Rouxel </w:t>
            </w:r>
          </w:p>
        </w:tc>
        <w:tc>
          <w:tcPr>
            <w:tcW w:w="2110" w:type="dxa"/>
          </w:tcPr>
          <w:p w14:paraId="460C3257" w14:textId="1B0438AE" w:rsidR="0096261F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agreed and noted for the 202</w:t>
            </w:r>
            <w:r w:rsidR="00CE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E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work plan</w:t>
            </w:r>
          </w:p>
        </w:tc>
      </w:tr>
      <w:tr w:rsidR="00041E63" w:rsidRPr="00765E12" w14:paraId="2F0F3C77" w14:textId="77777777" w:rsidTr="00812801">
        <w:trPr>
          <w:trHeight w:val="451"/>
          <w:jc w:val="center"/>
        </w:trPr>
        <w:tc>
          <w:tcPr>
            <w:tcW w:w="1146" w:type="dxa"/>
          </w:tcPr>
          <w:p w14:paraId="4E6FD0E5" w14:textId="273D4715" w:rsidR="00041E63" w:rsidRPr="00765E12" w:rsidRDefault="0096261F" w:rsidP="0004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</w:t>
            </w:r>
          </w:p>
        </w:tc>
        <w:tc>
          <w:tcPr>
            <w:tcW w:w="3168" w:type="dxa"/>
          </w:tcPr>
          <w:p w14:paraId="32ADBE54" w14:textId="32A033D2" w:rsidR="00041E63" w:rsidRPr="00765E12" w:rsidRDefault="00041E63" w:rsidP="0004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Day 1 – announcements for Day 2</w:t>
            </w:r>
          </w:p>
        </w:tc>
        <w:tc>
          <w:tcPr>
            <w:tcW w:w="1930" w:type="dxa"/>
          </w:tcPr>
          <w:p w14:paraId="4E6B6DE3" w14:textId="77777777" w:rsidR="00041E63" w:rsidRPr="00765E12" w:rsidRDefault="00041E63" w:rsidP="00041E63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A638159" w14:textId="572961DD" w:rsidR="00041E63" w:rsidRPr="00765E12" w:rsidRDefault="00041E63" w:rsidP="0004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2110" w:type="dxa"/>
          </w:tcPr>
          <w:p w14:paraId="2665EBAE" w14:textId="5B4158C5" w:rsidR="00041E63" w:rsidRPr="00765E12" w:rsidRDefault="00041E63" w:rsidP="00041E63">
            <w:pPr>
              <w:rPr>
                <w:sz w:val="20"/>
                <w:szCs w:val="20"/>
              </w:rPr>
            </w:pPr>
          </w:p>
        </w:tc>
      </w:tr>
      <w:tr w:rsidR="00041E63" w:rsidRPr="00765E12" w14:paraId="73ADA1AB" w14:textId="77777777" w:rsidTr="00812801">
        <w:trPr>
          <w:trHeight w:val="225"/>
          <w:jc w:val="center"/>
        </w:trPr>
        <w:tc>
          <w:tcPr>
            <w:tcW w:w="1146" w:type="dxa"/>
            <w:shd w:val="clear" w:color="auto" w:fill="D0CECE" w:themeFill="background2" w:themeFillShade="E6"/>
          </w:tcPr>
          <w:p w14:paraId="10D3F0C3" w14:textId="0493FF15" w:rsidR="00041E63" w:rsidRPr="00765E12" w:rsidRDefault="0096261F" w:rsidP="0004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551" w:type="dxa"/>
            <w:gridSpan w:val="4"/>
            <w:shd w:val="clear" w:color="auto" w:fill="D0CECE" w:themeFill="background2" w:themeFillShade="E6"/>
          </w:tcPr>
          <w:p w14:paraId="2DC82E86" w14:textId="71A9B0AB" w:rsidR="00041E63" w:rsidRPr="00765E12" w:rsidRDefault="00041E63" w:rsidP="00041E63">
            <w:pPr>
              <w:rPr>
                <w:i/>
                <w:sz w:val="20"/>
                <w:szCs w:val="20"/>
              </w:rPr>
            </w:pPr>
            <w:r w:rsidRPr="00765E12">
              <w:rPr>
                <w:i/>
                <w:sz w:val="20"/>
                <w:szCs w:val="20"/>
              </w:rPr>
              <w:t xml:space="preserve">End of </w:t>
            </w:r>
            <w:r>
              <w:rPr>
                <w:i/>
                <w:sz w:val="20"/>
                <w:szCs w:val="20"/>
              </w:rPr>
              <w:t>meeting d</w:t>
            </w:r>
            <w:r w:rsidRPr="00765E12">
              <w:rPr>
                <w:i/>
                <w:sz w:val="20"/>
                <w:szCs w:val="20"/>
              </w:rPr>
              <w:t xml:space="preserve">ay </w:t>
            </w:r>
            <w:r>
              <w:rPr>
                <w:i/>
                <w:sz w:val="20"/>
                <w:szCs w:val="20"/>
              </w:rPr>
              <w:t>1</w:t>
            </w:r>
          </w:p>
        </w:tc>
      </w:tr>
    </w:tbl>
    <w:p w14:paraId="55683274" w14:textId="0F7CD61B" w:rsidR="004F1213" w:rsidRDefault="004F1213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p w14:paraId="432E9496" w14:textId="77777777" w:rsidR="00263CA4" w:rsidRPr="00765E12" w:rsidRDefault="00263CA4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3261"/>
        <w:gridCol w:w="1635"/>
        <w:gridCol w:w="1377"/>
        <w:gridCol w:w="2170"/>
      </w:tblGrid>
      <w:tr w:rsidR="004F1213" w:rsidRPr="00765E12" w14:paraId="3D892A42" w14:textId="77777777" w:rsidTr="0096261F">
        <w:trPr>
          <w:trHeight w:val="443"/>
          <w:jc w:val="center"/>
        </w:trPr>
        <w:tc>
          <w:tcPr>
            <w:tcW w:w="9623" w:type="dxa"/>
            <w:gridSpan w:val="5"/>
            <w:shd w:val="clear" w:color="auto" w:fill="D9D9D9" w:themeFill="background1" w:themeFillShade="D9"/>
            <w:vAlign w:val="center"/>
          </w:tcPr>
          <w:p w14:paraId="1964727F" w14:textId="2C14A608" w:rsidR="004F1213" w:rsidRPr="00765E12" w:rsidRDefault="004F1213" w:rsidP="004F1213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 xml:space="preserve">THURSDAY </w:t>
            </w:r>
            <w:r w:rsidR="0096261F">
              <w:rPr>
                <w:b/>
                <w:sz w:val="20"/>
                <w:szCs w:val="20"/>
              </w:rPr>
              <w:t>10</w:t>
            </w:r>
            <w:r w:rsidRPr="00765E12">
              <w:rPr>
                <w:b/>
                <w:sz w:val="20"/>
                <w:szCs w:val="20"/>
                <w:vertAlign w:val="superscript"/>
              </w:rPr>
              <w:t>TH</w:t>
            </w:r>
            <w:r w:rsidRPr="00765E12">
              <w:rPr>
                <w:b/>
                <w:sz w:val="20"/>
                <w:szCs w:val="20"/>
              </w:rPr>
              <w:t xml:space="preserve"> </w:t>
            </w:r>
            <w:r w:rsidR="0096261F">
              <w:rPr>
                <w:b/>
                <w:sz w:val="20"/>
                <w:szCs w:val="20"/>
              </w:rPr>
              <w:t>DECEMBER</w:t>
            </w:r>
          </w:p>
        </w:tc>
      </w:tr>
      <w:tr w:rsidR="004F1213" w:rsidRPr="00765E12" w14:paraId="125ECE28" w14:textId="77777777" w:rsidTr="0096261F">
        <w:trPr>
          <w:trHeight w:val="453"/>
          <w:jc w:val="center"/>
        </w:trPr>
        <w:tc>
          <w:tcPr>
            <w:tcW w:w="1180" w:type="dxa"/>
          </w:tcPr>
          <w:p w14:paraId="0A75B661" w14:textId="77777777" w:rsidR="004F1213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Time</w:t>
            </w:r>
          </w:p>
          <w:p w14:paraId="522701B0" w14:textId="3995AED3" w:rsidR="00AE5A51" w:rsidRPr="00765E12" w:rsidRDefault="00AE5A51" w:rsidP="00B45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(CET)</w:t>
            </w:r>
          </w:p>
        </w:tc>
        <w:tc>
          <w:tcPr>
            <w:tcW w:w="3261" w:type="dxa"/>
          </w:tcPr>
          <w:p w14:paraId="3D78A35D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1635" w:type="dxa"/>
          </w:tcPr>
          <w:p w14:paraId="58200C3D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Document / format</w:t>
            </w:r>
          </w:p>
        </w:tc>
        <w:tc>
          <w:tcPr>
            <w:tcW w:w="1377" w:type="dxa"/>
          </w:tcPr>
          <w:p w14:paraId="608257C0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170" w:type="dxa"/>
          </w:tcPr>
          <w:p w14:paraId="036D478E" w14:textId="77777777" w:rsidR="004F1213" w:rsidRPr="00765E12" w:rsidRDefault="004F1213" w:rsidP="00B45FA6">
            <w:pPr>
              <w:jc w:val="center"/>
              <w:rPr>
                <w:b/>
                <w:sz w:val="20"/>
                <w:szCs w:val="20"/>
              </w:rPr>
            </w:pPr>
            <w:r w:rsidRPr="00765E12">
              <w:rPr>
                <w:b/>
                <w:sz w:val="20"/>
                <w:szCs w:val="20"/>
              </w:rPr>
              <w:t>Expected outcome</w:t>
            </w:r>
          </w:p>
        </w:tc>
      </w:tr>
      <w:tr w:rsidR="0096261F" w:rsidRPr="00765E12" w14:paraId="03309801" w14:textId="77777777" w:rsidTr="0096261F">
        <w:trPr>
          <w:trHeight w:val="226"/>
          <w:jc w:val="center"/>
        </w:trPr>
        <w:tc>
          <w:tcPr>
            <w:tcW w:w="1180" w:type="dxa"/>
          </w:tcPr>
          <w:p w14:paraId="31665A7A" w14:textId="5FD558AB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3261" w:type="dxa"/>
          </w:tcPr>
          <w:p w14:paraId="3EA9B716" w14:textId="16B78299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w w:val="105"/>
                <w:sz w:val="19"/>
              </w:rPr>
              <w:t>Online check-in to the meeting</w:t>
            </w:r>
          </w:p>
        </w:tc>
        <w:tc>
          <w:tcPr>
            <w:tcW w:w="1635" w:type="dxa"/>
          </w:tcPr>
          <w:p w14:paraId="0FE1ACC0" w14:textId="2FDC0E7E" w:rsidR="0096261F" w:rsidRPr="00765E12" w:rsidRDefault="00812801" w:rsidP="0096261F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1.1</w:t>
            </w:r>
          </w:p>
        </w:tc>
        <w:tc>
          <w:tcPr>
            <w:tcW w:w="1377" w:type="dxa"/>
          </w:tcPr>
          <w:p w14:paraId="5FACE87C" w14:textId="109978C1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AEWA Secretariat</w:t>
            </w:r>
          </w:p>
        </w:tc>
        <w:tc>
          <w:tcPr>
            <w:tcW w:w="2170" w:type="dxa"/>
          </w:tcPr>
          <w:p w14:paraId="075FD9BB" w14:textId="6ABA326B" w:rsidR="0096261F" w:rsidRDefault="0096261F" w:rsidP="0096261F">
            <w:pPr>
              <w:rPr>
                <w:sz w:val="20"/>
                <w:szCs w:val="20"/>
              </w:rPr>
            </w:pPr>
            <w:r>
              <w:rPr>
                <w:w w:val="105"/>
                <w:sz w:val="19"/>
              </w:rPr>
              <w:t>All participants are kindly requested to access the meeting via the link provided well in advance of the official opening</w:t>
            </w:r>
          </w:p>
        </w:tc>
      </w:tr>
      <w:tr w:rsidR="004F1213" w:rsidRPr="00765E12" w14:paraId="0B12707E" w14:textId="77777777" w:rsidTr="0096261F">
        <w:trPr>
          <w:trHeight w:val="226"/>
          <w:jc w:val="center"/>
        </w:trPr>
        <w:tc>
          <w:tcPr>
            <w:tcW w:w="1180" w:type="dxa"/>
          </w:tcPr>
          <w:p w14:paraId="5A179784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09:00</w:t>
            </w:r>
          </w:p>
        </w:tc>
        <w:tc>
          <w:tcPr>
            <w:tcW w:w="3261" w:type="dxa"/>
          </w:tcPr>
          <w:p w14:paraId="561C8BA0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Introduction to Day 2</w:t>
            </w:r>
          </w:p>
        </w:tc>
        <w:tc>
          <w:tcPr>
            <w:tcW w:w="1635" w:type="dxa"/>
          </w:tcPr>
          <w:p w14:paraId="20256FD0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14:paraId="573F4D9C" w14:textId="77777777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Chair</w:t>
            </w:r>
          </w:p>
        </w:tc>
        <w:tc>
          <w:tcPr>
            <w:tcW w:w="2170" w:type="dxa"/>
          </w:tcPr>
          <w:p w14:paraId="32914BB7" w14:textId="5879FF3B" w:rsidR="004F1213" w:rsidRPr="00765E12" w:rsidRDefault="004F1213" w:rsidP="004F1213">
            <w:pPr>
              <w:rPr>
                <w:sz w:val="20"/>
                <w:szCs w:val="20"/>
              </w:rPr>
            </w:pPr>
          </w:p>
        </w:tc>
      </w:tr>
      <w:tr w:rsidR="0096261F" w:rsidRPr="00765E12" w14:paraId="57CE4132" w14:textId="77777777" w:rsidTr="0096261F">
        <w:trPr>
          <w:trHeight w:val="922"/>
          <w:jc w:val="center"/>
        </w:trPr>
        <w:tc>
          <w:tcPr>
            <w:tcW w:w="1180" w:type="dxa"/>
          </w:tcPr>
          <w:p w14:paraId="5D725069" w14:textId="77777777" w:rsidR="0096261F" w:rsidRPr="00765E12" w:rsidRDefault="0096261F" w:rsidP="0096261F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09:10</w:t>
            </w:r>
          </w:p>
        </w:tc>
        <w:tc>
          <w:tcPr>
            <w:tcW w:w="3261" w:type="dxa"/>
          </w:tcPr>
          <w:p w14:paraId="6EAD440F" w14:textId="09F1F2FD" w:rsidR="00520375" w:rsidRPr="00AE5A51" w:rsidRDefault="0096261F" w:rsidP="0096261F">
            <w:pPr>
              <w:rPr>
                <w:b/>
                <w:bCs/>
                <w:sz w:val="20"/>
                <w:szCs w:val="20"/>
              </w:rPr>
            </w:pPr>
            <w:r w:rsidRPr="00AE5A51">
              <w:rPr>
                <w:b/>
                <w:bCs/>
                <w:sz w:val="20"/>
                <w:szCs w:val="20"/>
              </w:rPr>
              <w:t>MARINE SPATIAL PLANNIN</w:t>
            </w:r>
            <w:r w:rsidR="00AE5A51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635" w:type="dxa"/>
          </w:tcPr>
          <w:p w14:paraId="77F98112" w14:textId="77777777" w:rsidR="0068514F" w:rsidRDefault="0068514F" w:rsidP="0068514F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1.3</w:t>
            </w:r>
            <w:r>
              <w:rPr>
                <w:sz w:val="20"/>
                <w:szCs w:val="20"/>
              </w:rPr>
              <w:t xml:space="preserve"> &amp; 1.4</w:t>
            </w:r>
          </w:p>
          <w:p w14:paraId="6A0C6131" w14:textId="77777777" w:rsidR="0068514F" w:rsidRDefault="0068514F" w:rsidP="0096261F">
            <w:pPr>
              <w:rPr>
                <w:sz w:val="20"/>
                <w:szCs w:val="20"/>
              </w:rPr>
            </w:pPr>
          </w:p>
          <w:p w14:paraId="0818F1EF" w14:textId="6E5C67F0" w:rsidR="0096261F" w:rsidRPr="00765E12" w:rsidRDefault="00AE5A51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</w:t>
            </w:r>
            <w:r w:rsidR="0096261F" w:rsidRPr="00765E12">
              <w:rPr>
                <w:sz w:val="20"/>
                <w:szCs w:val="20"/>
              </w:rPr>
              <w:t xml:space="preserve">presentation and </w:t>
            </w: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77" w:type="dxa"/>
          </w:tcPr>
          <w:p w14:paraId="40060251" w14:textId="4CB14333" w:rsidR="0096261F" w:rsidRPr="00CE307A" w:rsidRDefault="00CE307A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Nele Markones</w:t>
            </w:r>
            <w:bookmarkStart w:id="2" w:name="_GoBack"/>
            <w:bookmarkEnd w:id="2"/>
          </w:p>
        </w:tc>
        <w:tc>
          <w:tcPr>
            <w:tcW w:w="2170" w:type="dxa"/>
          </w:tcPr>
          <w:p w14:paraId="4193A283" w14:textId="26122A25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agreed and noted for the 2021-2023 work plan</w:t>
            </w:r>
          </w:p>
        </w:tc>
      </w:tr>
      <w:tr w:rsidR="004F1213" w:rsidRPr="00765E12" w14:paraId="57204000" w14:textId="77777777" w:rsidTr="0096261F">
        <w:trPr>
          <w:trHeight w:val="226"/>
          <w:jc w:val="center"/>
        </w:trPr>
        <w:tc>
          <w:tcPr>
            <w:tcW w:w="1180" w:type="dxa"/>
            <w:shd w:val="clear" w:color="auto" w:fill="D9D9D9" w:themeFill="background1" w:themeFillShade="D9"/>
          </w:tcPr>
          <w:p w14:paraId="1EA8118E" w14:textId="71240FB5" w:rsidR="004F1213" w:rsidRPr="00765E12" w:rsidRDefault="004F1213" w:rsidP="004F1213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</w:t>
            </w:r>
            <w:r w:rsidR="0096261F">
              <w:rPr>
                <w:sz w:val="20"/>
                <w:szCs w:val="20"/>
              </w:rPr>
              <w:t>0:30</w:t>
            </w:r>
          </w:p>
        </w:tc>
        <w:tc>
          <w:tcPr>
            <w:tcW w:w="8443" w:type="dxa"/>
            <w:gridSpan w:val="4"/>
            <w:shd w:val="clear" w:color="auto" w:fill="D9D9D9" w:themeFill="background1" w:themeFillShade="D9"/>
          </w:tcPr>
          <w:p w14:paraId="30B627C3" w14:textId="77777777" w:rsidR="004F1213" w:rsidRPr="00765E12" w:rsidRDefault="004F1213" w:rsidP="004F1213">
            <w:pPr>
              <w:rPr>
                <w:i/>
                <w:sz w:val="20"/>
                <w:szCs w:val="20"/>
              </w:rPr>
            </w:pPr>
            <w:r w:rsidRPr="00765E12">
              <w:rPr>
                <w:i/>
                <w:sz w:val="20"/>
                <w:szCs w:val="20"/>
              </w:rPr>
              <w:t>Coffee break</w:t>
            </w:r>
          </w:p>
        </w:tc>
      </w:tr>
      <w:tr w:rsidR="0096261F" w:rsidRPr="00765E12" w14:paraId="7AFFB306" w14:textId="77777777" w:rsidTr="0096261F">
        <w:trPr>
          <w:trHeight w:val="922"/>
          <w:jc w:val="center"/>
        </w:trPr>
        <w:tc>
          <w:tcPr>
            <w:tcW w:w="1180" w:type="dxa"/>
          </w:tcPr>
          <w:p w14:paraId="0B4429E1" w14:textId="11FD91E7" w:rsidR="0096261F" w:rsidRPr="00765E12" w:rsidRDefault="0096261F" w:rsidP="0096261F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261" w:type="dxa"/>
          </w:tcPr>
          <w:p w14:paraId="1E180DC5" w14:textId="77777777" w:rsidR="0096261F" w:rsidRPr="00AE5A51" w:rsidRDefault="00520375" w:rsidP="0096261F">
            <w:pPr>
              <w:rPr>
                <w:b/>
                <w:bCs/>
                <w:sz w:val="20"/>
                <w:szCs w:val="20"/>
              </w:rPr>
            </w:pPr>
            <w:r w:rsidRPr="00AE5A51">
              <w:rPr>
                <w:b/>
                <w:bCs/>
                <w:sz w:val="20"/>
                <w:szCs w:val="20"/>
              </w:rPr>
              <w:t xml:space="preserve">MANAGEMENT OF HUNTING </w:t>
            </w:r>
          </w:p>
          <w:p w14:paraId="5107431A" w14:textId="7C9348C6" w:rsidR="00520375" w:rsidRPr="00765E12" w:rsidRDefault="00520375" w:rsidP="0096261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8FD96B0" w14:textId="77777777" w:rsidR="0068514F" w:rsidRDefault="0068514F" w:rsidP="0068514F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1.3</w:t>
            </w:r>
            <w:r>
              <w:rPr>
                <w:sz w:val="20"/>
                <w:szCs w:val="20"/>
              </w:rPr>
              <w:t xml:space="preserve"> &amp; 1.4</w:t>
            </w:r>
          </w:p>
          <w:p w14:paraId="676140BE" w14:textId="77777777" w:rsidR="0068514F" w:rsidRDefault="0068514F" w:rsidP="0096261F">
            <w:pPr>
              <w:rPr>
                <w:sz w:val="20"/>
                <w:szCs w:val="20"/>
              </w:rPr>
            </w:pPr>
          </w:p>
          <w:p w14:paraId="1EA61649" w14:textId="39D97B70" w:rsidR="0096261F" w:rsidRPr="00765E12" w:rsidRDefault="00AE5A51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</w:t>
            </w:r>
            <w:r w:rsidRPr="00765E12">
              <w:rPr>
                <w:sz w:val="20"/>
                <w:szCs w:val="20"/>
              </w:rPr>
              <w:t xml:space="preserve">presentation and </w:t>
            </w: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77" w:type="dxa"/>
          </w:tcPr>
          <w:p w14:paraId="64B1C031" w14:textId="3CD0C302" w:rsidR="0096261F" w:rsidRPr="00765E12" w:rsidRDefault="00520375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AEWA Secretariat </w:t>
            </w:r>
          </w:p>
        </w:tc>
        <w:tc>
          <w:tcPr>
            <w:tcW w:w="2170" w:type="dxa"/>
          </w:tcPr>
          <w:p w14:paraId="1226F131" w14:textId="0B25FE38" w:rsidR="0096261F" w:rsidRPr="00765E12" w:rsidRDefault="0096261F" w:rsidP="0096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agreed and noted for the 2021-2023 work plan</w:t>
            </w:r>
          </w:p>
        </w:tc>
      </w:tr>
      <w:tr w:rsidR="00520375" w:rsidRPr="00765E12" w14:paraId="1FDEB759" w14:textId="77777777" w:rsidTr="0096261F">
        <w:trPr>
          <w:trHeight w:val="922"/>
          <w:jc w:val="center"/>
        </w:trPr>
        <w:tc>
          <w:tcPr>
            <w:tcW w:w="1180" w:type="dxa"/>
          </w:tcPr>
          <w:p w14:paraId="4369976D" w14:textId="0537C4F5" w:rsidR="00520375" w:rsidRPr="00765E12" w:rsidRDefault="00520375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3261" w:type="dxa"/>
          </w:tcPr>
          <w:p w14:paraId="44E30737" w14:textId="6994EF37" w:rsidR="00520375" w:rsidRPr="00765E12" w:rsidRDefault="00520375" w:rsidP="00520375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 xml:space="preserve">Session on specific actions </w:t>
            </w:r>
            <w:r w:rsidR="00AE5A51">
              <w:rPr>
                <w:sz w:val="20"/>
                <w:szCs w:val="20"/>
              </w:rPr>
              <w:t>outlined in Action Plans</w:t>
            </w:r>
            <w:r w:rsidRPr="00765E12">
              <w:rPr>
                <w:sz w:val="20"/>
                <w:szCs w:val="20"/>
              </w:rPr>
              <w:t xml:space="preserve"> for Velvet Scoter </w:t>
            </w:r>
            <w:r w:rsidR="00AE5A51">
              <w:rPr>
                <w:sz w:val="20"/>
                <w:szCs w:val="20"/>
              </w:rPr>
              <w:t xml:space="preserve">and </w:t>
            </w:r>
            <w:r w:rsidRPr="00765E12">
              <w:rPr>
                <w:sz w:val="20"/>
                <w:szCs w:val="20"/>
              </w:rPr>
              <w:t>Long-tailed Duck</w:t>
            </w:r>
            <w:r>
              <w:rPr>
                <w:sz w:val="20"/>
                <w:szCs w:val="20"/>
              </w:rPr>
              <w:t xml:space="preserve"> </w:t>
            </w:r>
            <w:r w:rsidR="00AE5A51">
              <w:rPr>
                <w:sz w:val="20"/>
                <w:szCs w:val="20"/>
              </w:rPr>
              <w:t>respectively</w:t>
            </w:r>
          </w:p>
        </w:tc>
        <w:tc>
          <w:tcPr>
            <w:tcW w:w="1635" w:type="dxa"/>
          </w:tcPr>
          <w:p w14:paraId="7E38BC41" w14:textId="77777777" w:rsidR="0068514F" w:rsidRDefault="0068514F" w:rsidP="0068514F">
            <w:pPr>
              <w:rPr>
                <w:sz w:val="20"/>
                <w:szCs w:val="20"/>
              </w:rPr>
            </w:pPr>
            <w:r w:rsidRPr="00812801">
              <w:rPr>
                <w:sz w:val="20"/>
                <w:szCs w:val="20"/>
              </w:rPr>
              <w:t>ES IWG Inf. 1.3</w:t>
            </w:r>
            <w:r>
              <w:rPr>
                <w:sz w:val="20"/>
                <w:szCs w:val="20"/>
              </w:rPr>
              <w:t xml:space="preserve"> &amp; 1.4</w:t>
            </w:r>
          </w:p>
          <w:p w14:paraId="06441DD2" w14:textId="77777777" w:rsidR="0068514F" w:rsidRDefault="0068514F" w:rsidP="00520375">
            <w:pPr>
              <w:rPr>
                <w:sz w:val="20"/>
                <w:szCs w:val="20"/>
              </w:rPr>
            </w:pPr>
          </w:p>
          <w:p w14:paraId="5498A1EB" w14:textId="538A935C" w:rsidR="00520375" w:rsidRPr="00765E12" w:rsidRDefault="00AE5A51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</w:t>
            </w:r>
            <w:r w:rsidRPr="00765E12">
              <w:rPr>
                <w:sz w:val="20"/>
                <w:szCs w:val="20"/>
              </w:rPr>
              <w:t xml:space="preserve">presentation and </w:t>
            </w: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77" w:type="dxa"/>
          </w:tcPr>
          <w:p w14:paraId="1D0E6574" w14:textId="77777777" w:rsidR="00520375" w:rsidRDefault="00953DD4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AEWA Secretariat,</w:t>
            </w:r>
          </w:p>
          <w:p w14:paraId="7E88A582" w14:textId="579E5002" w:rsidR="00953DD4" w:rsidRPr="00765E12" w:rsidRDefault="00953DD4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  <w:r w:rsidR="00812801">
              <w:rPr>
                <w:sz w:val="20"/>
                <w:szCs w:val="20"/>
              </w:rPr>
              <w:t>ard</w:t>
            </w:r>
            <w:r>
              <w:rPr>
                <w:sz w:val="20"/>
                <w:szCs w:val="20"/>
              </w:rPr>
              <w:t xml:space="preserve"> Hearn</w:t>
            </w:r>
          </w:p>
        </w:tc>
        <w:tc>
          <w:tcPr>
            <w:tcW w:w="2170" w:type="dxa"/>
          </w:tcPr>
          <w:p w14:paraId="5B427711" w14:textId="7234144C" w:rsidR="00520375" w:rsidRDefault="00520375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agreed and noted for the 202</w:t>
            </w:r>
            <w:r w:rsidR="00CE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E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work plan</w:t>
            </w:r>
          </w:p>
        </w:tc>
      </w:tr>
      <w:tr w:rsidR="00520375" w:rsidRPr="00765E12" w14:paraId="5C16653E" w14:textId="77777777" w:rsidTr="0096261F">
        <w:trPr>
          <w:trHeight w:val="226"/>
          <w:jc w:val="center"/>
        </w:trPr>
        <w:tc>
          <w:tcPr>
            <w:tcW w:w="1180" w:type="dxa"/>
            <w:shd w:val="clear" w:color="auto" w:fill="D9D9D9" w:themeFill="background1" w:themeFillShade="D9"/>
          </w:tcPr>
          <w:p w14:paraId="3E83DF4C" w14:textId="1B9D56E5" w:rsidR="00520375" w:rsidRPr="00765E12" w:rsidRDefault="00520375" w:rsidP="00520375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65E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65E12">
              <w:rPr>
                <w:sz w:val="20"/>
                <w:szCs w:val="20"/>
              </w:rPr>
              <w:t>0</w:t>
            </w:r>
          </w:p>
        </w:tc>
        <w:tc>
          <w:tcPr>
            <w:tcW w:w="8443" w:type="dxa"/>
            <w:gridSpan w:val="4"/>
            <w:shd w:val="clear" w:color="auto" w:fill="D9D9D9" w:themeFill="background1" w:themeFillShade="D9"/>
          </w:tcPr>
          <w:p w14:paraId="641A32A9" w14:textId="77777777" w:rsidR="00520375" w:rsidRPr="00765E12" w:rsidRDefault="00520375" w:rsidP="00520375">
            <w:pPr>
              <w:rPr>
                <w:i/>
                <w:sz w:val="20"/>
                <w:szCs w:val="20"/>
              </w:rPr>
            </w:pPr>
            <w:r w:rsidRPr="00765E12">
              <w:rPr>
                <w:i/>
                <w:sz w:val="20"/>
                <w:szCs w:val="20"/>
              </w:rPr>
              <w:t>Lunch break</w:t>
            </w:r>
          </w:p>
        </w:tc>
      </w:tr>
      <w:tr w:rsidR="00520375" w:rsidRPr="00765E12" w14:paraId="1C0DD498" w14:textId="77777777" w:rsidTr="0096261F">
        <w:trPr>
          <w:trHeight w:val="922"/>
          <w:jc w:val="center"/>
        </w:trPr>
        <w:tc>
          <w:tcPr>
            <w:tcW w:w="1180" w:type="dxa"/>
          </w:tcPr>
          <w:p w14:paraId="6236F248" w14:textId="05428EC5" w:rsidR="00520375" w:rsidRPr="00765E12" w:rsidRDefault="00520375" w:rsidP="00520375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65E12">
              <w:rPr>
                <w:sz w:val="20"/>
                <w:szCs w:val="20"/>
              </w:rPr>
              <w:t>:</w:t>
            </w:r>
            <w:r w:rsidR="00953DD4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14:paraId="48A7FCC2" w14:textId="3E579C5B" w:rsidR="00520375" w:rsidRPr="00765E12" w:rsidRDefault="00520375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opportunities for international projects</w:t>
            </w:r>
            <w:r w:rsidR="00953DD4">
              <w:rPr>
                <w:sz w:val="20"/>
                <w:szCs w:val="20"/>
              </w:rPr>
              <w:t xml:space="preserve"> (including ongoing </w:t>
            </w:r>
            <w:r w:rsidR="0068514F">
              <w:rPr>
                <w:sz w:val="20"/>
                <w:szCs w:val="20"/>
              </w:rPr>
              <w:t xml:space="preserve">project </w:t>
            </w:r>
            <w:r w:rsidR="00953DD4">
              <w:rPr>
                <w:sz w:val="20"/>
                <w:szCs w:val="20"/>
              </w:rPr>
              <w:t>application</w:t>
            </w:r>
            <w:r w:rsidR="0068514F">
              <w:rPr>
                <w:sz w:val="20"/>
                <w:szCs w:val="20"/>
              </w:rPr>
              <w:t>s</w:t>
            </w:r>
            <w:r w:rsidR="00953DD4">
              <w:rPr>
                <w:sz w:val="20"/>
                <w:szCs w:val="20"/>
              </w:rPr>
              <w:t>)</w:t>
            </w:r>
          </w:p>
        </w:tc>
        <w:tc>
          <w:tcPr>
            <w:tcW w:w="1635" w:type="dxa"/>
          </w:tcPr>
          <w:p w14:paraId="6F9886ED" w14:textId="3353A772" w:rsidR="00520375" w:rsidRPr="00765E12" w:rsidRDefault="00520375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 discussion</w:t>
            </w:r>
          </w:p>
        </w:tc>
        <w:tc>
          <w:tcPr>
            <w:tcW w:w="1377" w:type="dxa"/>
          </w:tcPr>
          <w:p w14:paraId="497D13E1" w14:textId="330DCB90" w:rsidR="00520375" w:rsidRPr="00765E12" w:rsidRDefault="00520375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AEWA Secretariat</w:t>
            </w:r>
          </w:p>
        </w:tc>
        <w:tc>
          <w:tcPr>
            <w:tcW w:w="2170" w:type="dxa"/>
          </w:tcPr>
          <w:p w14:paraId="5E707A39" w14:textId="68C50E95" w:rsidR="00520375" w:rsidRPr="00765E12" w:rsidRDefault="00520375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current </w:t>
            </w:r>
            <w:r w:rsidR="003E1390">
              <w:rPr>
                <w:sz w:val="20"/>
                <w:szCs w:val="20"/>
              </w:rPr>
              <w:t xml:space="preserve">an up-coming </w:t>
            </w:r>
            <w:r>
              <w:rPr>
                <w:sz w:val="20"/>
                <w:szCs w:val="20"/>
              </w:rPr>
              <w:t>international funding opportunities. Discussion on how these could be used to fund the agreed priority actions.</w:t>
            </w:r>
            <w:r w:rsidR="003E1390">
              <w:rPr>
                <w:sz w:val="20"/>
                <w:szCs w:val="20"/>
              </w:rPr>
              <w:t xml:space="preserve"> Appointment of leads for follow-up.</w:t>
            </w:r>
          </w:p>
        </w:tc>
      </w:tr>
      <w:tr w:rsidR="00DF3632" w:rsidRPr="00765E12" w14:paraId="43BA1BEA" w14:textId="77777777" w:rsidTr="0096261F">
        <w:trPr>
          <w:trHeight w:val="922"/>
          <w:jc w:val="center"/>
        </w:trPr>
        <w:tc>
          <w:tcPr>
            <w:tcW w:w="1180" w:type="dxa"/>
          </w:tcPr>
          <w:p w14:paraId="557E3C1E" w14:textId="3E354298" w:rsidR="00DF3632" w:rsidRPr="00765E1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DD4">
              <w:rPr>
                <w:sz w:val="20"/>
                <w:szCs w:val="20"/>
              </w:rPr>
              <w:t>3:45</w:t>
            </w:r>
          </w:p>
        </w:tc>
        <w:tc>
          <w:tcPr>
            <w:tcW w:w="3261" w:type="dxa"/>
          </w:tcPr>
          <w:p w14:paraId="66D5355F" w14:textId="3F01BA60" w:rsidR="00DF3632" w:rsidRDefault="00DF3632" w:rsidP="00DF3632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Next meeting</w:t>
            </w:r>
          </w:p>
        </w:tc>
        <w:tc>
          <w:tcPr>
            <w:tcW w:w="1635" w:type="dxa"/>
          </w:tcPr>
          <w:p w14:paraId="1C6D5BA0" w14:textId="4057C918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14:paraId="2A60C1FF" w14:textId="02CA7DDB" w:rsidR="00DF3632" w:rsidRDefault="00DF3632" w:rsidP="00DF3632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Coordinator / AEWA Secretariat</w:t>
            </w:r>
          </w:p>
        </w:tc>
        <w:tc>
          <w:tcPr>
            <w:tcW w:w="2170" w:type="dxa"/>
          </w:tcPr>
          <w:p w14:paraId="5CFF284E" w14:textId="2D4AEFC2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the timing and possible venue of the next meeting</w:t>
            </w:r>
          </w:p>
        </w:tc>
      </w:tr>
      <w:tr w:rsidR="00DF3632" w:rsidRPr="00765E12" w14:paraId="7DEDAD2B" w14:textId="77777777" w:rsidTr="0096261F">
        <w:trPr>
          <w:trHeight w:val="922"/>
          <w:jc w:val="center"/>
        </w:trPr>
        <w:tc>
          <w:tcPr>
            <w:tcW w:w="1180" w:type="dxa"/>
          </w:tcPr>
          <w:p w14:paraId="6BEE09E4" w14:textId="77EB2740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53DD4">
              <w:rPr>
                <w:sz w:val="20"/>
                <w:szCs w:val="20"/>
              </w:rPr>
              <w:t>3:55</w:t>
            </w:r>
          </w:p>
        </w:tc>
        <w:tc>
          <w:tcPr>
            <w:tcW w:w="3261" w:type="dxa"/>
          </w:tcPr>
          <w:p w14:paraId="25FE4DDD" w14:textId="2B3E239D" w:rsidR="00DF3632" w:rsidRDefault="00DF3632" w:rsidP="00DF3632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Any other business</w:t>
            </w:r>
          </w:p>
        </w:tc>
        <w:tc>
          <w:tcPr>
            <w:tcW w:w="1635" w:type="dxa"/>
          </w:tcPr>
          <w:p w14:paraId="27FDEFA1" w14:textId="09E8F676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14:paraId="53DEACE2" w14:textId="4943B7BA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</w:t>
            </w:r>
          </w:p>
        </w:tc>
        <w:tc>
          <w:tcPr>
            <w:tcW w:w="2170" w:type="dxa"/>
          </w:tcPr>
          <w:p w14:paraId="209B3930" w14:textId="45EC3083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Requests for any other business noted at the beginning of the meeting dealt with</w:t>
            </w:r>
          </w:p>
        </w:tc>
      </w:tr>
      <w:tr w:rsidR="00DF3632" w:rsidRPr="00765E12" w14:paraId="41DDA3F3" w14:textId="77777777" w:rsidTr="0096261F">
        <w:trPr>
          <w:trHeight w:val="922"/>
          <w:jc w:val="center"/>
        </w:trPr>
        <w:tc>
          <w:tcPr>
            <w:tcW w:w="1180" w:type="dxa"/>
          </w:tcPr>
          <w:p w14:paraId="50CF6E78" w14:textId="1AE27274" w:rsidR="00DF3632" w:rsidRDefault="003E1390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68514F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14:paraId="40CDCF67" w14:textId="101CC36C" w:rsidR="00DF3632" w:rsidRPr="00765E1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Closure</w:t>
            </w:r>
            <w:r w:rsidRPr="00765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</w:tcPr>
          <w:p w14:paraId="329A8C25" w14:textId="3A81CC5E" w:rsidR="00DF3632" w:rsidRDefault="00DF3632" w:rsidP="00DF3632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14:paraId="6DFF263B" w14:textId="7427F530" w:rsidR="00DF3632" w:rsidRDefault="00DF3632" w:rsidP="00DF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Chair, Coordinator, AEWA Secretariat</w:t>
            </w:r>
          </w:p>
        </w:tc>
        <w:tc>
          <w:tcPr>
            <w:tcW w:w="2170" w:type="dxa"/>
          </w:tcPr>
          <w:p w14:paraId="706A8783" w14:textId="6B11B98C" w:rsidR="00DF3632" w:rsidRDefault="00DF3632" w:rsidP="00DF3632">
            <w:pPr>
              <w:rPr>
                <w:sz w:val="20"/>
                <w:szCs w:val="20"/>
              </w:rPr>
            </w:pPr>
            <w:r w:rsidRPr="00765E12">
              <w:rPr>
                <w:sz w:val="20"/>
                <w:szCs w:val="20"/>
              </w:rPr>
              <w:t>-</w:t>
            </w:r>
          </w:p>
        </w:tc>
      </w:tr>
      <w:tr w:rsidR="00520375" w:rsidRPr="00765E12" w14:paraId="48FCCDA5" w14:textId="77777777" w:rsidTr="0096261F">
        <w:trPr>
          <w:trHeight w:val="226"/>
          <w:jc w:val="center"/>
        </w:trPr>
        <w:tc>
          <w:tcPr>
            <w:tcW w:w="1180" w:type="dxa"/>
            <w:shd w:val="clear" w:color="auto" w:fill="D9D9D9" w:themeFill="background1" w:themeFillShade="D9"/>
          </w:tcPr>
          <w:p w14:paraId="59A196AC" w14:textId="03565248" w:rsidR="00520375" w:rsidRPr="00765E12" w:rsidRDefault="003E1390" w:rsidP="0052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68514F">
              <w:rPr>
                <w:sz w:val="20"/>
                <w:szCs w:val="20"/>
              </w:rPr>
              <w:t>30</w:t>
            </w:r>
          </w:p>
        </w:tc>
        <w:tc>
          <w:tcPr>
            <w:tcW w:w="8443" w:type="dxa"/>
            <w:gridSpan w:val="4"/>
            <w:shd w:val="clear" w:color="auto" w:fill="D9D9D9" w:themeFill="background1" w:themeFillShade="D9"/>
          </w:tcPr>
          <w:p w14:paraId="271E1AF4" w14:textId="04255DF1" w:rsidR="00520375" w:rsidRPr="00765E12" w:rsidRDefault="00DF3632" w:rsidP="005203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End of meeting </w:t>
            </w:r>
          </w:p>
        </w:tc>
      </w:tr>
    </w:tbl>
    <w:p w14:paraId="0FCEAE24" w14:textId="77777777" w:rsidR="004F1213" w:rsidRPr="00765E12" w:rsidRDefault="004F1213" w:rsidP="004F1213">
      <w:pPr>
        <w:spacing w:line="259" w:lineRule="auto"/>
        <w:rPr>
          <w:rFonts w:ascii="Arial" w:eastAsiaTheme="minorHAnsi" w:hAnsi="Arial" w:cstheme="minorBidi"/>
          <w:sz w:val="20"/>
          <w:szCs w:val="20"/>
        </w:rPr>
      </w:pPr>
    </w:p>
    <w:p w14:paraId="6D991A44" w14:textId="77777777" w:rsidR="00977596" w:rsidRPr="00765E12" w:rsidRDefault="00977596" w:rsidP="002B121A">
      <w:pPr>
        <w:rPr>
          <w:sz w:val="20"/>
          <w:szCs w:val="20"/>
        </w:rPr>
      </w:pPr>
    </w:p>
    <w:sectPr w:rsidR="00977596" w:rsidRPr="00765E12" w:rsidSect="004F121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134" w:bottom="1440" w:left="1134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430F" w14:textId="77777777" w:rsidR="003F6F9F" w:rsidRDefault="003F6F9F">
      <w:r>
        <w:separator/>
      </w:r>
    </w:p>
  </w:endnote>
  <w:endnote w:type="continuationSeparator" w:id="0">
    <w:p w14:paraId="1B32B893" w14:textId="77777777" w:rsidR="003F6F9F" w:rsidRDefault="003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91B2" w14:textId="77777777" w:rsidR="00D62A90" w:rsidRDefault="00D62A90" w:rsidP="0096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F4DCD" w14:textId="77777777" w:rsidR="00D62A90" w:rsidRDefault="00D62A90" w:rsidP="00964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69C9" w14:textId="77777777" w:rsidR="00D62A90" w:rsidRPr="003E5E0F" w:rsidRDefault="00D62A90" w:rsidP="0096261F">
    <w:pPr>
      <w:pStyle w:val="Footer"/>
      <w:framePr w:wrap="around" w:vAnchor="text" w:hAnchor="margin" w:xAlign="right" w:y="-183"/>
      <w:rPr>
        <w:rStyle w:val="PageNumber"/>
        <w:rFonts w:ascii="Arial" w:hAnsi="Arial" w:cs="Arial"/>
        <w:sz w:val="18"/>
        <w:szCs w:val="18"/>
      </w:rPr>
    </w:pPr>
    <w:r w:rsidRPr="003E5E0F">
      <w:rPr>
        <w:rStyle w:val="PageNumber"/>
        <w:rFonts w:ascii="Arial" w:hAnsi="Arial" w:cs="Arial"/>
        <w:sz w:val="18"/>
        <w:szCs w:val="18"/>
      </w:rPr>
      <w:fldChar w:fldCharType="begin"/>
    </w:r>
    <w:r w:rsidRPr="003E5E0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E5E0F">
      <w:rPr>
        <w:rStyle w:val="PageNumber"/>
        <w:rFonts w:ascii="Arial" w:hAnsi="Arial" w:cs="Arial"/>
        <w:sz w:val="18"/>
        <w:szCs w:val="18"/>
      </w:rPr>
      <w:fldChar w:fldCharType="separate"/>
    </w:r>
    <w:r w:rsidR="004555BC">
      <w:rPr>
        <w:rStyle w:val="PageNumber"/>
        <w:rFonts w:ascii="Arial" w:hAnsi="Arial" w:cs="Arial"/>
        <w:noProof/>
        <w:sz w:val="18"/>
        <w:szCs w:val="18"/>
      </w:rPr>
      <w:t>4</w:t>
    </w:r>
    <w:r w:rsidRPr="003E5E0F">
      <w:rPr>
        <w:rStyle w:val="PageNumber"/>
        <w:rFonts w:ascii="Arial" w:hAnsi="Arial" w:cs="Arial"/>
        <w:sz w:val="18"/>
        <w:szCs w:val="18"/>
      </w:rPr>
      <w:fldChar w:fldCharType="end"/>
    </w:r>
  </w:p>
  <w:p w14:paraId="197AFC4B" w14:textId="77777777" w:rsidR="00D62A90" w:rsidRDefault="00D62A90" w:rsidP="009647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7"/>
      <w:gridCol w:w="222"/>
    </w:tblGrid>
    <w:tr w:rsidR="005C2A18" w14:paraId="0A641E61" w14:textId="77777777" w:rsidTr="005C2A18">
      <w:trPr>
        <w:trHeight w:val="792"/>
        <w:jc w:val="center"/>
      </w:trPr>
      <w:tc>
        <w:tcPr>
          <w:tcW w:w="8251" w:type="dxa"/>
        </w:tcPr>
        <w:tbl>
          <w:tblPr>
            <w:tblStyle w:val="TableGrid"/>
            <w:tblW w:w="882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71"/>
            <w:gridCol w:w="5450"/>
          </w:tblGrid>
          <w:tr w:rsidR="00041E63" w:rsidRPr="00461EF9" w14:paraId="647EB11D" w14:textId="77777777" w:rsidTr="00041E63">
            <w:trPr>
              <w:trHeight w:val="792"/>
              <w:jc w:val="center"/>
            </w:trPr>
            <w:tc>
              <w:tcPr>
                <w:tcW w:w="3371" w:type="dxa"/>
              </w:tcPr>
              <w:p w14:paraId="7A6AEE78" w14:textId="58BFA90B" w:rsidR="00041E63" w:rsidRDefault="00041E63" w:rsidP="00765E12">
                <w:pPr>
                  <w:tabs>
                    <w:tab w:val="right" w:pos="9639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BC4FE29" wp14:editId="107A31F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158750</wp:posOffset>
                      </wp:positionV>
                      <wp:extent cx="1740877" cy="685800"/>
                      <wp:effectExtent l="0" t="0" r="0" b="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87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50" w:type="dxa"/>
              </w:tcPr>
              <w:p w14:paraId="6EE4D01C" w14:textId="77777777" w:rsidR="00041E63" w:rsidRDefault="00041E63" w:rsidP="00041E63">
                <w:pPr>
                  <w:jc w:val="both"/>
                  <w:rPr>
                    <w:rFonts w:ascii="Arial" w:hAnsi="Arial" w:cs="Arial"/>
                    <w:color w:val="808080"/>
                    <w:sz w:val="14"/>
                    <w:szCs w:val="14"/>
                    <w:lang w:val="en-US"/>
                  </w:rPr>
                </w:pPr>
              </w:p>
              <w:p w14:paraId="2C3FF729" w14:textId="77777777" w:rsidR="00041E63" w:rsidRDefault="00041E63" w:rsidP="00041E63">
                <w:pPr>
                  <w:jc w:val="both"/>
                  <w:rPr>
                    <w:rFonts w:ascii="Arial" w:hAnsi="Arial" w:cs="Arial"/>
                    <w:color w:val="808080"/>
                    <w:sz w:val="14"/>
                    <w:szCs w:val="14"/>
                    <w:lang w:val="en-US"/>
                  </w:rPr>
                </w:pPr>
              </w:p>
              <w:p w14:paraId="1A8325F9" w14:textId="77777777" w:rsidR="00041E63" w:rsidRDefault="00041E63" w:rsidP="00041E63">
                <w:pPr>
                  <w:jc w:val="both"/>
                  <w:rPr>
                    <w:rFonts w:ascii="Arial" w:hAnsi="Arial" w:cs="Arial"/>
                    <w:color w:val="808080"/>
                    <w:sz w:val="14"/>
                    <w:szCs w:val="14"/>
                    <w:lang w:val="en-US"/>
                  </w:rPr>
                </w:pPr>
              </w:p>
              <w:p w14:paraId="30706FD3" w14:textId="53C6ACCE" w:rsidR="00041E63" w:rsidRPr="00461EF9" w:rsidRDefault="00041E63" w:rsidP="00041E63">
                <w:pPr>
                  <w:jc w:val="both"/>
                  <w:rPr>
                    <w:sz w:val="22"/>
                    <w:szCs w:val="22"/>
                    <w:lang w:val="en-US"/>
                  </w:rPr>
                </w:pPr>
                <w:r w:rsidRPr="00461EF9">
                  <w:rPr>
                    <w:rFonts w:ascii="Arial" w:hAnsi="Arial" w:cs="Arial"/>
                    <w:color w:val="808080"/>
                    <w:sz w:val="14"/>
                    <w:szCs w:val="14"/>
                    <w:lang w:val="en-US"/>
                  </w:rPr>
                  <w:t>The 1</w:t>
                </w:r>
                <w:r w:rsidRPr="00461EF9">
                  <w:rPr>
                    <w:rFonts w:ascii="Arial" w:hAnsi="Arial" w:cs="Arial"/>
                    <w:color w:val="808080"/>
                    <w:sz w:val="14"/>
                    <w:szCs w:val="14"/>
                    <w:vertAlign w:val="superscript"/>
                    <w:lang w:val="en-US"/>
                  </w:rPr>
                  <w:t>st</w:t>
                </w:r>
                <w:r w:rsidRPr="00461EF9">
                  <w:rPr>
                    <w:rFonts w:ascii="Arial" w:hAnsi="Arial" w:cs="Arial"/>
                    <w:color w:val="808080"/>
                    <w:sz w:val="14"/>
                    <w:szCs w:val="14"/>
                    <w:lang w:val="en-US"/>
                  </w:rPr>
                  <w:t xml:space="preserve"> Meeting of the AEWA European Seaduck International Working Group is being hosted by the German Federal Ministry for the Environment, Nature Conservation and Nuclear Safety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  <w:lang w:val="en-US"/>
                  </w:rPr>
                  <w:t xml:space="preserve">. </w:t>
                </w:r>
              </w:p>
            </w:tc>
          </w:tr>
        </w:tbl>
        <w:p w14:paraId="144D2B58" w14:textId="61D1BB8C" w:rsidR="005C2A18" w:rsidRPr="00765E12" w:rsidRDefault="005C2A18" w:rsidP="00A01B09">
          <w:pPr>
            <w:tabs>
              <w:tab w:val="right" w:pos="9639"/>
            </w:tabs>
            <w:jc w:val="center"/>
            <w:rPr>
              <w:sz w:val="22"/>
              <w:szCs w:val="22"/>
              <w:lang w:val="en-US"/>
            </w:rPr>
          </w:pPr>
        </w:p>
      </w:tc>
      <w:tc>
        <w:tcPr>
          <w:tcW w:w="385" w:type="dxa"/>
        </w:tcPr>
        <w:p w14:paraId="6F848DC2" w14:textId="709A9976" w:rsidR="005C2A18" w:rsidRDefault="005C2A18" w:rsidP="00A01B09">
          <w:pPr>
            <w:tabs>
              <w:tab w:val="right" w:pos="9639"/>
            </w:tabs>
            <w:jc w:val="center"/>
            <w:rPr>
              <w:sz w:val="22"/>
              <w:szCs w:val="22"/>
            </w:rPr>
          </w:pPr>
        </w:p>
      </w:tc>
    </w:tr>
  </w:tbl>
  <w:p w14:paraId="0B07E2D2" w14:textId="47EFE20B" w:rsidR="00D62A90" w:rsidRPr="0016196F" w:rsidRDefault="00D62A90" w:rsidP="00A01B09">
    <w:pPr>
      <w:tabs>
        <w:tab w:val="right" w:pos="9639"/>
      </w:tabs>
      <w:rPr>
        <w:rFonts w:ascii="Calibri" w:eastAsia="Calibri" w:hAnsi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EE83" w14:textId="77777777" w:rsidR="003F6F9F" w:rsidRDefault="003F6F9F">
      <w:bookmarkStart w:id="0" w:name="_Hlk21354281"/>
      <w:bookmarkEnd w:id="0"/>
      <w:r>
        <w:separator/>
      </w:r>
    </w:p>
  </w:footnote>
  <w:footnote w:type="continuationSeparator" w:id="0">
    <w:p w14:paraId="17368F2F" w14:textId="77777777" w:rsidR="003F6F9F" w:rsidRDefault="003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5580"/>
      <w:gridCol w:w="2160"/>
    </w:tblGrid>
    <w:tr w:rsidR="00D62A90" w14:paraId="3894065B" w14:textId="77777777" w:rsidTr="008176BA">
      <w:trPr>
        <w:trHeight w:val="1256"/>
      </w:trPr>
      <w:tc>
        <w:tcPr>
          <w:tcW w:w="1980" w:type="dxa"/>
          <w:tcBorders>
            <w:right w:val="nil"/>
          </w:tcBorders>
        </w:tcPr>
        <w:p w14:paraId="54751B97" w14:textId="178D4EB4" w:rsidR="00D62A90" w:rsidRDefault="009A5729" w:rsidP="00964700">
          <w:r w:rsidRPr="00544952"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31103D8" wp14:editId="11B9C4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0" cy="725888"/>
                <wp:effectExtent l="0" t="0" r="0" b="0"/>
                <wp:wrapNone/>
                <wp:docPr id="13" name="Picture 13" descr="G:\Conservation\P09 NWE Flyway\N01 Declining waterbirds\05 Seaducks\European seaduck IWG\1 Admin\Logo\AEWA-European-Seaduck-IWG-logo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nservation\P09 NWE Flyway\N01 Declining waterbirds\05 Seaducks\European seaduck IWG\1 Admin\Logo\AEWA-European-Seaduck-IWG-logo-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340" cy="73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80" w:type="dxa"/>
          <w:tcBorders>
            <w:top w:val="nil"/>
            <w:left w:val="nil"/>
            <w:bottom w:val="nil"/>
            <w:right w:val="nil"/>
          </w:tcBorders>
        </w:tcPr>
        <w:p w14:paraId="504C15C6" w14:textId="77777777" w:rsidR="009A5729" w:rsidRDefault="009A5729" w:rsidP="00964700">
          <w:pPr>
            <w:jc w:val="center"/>
            <w:rPr>
              <w:rFonts w:ascii="Arial" w:hAnsi="Arial" w:cs="Arial"/>
              <w:i/>
              <w:caps/>
              <w:sz w:val="22"/>
              <w:szCs w:val="22"/>
            </w:rPr>
          </w:pPr>
        </w:p>
        <w:p w14:paraId="2F18FCE4" w14:textId="77777777" w:rsidR="009A5729" w:rsidRDefault="009A5729" w:rsidP="00964700">
          <w:pPr>
            <w:jc w:val="center"/>
            <w:rPr>
              <w:rFonts w:ascii="Arial" w:hAnsi="Arial" w:cs="Arial"/>
              <w:i/>
              <w:caps/>
              <w:sz w:val="22"/>
              <w:szCs w:val="22"/>
            </w:rPr>
          </w:pPr>
        </w:p>
        <w:p w14:paraId="50292F9C" w14:textId="77777777" w:rsidR="009A5729" w:rsidRDefault="009A5729" w:rsidP="00964700">
          <w:pPr>
            <w:jc w:val="center"/>
            <w:rPr>
              <w:rFonts w:ascii="Arial" w:hAnsi="Arial" w:cs="Arial"/>
              <w:i/>
              <w:caps/>
              <w:sz w:val="22"/>
              <w:szCs w:val="22"/>
            </w:rPr>
          </w:pPr>
        </w:p>
        <w:p w14:paraId="429D98DD" w14:textId="77777777" w:rsidR="009A5729" w:rsidRDefault="009A5729" w:rsidP="00964700">
          <w:pPr>
            <w:jc w:val="center"/>
            <w:rPr>
              <w:rFonts w:ascii="Arial" w:hAnsi="Arial" w:cs="Arial"/>
              <w:i/>
              <w:caps/>
              <w:sz w:val="22"/>
              <w:szCs w:val="22"/>
            </w:rPr>
          </w:pPr>
        </w:p>
        <w:p w14:paraId="2BB0560F" w14:textId="48D4A9C2" w:rsidR="00D62A90" w:rsidRPr="007E1121" w:rsidRDefault="00D62A90" w:rsidP="00964700">
          <w:pPr>
            <w:jc w:val="center"/>
          </w:pPr>
        </w:p>
      </w:tc>
      <w:tc>
        <w:tcPr>
          <w:tcW w:w="2160" w:type="dxa"/>
          <w:tcBorders>
            <w:left w:val="nil"/>
          </w:tcBorders>
        </w:tcPr>
        <w:p w14:paraId="26E24E00" w14:textId="77777777" w:rsidR="00D62A90" w:rsidRDefault="005A6087" w:rsidP="00DD170A">
          <w:pPr>
            <w:ind w:left="-108"/>
            <w:jc w:val="right"/>
            <w:rPr>
              <w:i/>
              <w:iCs/>
              <w:sz w:val="20"/>
              <w:szCs w:val="20"/>
            </w:rPr>
          </w:pPr>
          <w:r w:rsidRPr="00DF391F">
            <w:rPr>
              <w:i/>
              <w:iCs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3250867A" wp14:editId="144E4291">
                <wp:extent cx="829733" cy="711200"/>
                <wp:effectExtent l="0" t="0" r="8890" b="0"/>
                <wp:docPr id="1" name="Picture 1" descr="AEWA_NoSubline_4C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NoSubline_4C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733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D71397" w14:textId="77777777" w:rsidR="00D62A90" w:rsidRPr="00EE6A73" w:rsidRDefault="00D62A90" w:rsidP="00964700">
          <w:pPr>
            <w:jc w:val="right"/>
            <w:rPr>
              <w:rFonts w:ascii="Arial" w:hAnsi="Arial" w:cs="Arial"/>
              <w:i/>
              <w:iCs/>
            </w:rPr>
          </w:pPr>
        </w:p>
        <w:p w14:paraId="20176D89" w14:textId="57C965FB" w:rsidR="00D62A90" w:rsidRPr="00DF3C74" w:rsidRDefault="00D62A90" w:rsidP="00DF3C74">
          <w:pPr>
            <w:jc w:val="right"/>
            <w:rPr>
              <w:rFonts w:ascii="Arial" w:hAnsi="Arial" w:cs="Arial"/>
              <w:bCs/>
              <w:i/>
              <w:iCs/>
              <w:sz w:val="18"/>
              <w:szCs w:val="18"/>
            </w:rPr>
          </w:pPr>
          <w:r w:rsidRPr="00DF3C74">
            <w:rPr>
              <w:rFonts w:ascii="Arial" w:hAnsi="Arial" w:cs="Arial"/>
              <w:i/>
              <w:iCs/>
              <w:sz w:val="18"/>
              <w:szCs w:val="18"/>
            </w:rPr>
            <w:t xml:space="preserve">Doc: </w:t>
          </w:r>
          <w:r w:rsidR="002B121A">
            <w:rPr>
              <w:rFonts w:ascii="Arial" w:hAnsi="Arial" w:cs="Arial"/>
              <w:i/>
              <w:iCs/>
              <w:sz w:val="18"/>
              <w:szCs w:val="18"/>
            </w:rPr>
            <w:t>ES</w:t>
          </w:r>
          <w:r w:rsidRPr="00DF3C74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I</w:t>
          </w:r>
          <w:r w:rsidRPr="00DF3C74">
            <w:rPr>
              <w:rFonts w:ascii="Arial" w:hAnsi="Arial" w:cs="Arial"/>
              <w:i/>
              <w:iCs/>
              <w:sz w:val="18"/>
              <w:szCs w:val="18"/>
            </w:rPr>
            <w:t xml:space="preserve">WG </w:t>
          </w:r>
          <w:r w:rsidR="002B121A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F3C74">
            <w:rPr>
              <w:rFonts w:ascii="Arial" w:hAnsi="Arial" w:cs="Arial"/>
              <w:i/>
              <w:iCs/>
              <w:sz w:val="18"/>
              <w:szCs w:val="18"/>
            </w:rPr>
            <w:t>.1</w:t>
          </w:r>
          <w:r w:rsidR="00CE307A">
            <w:rPr>
              <w:rFonts w:ascii="Arial" w:hAnsi="Arial" w:cs="Arial"/>
              <w:i/>
              <w:iCs/>
              <w:sz w:val="18"/>
              <w:szCs w:val="18"/>
            </w:rPr>
            <w:t xml:space="preserve"> rev.1</w:t>
          </w:r>
          <w:r w:rsidRPr="00DF3C74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p>
        <w:p w14:paraId="3DD1E6E7" w14:textId="4B78A361" w:rsidR="00D62A90" w:rsidRDefault="00D62A90" w:rsidP="00CA3331">
          <w:pPr>
            <w:jc w:val="right"/>
          </w:pPr>
          <w:r w:rsidRPr="00DF3C74">
            <w:rPr>
              <w:rFonts w:ascii="Arial" w:hAnsi="Arial" w:cs="Arial"/>
              <w:i/>
              <w:iCs/>
              <w:sz w:val="18"/>
              <w:szCs w:val="18"/>
            </w:rPr>
            <w:t xml:space="preserve">          Date: </w:t>
          </w:r>
          <w:r w:rsidR="00CE307A">
            <w:rPr>
              <w:rFonts w:ascii="Arial" w:hAnsi="Arial" w:cs="Arial"/>
              <w:i/>
              <w:iCs/>
              <w:sz w:val="18"/>
              <w:szCs w:val="18"/>
            </w:rPr>
            <w:t>7</w:t>
          </w:r>
          <w:r w:rsidR="0051667B">
            <w:rPr>
              <w:rFonts w:ascii="Arial" w:hAnsi="Arial" w:cs="Arial"/>
              <w:i/>
              <w:iCs/>
              <w:sz w:val="18"/>
              <w:szCs w:val="18"/>
            </w:rPr>
            <w:t>.</w:t>
          </w:r>
          <w:r w:rsidR="00892ED5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="00CE307A">
            <w:rPr>
              <w:rFonts w:ascii="Arial" w:hAnsi="Arial" w:cs="Arial"/>
              <w:i/>
              <w:iCs/>
              <w:sz w:val="18"/>
              <w:szCs w:val="18"/>
            </w:rPr>
            <w:t>2</w:t>
          </w:r>
          <w:r w:rsidR="001B6593">
            <w:rPr>
              <w:rFonts w:ascii="Arial" w:hAnsi="Arial" w:cs="Arial"/>
              <w:i/>
              <w:iCs/>
              <w:sz w:val="18"/>
              <w:szCs w:val="18"/>
            </w:rPr>
            <w:t>.20</w:t>
          </w:r>
          <w:r w:rsidR="00643340">
            <w:rPr>
              <w:rFonts w:ascii="Arial" w:hAnsi="Arial" w:cs="Arial"/>
              <w:i/>
              <w:iCs/>
              <w:sz w:val="18"/>
              <w:szCs w:val="18"/>
            </w:rPr>
            <w:t>20</w:t>
          </w:r>
        </w:p>
      </w:tc>
    </w:tr>
    <w:tr w:rsidR="00D62A90" w14:paraId="61ADD8DB" w14:textId="77777777">
      <w:tc>
        <w:tcPr>
          <w:tcW w:w="9720" w:type="dxa"/>
          <w:gridSpan w:val="3"/>
        </w:tcPr>
        <w:p w14:paraId="21C4B41E" w14:textId="185C9C97" w:rsidR="00D62A90" w:rsidRDefault="00D62A90" w:rsidP="00DF3C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23E9B53" w14:textId="227B6598" w:rsidR="00D62A90" w:rsidRDefault="002B121A" w:rsidP="00DF3C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  <w:r w:rsidRPr="002B121A">
            <w:rPr>
              <w:rFonts w:ascii="Arial" w:hAnsi="Arial" w:cs="Arial"/>
              <w:b/>
              <w:sz w:val="22"/>
              <w:szCs w:val="22"/>
              <w:vertAlign w:val="superscript"/>
            </w:rPr>
            <w:t>st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2A90" w:rsidRPr="00DD170A">
            <w:rPr>
              <w:rFonts w:ascii="Arial" w:hAnsi="Arial" w:cs="Arial"/>
              <w:b/>
              <w:sz w:val="22"/>
              <w:szCs w:val="22"/>
            </w:rPr>
            <w:t xml:space="preserve">Meeting of the AEWA </w:t>
          </w:r>
          <w:r>
            <w:rPr>
              <w:rFonts w:ascii="Arial" w:hAnsi="Arial" w:cs="Arial"/>
              <w:b/>
              <w:sz w:val="22"/>
              <w:szCs w:val="22"/>
            </w:rPr>
            <w:t>European Seaduck</w:t>
          </w:r>
          <w:r w:rsidR="00D62A90" w:rsidRPr="00DD170A">
            <w:rPr>
              <w:rFonts w:ascii="Arial" w:hAnsi="Arial" w:cs="Arial"/>
              <w:b/>
              <w:sz w:val="22"/>
              <w:szCs w:val="22"/>
            </w:rPr>
            <w:t xml:space="preserve"> International Working Group</w:t>
          </w:r>
        </w:p>
        <w:p w14:paraId="06D96A04" w14:textId="77777777" w:rsidR="00D62A90" w:rsidRPr="00DF3C74" w:rsidRDefault="00D62A90" w:rsidP="00DF3C7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DC4CB08" w14:textId="6604B723" w:rsidR="00D62A90" w:rsidRPr="00643340" w:rsidRDefault="00643340" w:rsidP="00DF3C74">
          <w:pPr>
            <w:jc w:val="center"/>
            <w:rPr>
              <w:i/>
              <w:sz w:val="22"/>
              <w:szCs w:val="22"/>
            </w:rPr>
          </w:pPr>
          <w:r>
            <w:rPr>
              <w:rFonts w:ascii="Arial" w:hAnsi="Arial" w:cs="Arial"/>
              <w:iCs/>
              <w:sz w:val="22"/>
              <w:szCs w:val="22"/>
            </w:rPr>
            <w:t>9-10</w:t>
          </w:r>
          <w:r w:rsidR="00CA3331">
            <w:rPr>
              <w:rFonts w:ascii="Arial" w:hAnsi="Arial" w:cs="Arial"/>
              <w:i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iCs/>
              <w:sz w:val="22"/>
              <w:szCs w:val="22"/>
            </w:rPr>
            <w:t>December</w:t>
          </w:r>
          <w:r w:rsidR="00CA3331">
            <w:rPr>
              <w:rFonts w:ascii="Arial" w:hAnsi="Arial" w:cs="Arial"/>
              <w:iCs/>
              <w:sz w:val="22"/>
              <w:szCs w:val="22"/>
            </w:rPr>
            <w:t xml:space="preserve"> </w:t>
          </w:r>
          <w:r w:rsidR="004001EC">
            <w:rPr>
              <w:rFonts w:ascii="Arial" w:hAnsi="Arial" w:cs="Arial"/>
              <w:iCs/>
              <w:sz w:val="22"/>
              <w:szCs w:val="22"/>
            </w:rPr>
            <w:t>20</w:t>
          </w:r>
          <w:r w:rsidR="002B121A">
            <w:rPr>
              <w:rFonts w:ascii="Arial" w:hAnsi="Arial" w:cs="Arial"/>
              <w:iCs/>
              <w:sz w:val="22"/>
              <w:szCs w:val="22"/>
            </w:rPr>
            <w:t>20</w:t>
          </w:r>
          <w:r w:rsidR="004001EC">
            <w:rPr>
              <w:rFonts w:ascii="Arial" w:hAnsi="Arial" w:cs="Arial"/>
              <w:iCs/>
              <w:sz w:val="22"/>
              <w:szCs w:val="22"/>
            </w:rPr>
            <w:t xml:space="preserve"> </w:t>
          </w:r>
          <w:r w:rsidR="00F33346">
            <w:rPr>
              <w:rFonts w:ascii="Arial" w:hAnsi="Arial" w:cs="Arial"/>
              <w:iCs/>
              <w:sz w:val="22"/>
              <w:szCs w:val="22"/>
            </w:rPr>
            <w:t>–</w:t>
          </w:r>
          <w:r w:rsidR="00CA3331">
            <w:rPr>
              <w:rFonts w:ascii="Arial" w:hAnsi="Arial" w:cs="Arial"/>
              <w:i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i/>
              <w:sz w:val="22"/>
              <w:szCs w:val="22"/>
            </w:rPr>
            <w:t>Online via GoToMeeting</w:t>
          </w:r>
        </w:p>
      </w:tc>
    </w:tr>
    <w:tr w:rsidR="00D62A90" w14:paraId="7758EBB4" w14:textId="77777777">
      <w:trPr>
        <w:trHeight w:val="327"/>
      </w:trPr>
      <w:tc>
        <w:tcPr>
          <w:tcW w:w="9720" w:type="dxa"/>
          <w:gridSpan w:val="3"/>
          <w:vAlign w:val="center"/>
        </w:tcPr>
        <w:p w14:paraId="6565396D" w14:textId="77777777" w:rsidR="00D62A90" w:rsidRPr="003473F6" w:rsidRDefault="00D62A90" w:rsidP="00964700">
          <w:pPr>
            <w:pStyle w:val="BodyText2"/>
            <w:rPr>
              <w:bCs/>
              <w:sz w:val="16"/>
              <w:szCs w:val="16"/>
              <w:lang w:val="en-US"/>
            </w:rPr>
          </w:pPr>
        </w:p>
      </w:tc>
    </w:tr>
  </w:tbl>
  <w:p w14:paraId="295741D1" w14:textId="77777777" w:rsidR="00D62A90" w:rsidRDefault="00D6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358"/>
    <w:multiLevelType w:val="hybridMultilevel"/>
    <w:tmpl w:val="A9D03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D9D"/>
    <w:multiLevelType w:val="hybridMultilevel"/>
    <w:tmpl w:val="0E02A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930"/>
    <w:multiLevelType w:val="hybridMultilevel"/>
    <w:tmpl w:val="887C7784"/>
    <w:lvl w:ilvl="0" w:tplc="796CC2BE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3318B"/>
    <w:multiLevelType w:val="hybridMultilevel"/>
    <w:tmpl w:val="E21CF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F8D"/>
    <w:multiLevelType w:val="hybridMultilevel"/>
    <w:tmpl w:val="665C37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FC5"/>
    <w:multiLevelType w:val="hybridMultilevel"/>
    <w:tmpl w:val="C1241E1A"/>
    <w:lvl w:ilvl="0" w:tplc="999EB3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33A0DBD"/>
    <w:multiLevelType w:val="hybridMultilevel"/>
    <w:tmpl w:val="CA14F314"/>
    <w:lvl w:ilvl="0" w:tplc="4C9EA4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80D5F"/>
    <w:multiLevelType w:val="hybridMultilevel"/>
    <w:tmpl w:val="81F0333E"/>
    <w:lvl w:ilvl="0" w:tplc="51A24A3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4102"/>
    <w:multiLevelType w:val="hybridMultilevel"/>
    <w:tmpl w:val="E65024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660C0"/>
    <w:multiLevelType w:val="hybridMultilevel"/>
    <w:tmpl w:val="0B6A5CC0"/>
    <w:lvl w:ilvl="0" w:tplc="8EBC6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1C1"/>
    <w:multiLevelType w:val="hybridMultilevel"/>
    <w:tmpl w:val="8D184EAE"/>
    <w:lvl w:ilvl="0" w:tplc="A8FECBF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2C02"/>
    <w:multiLevelType w:val="hybridMultilevel"/>
    <w:tmpl w:val="F4C010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4151D"/>
    <w:multiLevelType w:val="hybridMultilevel"/>
    <w:tmpl w:val="721E6322"/>
    <w:lvl w:ilvl="0" w:tplc="C25E48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5C"/>
    <w:rsid w:val="000025E8"/>
    <w:rsid w:val="00002A4F"/>
    <w:rsid w:val="0001097A"/>
    <w:rsid w:val="000161A3"/>
    <w:rsid w:val="000228C6"/>
    <w:rsid w:val="00026355"/>
    <w:rsid w:val="00034695"/>
    <w:rsid w:val="00041E63"/>
    <w:rsid w:val="00057D1C"/>
    <w:rsid w:val="00061866"/>
    <w:rsid w:val="00063699"/>
    <w:rsid w:val="00071457"/>
    <w:rsid w:val="00072AD5"/>
    <w:rsid w:val="00075794"/>
    <w:rsid w:val="000A1440"/>
    <w:rsid w:val="000A72AD"/>
    <w:rsid w:val="000B4647"/>
    <w:rsid w:val="000B651F"/>
    <w:rsid w:val="000C3805"/>
    <w:rsid w:val="000D1D09"/>
    <w:rsid w:val="000D2F29"/>
    <w:rsid w:val="000E4792"/>
    <w:rsid w:val="000F3308"/>
    <w:rsid w:val="001032DC"/>
    <w:rsid w:val="001136A7"/>
    <w:rsid w:val="001216A0"/>
    <w:rsid w:val="001232A7"/>
    <w:rsid w:val="001259E8"/>
    <w:rsid w:val="00133122"/>
    <w:rsid w:val="001428B0"/>
    <w:rsid w:val="001430B4"/>
    <w:rsid w:val="0016196F"/>
    <w:rsid w:val="0017388B"/>
    <w:rsid w:val="001749AE"/>
    <w:rsid w:val="00177139"/>
    <w:rsid w:val="00195B83"/>
    <w:rsid w:val="001B079E"/>
    <w:rsid w:val="001B394E"/>
    <w:rsid w:val="001B6593"/>
    <w:rsid w:val="001C559A"/>
    <w:rsid w:val="001D5C4F"/>
    <w:rsid w:val="001E15AF"/>
    <w:rsid w:val="001E73B7"/>
    <w:rsid w:val="001E7671"/>
    <w:rsid w:val="001F2441"/>
    <w:rsid w:val="001F5D8B"/>
    <w:rsid w:val="00202972"/>
    <w:rsid w:val="00224A57"/>
    <w:rsid w:val="00225DD6"/>
    <w:rsid w:val="00227A26"/>
    <w:rsid w:val="002371C7"/>
    <w:rsid w:val="00241A33"/>
    <w:rsid w:val="00254F10"/>
    <w:rsid w:val="00263CA4"/>
    <w:rsid w:val="00267711"/>
    <w:rsid w:val="00275742"/>
    <w:rsid w:val="002867AC"/>
    <w:rsid w:val="00286E2D"/>
    <w:rsid w:val="00293C5C"/>
    <w:rsid w:val="002972E4"/>
    <w:rsid w:val="002A5104"/>
    <w:rsid w:val="002B121A"/>
    <w:rsid w:val="002C1D00"/>
    <w:rsid w:val="002C7E0C"/>
    <w:rsid w:val="002D2B39"/>
    <w:rsid w:val="002D37A8"/>
    <w:rsid w:val="002D5DBF"/>
    <w:rsid w:val="002D7034"/>
    <w:rsid w:val="002E4447"/>
    <w:rsid w:val="002E67D9"/>
    <w:rsid w:val="002E71A6"/>
    <w:rsid w:val="002F0D19"/>
    <w:rsid w:val="002F49E7"/>
    <w:rsid w:val="00316C03"/>
    <w:rsid w:val="003221C7"/>
    <w:rsid w:val="00322FB2"/>
    <w:rsid w:val="00323FFD"/>
    <w:rsid w:val="00346597"/>
    <w:rsid w:val="003473F6"/>
    <w:rsid w:val="00351083"/>
    <w:rsid w:val="0036085A"/>
    <w:rsid w:val="00360C2B"/>
    <w:rsid w:val="00363AEC"/>
    <w:rsid w:val="003703E5"/>
    <w:rsid w:val="00373E38"/>
    <w:rsid w:val="00385A70"/>
    <w:rsid w:val="00394E44"/>
    <w:rsid w:val="003A1BFF"/>
    <w:rsid w:val="003A50AA"/>
    <w:rsid w:val="003B11F9"/>
    <w:rsid w:val="003C164E"/>
    <w:rsid w:val="003C4900"/>
    <w:rsid w:val="003C5127"/>
    <w:rsid w:val="003C66A5"/>
    <w:rsid w:val="003C7213"/>
    <w:rsid w:val="003E1390"/>
    <w:rsid w:val="003E5E0F"/>
    <w:rsid w:val="003F6F9F"/>
    <w:rsid w:val="004001EC"/>
    <w:rsid w:val="00410CE3"/>
    <w:rsid w:val="004315F4"/>
    <w:rsid w:val="0045387E"/>
    <w:rsid w:val="004555BC"/>
    <w:rsid w:val="00465CFE"/>
    <w:rsid w:val="00467823"/>
    <w:rsid w:val="00476990"/>
    <w:rsid w:val="00477458"/>
    <w:rsid w:val="0049431A"/>
    <w:rsid w:val="004A4AC3"/>
    <w:rsid w:val="004A5562"/>
    <w:rsid w:val="004A5CE0"/>
    <w:rsid w:val="004B5E76"/>
    <w:rsid w:val="004B63BF"/>
    <w:rsid w:val="004D0560"/>
    <w:rsid w:val="004E0A76"/>
    <w:rsid w:val="004E5516"/>
    <w:rsid w:val="004F1213"/>
    <w:rsid w:val="004F6319"/>
    <w:rsid w:val="0051667B"/>
    <w:rsid w:val="005175F5"/>
    <w:rsid w:val="00520375"/>
    <w:rsid w:val="0053767C"/>
    <w:rsid w:val="005478B5"/>
    <w:rsid w:val="005524F7"/>
    <w:rsid w:val="005617D4"/>
    <w:rsid w:val="00574B6B"/>
    <w:rsid w:val="00575315"/>
    <w:rsid w:val="00575547"/>
    <w:rsid w:val="005769B0"/>
    <w:rsid w:val="00582AFF"/>
    <w:rsid w:val="00582C01"/>
    <w:rsid w:val="005A6087"/>
    <w:rsid w:val="005B7D69"/>
    <w:rsid w:val="005C2A18"/>
    <w:rsid w:val="005E633D"/>
    <w:rsid w:val="005E6D4D"/>
    <w:rsid w:val="005F3022"/>
    <w:rsid w:val="005F5040"/>
    <w:rsid w:val="00635E06"/>
    <w:rsid w:val="006414E3"/>
    <w:rsid w:val="00643340"/>
    <w:rsid w:val="00643BED"/>
    <w:rsid w:val="00647DC0"/>
    <w:rsid w:val="0068514F"/>
    <w:rsid w:val="0068681B"/>
    <w:rsid w:val="006A0627"/>
    <w:rsid w:val="006A228C"/>
    <w:rsid w:val="006A2531"/>
    <w:rsid w:val="006B13A1"/>
    <w:rsid w:val="006B668A"/>
    <w:rsid w:val="006C0F77"/>
    <w:rsid w:val="006D0F93"/>
    <w:rsid w:val="006D1599"/>
    <w:rsid w:val="006D50A6"/>
    <w:rsid w:val="006D57D0"/>
    <w:rsid w:val="006D66BE"/>
    <w:rsid w:val="006E29E8"/>
    <w:rsid w:val="006E6119"/>
    <w:rsid w:val="006E6F5E"/>
    <w:rsid w:val="006E7BDE"/>
    <w:rsid w:val="006F7F19"/>
    <w:rsid w:val="00706B2A"/>
    <w:rsid w:val="00723286"/>
    <w:rsid w:val="00725B65"/>
    <w:rsid w:val="00742860"/>
    <w:rsid w:val="0074720E"/>
    <w:rsid w:val="007509E7"/>
    <w:rsid w:val="0075394D"/>
    <w:rsid w:val="007613BC"/>
    <w:rsid w:val="00763318"/>
    <w:rsid w:val="007637FD"/>
    <w:rsid w:val="00765E12"/>
    <w:rsid w:val="00767E53"/>
    <w:rsid w:val="00771123"/>
    <w:rsid w:val="00771A98"/>
    <w:rsid w:val="00772FA0"/>
    <w:rsid w:val="0077561F"/>
    <w:rsid w:val="00777B6D"/>
    <w:rsid w:val="0078216F"/>
    <w:rsid w:val="00791EC3"/>
    <w:rsid w:val="007A3FDA"/>
    <w:rsid w:val="007C6BB8"/>
    <w:rsid w:val="007E0F83"/>
    <w:rsid w:val="007F10A9"/>
    <w:rsid w:val="007F6EA0"/>
    <w:rsid w:val="00800B58"/>
    <w:rsid w:val="00807F04"/>
    <w:rsid w:val="00812801"/>
    <w:rsid w:val="008176BA"/>
    <w:rsid w:val="0082176F"/>
    <w:rsid w:val="00823511"/>
    <w:rsid w:val="00836799"/>
    <w:rsid w:val="00851F23"/>
    <w:rsid w:val="00857777"/>
    <w:rsid w:val="00857F4E"/>
    <w:rsid w:val="00860AD6"/>
    <w:rsid w:val="0086314B"/>
    <w:rsid w:val="0087757C"/>
    <w:rsid w:val="008813EF"/>
    <w:rsid w:val="00882C38"/>
    <w:rsid w:val="00885910"/>
    <w:rsid w:val="00885F3A"/>
    <w:rsid w:val="00890F63"/>
    <w:rsid w:val="00892ED5"/>
    <w:rsid w:val="008A2723"/>
    <w:rsid w:val="008A57C8"/>
    <w:rsid w:val="008A6386"/>
    <w:rsid w:val="008B35A1"/>
    <w:rsid w:val="008D40DB"/>
    <w:rsid w:val="008D48C3"/>
    <w:rsid w:val="008D5E91"/>
    <w:rsid w:val="008E7C78"/>
    <w:rsid w:val="008F1BDD"/>
    <w:rsid w:val="008F61E9"/>
    <w:rsid w:val="0090116D"/>
    <w:rsid w:val="009114F3"/>
    <w:rsid w:val="00917CCB"/>
    <w:rsid w:val="00926806"/>
    <w:rsid w:val="00944F88"/>
    <w:rsid w:val="00953DD4"/>
    <w:rsid w:val="009609BB"/>
    <w:rsid w:val="0096261F"/>
    <w:rsid w:val="00964700"/>
    <w:rsid w:val="0096699E"/>
    <w:rsid w:val="009722CA"/>
    <w:rsid w:val="00972B48"/>
    <w:rsid w:val="00977596"/>
    <w:rsid w:val="00981901"/>
    <w:rsid w:val="00981DF4"/>
    <w:rsid w:val="0098223C"/>
    <w:rsid w:val="00987165"/>
    <w:rsid w:val="009A5729"/>
    <w:rsid w:val="009B3928"/>
    <w:rsid w:val="009B52B1"/>
    <w:rsid w:val="009C3E5F"/>
    <w:rsid w:val="009C3E68"/>
    <w:rsid w:val="009D34B6"/>
    <w:rsid w:val="009E7193"/>
    <w:rsid w:val="009F5C58"/>
    <w:rsid w:val="009F5D45"/>
    <w:rsid w:val="009F70C2"/>
    <w:rsid w:val="00A01B09"/>
    <w:rsid w:val="00A04E96"/>
    <w:rsid w:val="00A15D15"/>
    <w:rsid w:val="00A23945"/>
    <w:rsid w:val="00A24A2E"/>
    <w:rsid w:val="00A24B75"/>
    <w:rsid w:val="00A329A8"/>
    <w:rsid w:val="00A32A90"/>
    <w:rsid w:val="00A32D72"/>
    <w:rsid w:val="00A41292"/>
    <w:rsid w:val="00A4555F"/>
    <w:rsid w:val="00A465A4"/>
    <w:rsid w:val="00A518CE"/>
    <w:rsid w:val="00A56155"/>
    <w:rsid w:val="00A62953"/>
    <w:rsid w:val="00A62AEA"/>
    <w:rsid w:val="00A77BF7"/>
    <w:rsid w:val="00A8167C"/>
    <w:rsid w:val="00A826CD"/>
    <w:rsid w:val="00AA33CC"/>
    <w:rsid w:val="00AB71A8"/>
    <w:rsid w:val="00AB777A"/>
    <w:rsid w:val="00AD16D3"/>
    <w:rsid w:val="00AD4E2C"/>
    <w:rsid w:val="00AE19E2"/>
    <w:rsid w:val="00AE37D2"/>
    <w:rsid w:val="00AE5A51"/>
    <w:rsid w:val="00AF2A34"/>
    <w:rsid w:val="00B04418"/>
    <w:rsid w:val="00B05694"/>
    <w:rsid w:val="00B119BA"/>
    <w:rsid w:val="00B14260"/>
    <w:rsid w:val="00B17548"/>
    <w:rsid w:val="00B2347F"/>
    <w:rsid w:val="00B31CC4"/>
    <w:rsid w:val="00B35A2B"/>
    <w:rsid w:val="00B414E7"/>
    <w:rsid w:val="00B45FA6"/>
    <w:rsid w:val="00B5592B"/>
    <w:rsid w:val="00B60832"/>
    <w:rsid w:val="00B6614C"/>
    <w:rsid w:val="00B67DDF"/>
    <w:rsid w:val="00B727D2"/>
    <w:rsid w:val="00B86DBD"/>
    <w:rsid w:val="00B92757"/>
    <w:rsid w:val="00B97381"/>
    <w:rsid w:val="00BA037A"/>
    <w:rsid w:val="00BA1A94"/>
    <w:rsid w:val="00BB54F1"/>
    <w:rsid w:val="00BD6C76"/>
    <w:rsid w:val="00BE23D9"/>
    <w:rsid w:val="00BE4C05"/>
    <w:rsid w:val="00BE6388"/>
    <w:rsid w:val="00C05ACB"/>
    <w:rsid w:val="00C07F64"/>
    <w:rsid w:val="00C15A81"/>
    <w:rsid w:val="00C237C1"/>
    <w:rsid w:val="00C44894"/>
    <w:rsid w:val="00C4577E"/>
    <w:rsid w:val="00C6468A"/>
    <w:rsid w:val="00C748F5"/>
    <w:rsid w:val="00C759E5"/>
    <w:rsid w:val="00C95534"/>
    <w:rsid w:val="00CA3331"/>
    <w:rsid w:val="00CA60DA"/>
    <w:rsid w:val="00CC5376"/>
    <w:rsid w:val="00CD3237"/>
    <w:rsid w:val="00CD672F"/>
    <w:rsid w:val="00CD73C3"/>
    <w:rsid w:val="00CE278C"/>
    <w:rsid w:val="00CE2C57"/>
    <w:rsid w:val="00CE307A"/>
    <w:rsid w:val="00CF15FE"/>
    <w:rsid w:val="00CF2A63"/>
    <w:rsid w:val="00CF4908"/>
    <w:rsid w:val="00D04A36"/>
    <w:rsid w:val="00D20545"/>
    <w:rsid w:val="00D25363"/>
    <w:rsid w:val="00D307C7"/>
    <w:rsid w:val="00D32F40"/>
    <w:rsid w:val="00D3765F"/>
    <w:rsid w:val="00D4464C"/>
    <w:rsid w:val="00D512C7"/>
    <w:rsid w:val="00D56D2D"/>
    <w:rsid w:val="00D62A90"/>
    <w:rsid w:val="00D6532E"/>
    <w:rsid w:val="00D6643B"/>
    <w:rsid w:val="00D82019"/>
    <w:rsid w:val="00D958E4"/>
    <w:rsid w:val="00D97DF4"/>
    <w:rsid w:val="00DA4B56"/>
    <w:rsid w:val="00DA5FF5"/>
    <w:rsid w:val="00DA7A76"/>
    <w:rsid w:val="00DB0823"/>
    <w:rsid w:val="00DB258E"/>
    <w:rsid w:val="00DB2E21"/>
    <w:rsid w:val="00DB7025"/>
    <w:rsid w:val="00DC23F4"/>
    <w:rsid w:val="00DD170A"/>
    <w:rsid w:val="00DD67E8"/>
    <w:rsid w:val="00DD763E"/>
    <w:rsid w:val="00DE2C83"/>
    <w:rsid w:val="00DE3601"/>
    <w:rsid w:val="00DE719F"/>
    <w:rsid w:val="00DF1796"/>
    <w:rsid w:val="00DF3632"/>
    <w:rsid w:val="00DF391F"/>
    <w:rsid w:val="00DF3C74"/>
    <w:rsid w:val="00DF3DB3"/>
    <w:rsid w:val="00DF6CA0"/>
    <w:rsid w:val="00E06B02"/>
    <w:rsid w:val="00E13AC6"/>
    <w:rsid w:val="00E151E1"/>
    <w:rsid w:val="00E16A33"/>
    <w:rsid w:val="00E16A5A"/>
    <w:rsid w:val="00E20E80"/>
    <w:rsid w:val="00E27CD1"/>
    <w:rsid w:val="00E36765"/>
    <w:rsid w:val="00E47743"/>
    <w:rsid w:val="00E534E1"/>
    <w:rsid w:val="00E55EA6"/>
    <w:rsid w:val="00E77DED"/>
    <w:rsid w:val="00E80811"/>
    <w:rsid w:val="00E80B46"/>
    <w:rsid w:val="00E850F8"/>
    <w:rsid w:val="00E858B9"/>
    <w:rsid w:val="00E87652"/>
    <w:rsid w:val="00E97745"/>
    <w:rsid w:val="00EA1CB3"/>
    <w:rsid w:val="00EA3153"/>
    <w:rsid w:val="00EB4FD2"/>
    <w:rsid w:val="00EB6265"/>
    <w:rsid w:val="00EC2ED6"/>
    <w:rsid w:val="00ED2487"/>
    <w:rsid w:val="00ED5409"/>
    <w:rsid w:val="00EE5BEF"/>
    <w:rsid w:val="00EE6A73"/>
    <w:rsid w:val="00EE7BAA"/>
    <w:rsid w:val="00F00FB7"/>
    <w:rsid w:val="00F04BDC"/>
    <w:rsid w:val="00F1025E"/>
    <w:rsid w:val="00F13880"/>
    <w:rsid w:val="00F1773D"/>
    <w:rsid w:val="00F238D9"/>
    <w:rsid w:val="00F24F9A"/>
    <w:rsid w:val="00F33346"/>
    <w:rsid w:val="00F369AA"/>
    <w:rsid w:val="00F44E76"/>
    <w:rsid w:val="00F504AB"/>
    <w:rsid w:val="00F5547B"/>
    <w:rsid w:val="00F74487"/>
    <w:rsid w:val="00F75D1D"/>
    <w:rsid w:val="00F95B44"/>
    <w:rsid w:val="00F9602C"/>
    <w:rsid w:val="00FA1C12"/>
    <w:rsid w:val="00FA499D"/>
    <w:rsid w:val="00FA5913"/>
    <w:rsid w:val="00FB7C63"/>
    <w:rsid w:val="00FC4488"/>
    <w:rsid w:val="00FD6CB7"/>
    <w:rsid w:val="00FE1BDD"/>
    <w:rsid w:val="00FE2812"/>
    <w:rsid w:val="00FE7073"/>
    <w:rsid w:val="00FF2E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B63135"/>
  <w15:chartTrackingRefBased/>
  <w15:docId w15:val="{2E3986DD-AECE-4500-8C32-900B51C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F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3C5C"/>
    <w:pPr>
      <w:tabs>
        <w:tab w:val="center" w:pos="4320"/>
        <w:tab w:val="right" w:pos="8640"/>
      </w:tabs>
    </w:pPr>
    <w:rPr>
      <w:lang w:eastAsia="x-none"/>
    </w:rPr>
  </w:style>
  <w:style w:type="paragraph" w:styleId="BodyText2">
    <w:name w:val="Body Text 2"/>
    <w:basedOn w:val="Normal"/>
    <w:rsid w:val="00293C5C"/>
    <w:rPr>
      <w:sz w:val="22"/>
    </w:rPr>
  </w:style>
  <w:style w:type="table" w:styleId="TableGrid">
    <w:name w:val="Table Grid"/>
    <w:basedOn w:val="TableNormal"/>
    <w:rsid w:val="0029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3C5C"/>
  </w:style>
  <w:style w:type="paragraph" w:styleId="DocumentMap">
    <w:name w:val="Document Map"/>
    <w:basedOn w:val="Normal"/>
    <w:semiHidden/>
    <w:rsid w:val="00C237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rsid w:val="00E16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A5A"/>
    <w:rPr>
      <w:sz w:val="20"/>
      <w:szCs w:val="20"/>
    </w:rPr>
  </w:style>
  <w:style w:type="character" w:customStyle="1" w:styleId="CommentTextChar">
    <w:name w:val="Comment Text Char"/>
    <w:link w:val="CommentText"/>
    <w:rsid w:val="00E16A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6A5A"/>
    <w:rPr>
      <w:b/>
      <w:bCs/>
    </w:rPr>
  </w:style>
  <w:style w:type="character" w:customStyle="1" w:styleId="CommentSubjectChar">
    <w:name w:val="Comment Subject Char"/>
    <w:link w:val="CommentSubject"/>
    <w:rsid w:val="00E16A5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16A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6A5A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057D1C"/>
    <w:rPr>
      <w:sz w:val="24"/>
      <w:szCs w:val="24"/>
      <w:lang w:val="en-GB"/>
    </w:rPr>
  </w:style>
  <w:style w:type="character" w:styleId="Emphasis">
    <w:name w:val="Emphasis"/>
    <w:uiPriority w:val="20"/>
    <w:qFormat/>
    <w:rsid w:val="002867AC"/>
    <w:rPr>
      <w:i/>
      <w:iCs/>
    </w:rPr>
  </w:style>
  <w:style w:type="paragraph" w:styleId="ListParagraph">
    <w:name w:val="List Paragraph"/>
    <w:basedOn w:val="Normal"/>
    <w:uiPriority w:val="34"/>
    <w:qFormat/>
    <w:rsid w:val="0034659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F1213"/>
    <w:rPr>
      <w:rFonts w:ascii="Arial" w:eastAsiaTheme="minorHAnsi" w:hAnsi="Arial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8937-63D6-49E0-97E0-6DBDBEFE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>DELLNBX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subject/>
  <dc:creator>nmikander</dc:creator>
  <cp:keywords/>
  <cp:lastModifiedBy>AEWA Meeting PC</cp:lastModifiedBy>
  <cp:revision>3</cp:revision>
  <cp:lastPrinted>2019-10-07T12:09:00Z</cp:lastPrinted>
  <dcterms:created xsi:type="dcterms:W3CDTF">2020-12-07T08:15:00Z</dcterms:created>
  <dcterms:modified xsi:type="dcterms:W3CDTF">2020-12-07T08:17:00Z</dcterms:modified>
</cp:coreProperties>
</file>