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DAE9B5" w14:textId="77777777" w:rsidR="009C298F" w:rsidRPr="00A81397" w:rsidRDefault="008A0140" w:rsidP="0082748A">
      <w:pPr>
        <w:pStyle w:val="Title"/>
        <w:rPr>
          <w:b w:val="0"/>
          <w:bCs w:val="0"/>
          <w:sz w:val="24"/>
          <w:lang w:val="en-GB"/>
        </w:rPr>
      </w:pPr>
      <w:r w:rsidRPr="00A81397">
        <w:rPr>
          <w:b w:val="0"/>
          <w:bCs w:val="0"/>
          <w:sz w:val="24"/>
          <w:lang w:val="en-GB"/>
        </w:rPr>
        <w:t>RESOLUTION 6.20</w:t>
      </w:r>
      <w:r w:rsidRPr="00A81397">
        <w:rPr>
          <w:rStyle w:val="FootnoteReference"/>
          <w:b w:val="0"/>
          <w:bCs w:val="0"/>
          <w:sz w:val="24"/>
          <w:lang w:val="en-GB"/>
        </w:rPr>
        <w:footnoteReference w:id="1"/>
      </w:r>
    </w:p>
    <w:p w14:paraId="5644A3C3" w14:textId="77777777" w:rsidR="009C298F" w:rsidRPr="00A81397" w:rsidRDefault="009C298F" w:rsidP="0082748A">
      <w:pPr>
        <w:jc w:val="center"/>
        <w:rPr>
          <w:b/>
          <w:lang w:val="en-GB"/>
        </w:rPr>
      </w:pPr>
    </w:p>
    <w:p w14:paraId="224B55F8" w14:textId="77777777" w:rsidR="009C298F" w:rsidRPr="00A81397" w:rsidRDefault="008E5F98" w:rsidP="0082748A">
      <w:pPr>
        <w:pStyle w:val="Heading1"/>
        <w:numPr>
          <w:ilvl w:val="0"/>
          <w:numId w:val="0"/>
        </w:numPr>
        <w:jc w:val="center"/>
        <w:rPr>
          <w:b w:val="0"/>
        </w:rPr>
      </w:pPr>
      <w:r w:rsidRPr="00A81397">
        <w:rPr>
          <w:bCs w:val="0"/>
        </w:rPr>
        <w:t>T</w:t>
      </w:r>
      <w:r w:rsidR="009C298F" w:rsidRPr="00A81397">
        <w:rPr>
          <w:bCs w:val="0"/>
        </w:rPr>
        <w:t>RIBUTE TO THE ORGANISERS</w:t>
      </w:r>
    </w:p>
    <w:p w14:paraId="3F2DD4AC" w14:textId="77777777" w:rsidR="009C298F" w:rsidRPr="00A81397" w:rsidRDefault="009C298F" w:rsidP="00A81397">
      <w:pPr>
        <w:ind w:firstLine="720"/>
        <w:jc w:val="both"/>
        <w:rPr>
          <w:i/>
          <w:iCs/>
          <w:sz w:val="22"/>
          <w:szCs w:val="22"/>
          <w:lang w:val="en-GB"/>
        </w:rPr>
      </w:pPr>
    </w:p>
    <w:p w14:paraId="5C44B28F" w14:textId="77777777" w:rsidR="008E5F98" w:rsidRPr="00A81397" w:rsidRDefault="008E5F98" w:rsidP="0082748A">
      <w:pPr>
        <w:jc w:val="both"/>
        <w:rPr>
          <w:i/>
          <w:iCs/>
          <w:sz w:val="22"/>
          <w:szCs w:val="22"/>
          <w:lang w:val="en-GB"/>
        </w:rPr>
      </w:pPr>
    </w:p>
    <w:p w14:paraId="5282FD40" w14:textId="77777777" w:rsidR="009C298F" w:rsidRPr="00A81397" w:rsidRDefault="009C298F" w:rsidP="0082748A">
      <w:pPr>
        <w:ind w:firstLine="720"/>
        <w:jc w:val="both"/>
        <w:rPr>
          <w:sz w:val="22"/>
          <w:szCs w:val="22"/>
          <w:lang w:val="en-GB"/>
        </w:rPr>
      </w:pPr>
      <w:r w:rsidRPr="00A81397">
        <w:rPr>
          <w:i/>
          <w:iCs/>
          <w:sz w:val="22"/>
          <w:szCs w:val="22"/>
          <w:lang w:val="en-GB"/>
        </w:rPr>
        <w:t>Recalling</w:t>
      </w:r>
      <w:r w:rsidRPr="00A81397">
        <w:rPr>
          <w:sz w:val="22"/>
          <w:szCs w:val="22"/>
          <w:lang w:val="en-GB"/>
        </w:rPr>
        <w:t xml:space="preserve"> </w:t>
      </w:r>
      <w:r w:rsidR="006D2BFD" w:rsidRPr="00A81397">
        <w:rPr>
          <w:sz w:val="22"/>
          <w:szCs w:val="22"/>
          <w:lang w:val="en-GB"/>
        </w:rPr>
        <w:t xml:space="preserve">that </w:t>
      </w:r>
      <w:r w:rsidR="000E0E46" w:rsidRPr="00A81397">
        <w:rPr>
          <w:sz w:val="22"/>
          <w:szCs w:val="22"/>
          <w:lang w:val="en-GB"/>
        </w:rPr>
        <w:t>at the 5</w:t>
      </w:r>
      <w:r w:rsidR="000E0E46" w:rsidRPr="00A81397">
        <w:rPr>
          <w:sz w:val="22"/>
          <w:szCs w:val="22"/>
          <w:vertAlign w:val="superscript"/>
          <w:lang w:val="en-GB"/>
        </w:rPr>
        <w:t>th</w:t>
      </w:r>
      <w:r w:rsidR="000E0E46" w:rsidRPr="00A81397">
        <w:rPr>
          <w:sz w:val="22"/>
          <w:szCs w:val="22"/>
          <w:lang w:val="en-GB"/>
        </w:rPr>
        <w:t xml:space="preserve"> Session of the Meeting of Parties </w:t>
      </w:r>
      <w:r w:rsidR="00634B8C" w:rsidRPr="00A81397">
        <w:rPr>
          <w:sz w:val="22"/>
          <w:szCs w:val="22"/>
          <w:lang w:val="en-GB"/>
        </w:rPr>
        <w:t>no host country</w:t>
      </w:r>
      <w:r w:rsidR="006D2BFD" w:rsidRPr="00A81397">
        <w:rPr>
          <w:sz w:val="22"/>
          <w:szCs w:val="22"/>
          <w:lang w:val="en-GB"/>
        </w:rPr>
        <w:t xml:space="preserve"> was identified for </w:t>
      </w:r>
      <w:r w:rsidR="000E0E46" w:rsidRPr="00A81397">
        <w:rPr>
          <w:sz w:val="22"/>
          <w:szCs w:val="22"/>
          <w:lang w:val="en-GB"/>
        </w:rPr>
        <w:t xml:space="preserve">the </w:t>
      </w:r>
      <w:r w:rsidR="00CA3779" w:rsidRPr="00A81397">
        <w:rPr>
          <w:sz w:val="22"/>
          <w:szCs w:val="22"/>
          <w:lang w:val="en-GB"/>
        </w:rPr>
        <w:br w:type="textWrapping" w:clear="all"/>
      </w:r>
      <w:r w:rsidR="000E0E46" w:rsidRPr="00A81397">
        <w:rPr>
          <w:sz w:val="22"/>
          <w:szCs w:val="22"/>
          <w:lang w:val="en-GB"/>
        </w:rPr>
        <w:t>6</w:t>
      </w:r>
      <w:r w:rsidRPr="00A81397">
        <w:rPr>
          <w:sz w:val="22"/>
          <w:szCs w:val="22"/>
          <w:vertAlign w:val="superscript"/>
          <w:lang w:val="en-GB"/>
        </w:rPr>
        <w:t>th</w:t>
      </w:r>
      <w:r w:rsidRPr="00A81397">
        <w:rPr>
          <w:sz w:val="22"/>
          <w:szCs w:val="22"/>
          <w:lang w:val="en-GB"/>
        </w:rPr>
        <w:t xml:space="preserve"> Session of the Meeting of Pa</w:t>
      </w:r>
      <w:r w:rsidR="000E0E46" w:rsidRPr="00A81397">
        <w:rPr>
          <w:sz w:val="22"/>
          <w:szCs w:val="22"/>
          <w:lang w:val="en-GB"/>
        </w:rPr>
        <w:t>rties</w:t>
      </w:r>
      <w:r w:rsidRPr="00A81397">
        <w:rPr>
          <w:sz w:val="22"/>
          <w:szCs w:val="22"/>
          <w:lang w:val="en-GB"/>
        </w:rPr>
        <w:t>,</w:t>
      </w:r>
    </w:p>
    <w:p w14:paraId="063A7046" w14:textId="77777777" w:rsidR="000E0E46" w:rsidRPr="00A81397" w:rsidRDefault="000E0E46" w:rsidP="0082748A">
      <w:pPr>
        <w:ind w:firstLine="720"/>
        <w:jc w:val="both"/>
        <w:rPr>
          <w:sz w:val="22"/>
          <w:szCs w:val="22"/>
          <w:lang w:val="en-GB"/>
        </w:rPr>
      </w:pPr>
    </w:p>
    <w:p w14:paraId="0AF1CFC0" w14:textId="63ED7354" w:rsidR="000E0E46" w:rsidRPr="00A81397" w:rsidRDefault="000E0E46" w:rsidP="0082748A">
      <w:pPr>
        <w:ind w:firstLine="720"/>
        <w:jc w:val="both"/>
        <w:rPr>
          <w:sz w:val="22"/>
          <w:szCs w:val="22"/>
          <w:lang w:val="en-GB"/>
        </w:rPr>
      </w:pPr>
      <w:r w:rsidRPr="00A81397">
        <w:rPr>
          <w:i/>
          <w:sz w:val="22"/>
          <w:szCs w:val="22"/>
          <w:lang w:val="en-GB"/>
        </w:rPr>
        <w:t>Further recalling</w:t>
      </w:r>
      <w:r w:rsidRPr="00A81397">
        <w:rPr>
          <w:sz w:val="22"/>
          <w:szCs w:val="22"/>
          <w:lang w:val="en-GB"/>
        </w:rPr>
        <w:t xml:space="preserve"> Resolution 5.27 on the </w:t>
      </w:r>
      <w:r w:rsidRPr="00A81397">
        <w:rPr>
          <w:i/>
          <w:sz w:val="22"/>
          <w:szCs w:val="22"/>
          <w:lang w:val="en-GB"/>
        </w:rPr>
        <w:t>Venue of the 6</w:t>
      </w:r>
      <w:r w:rsidRPr="00A81397">
        <w:rPr>
          <w:i/>
          <w:sz w:val="22"/>
          <w:szCs w:val="22"/>
          <w:vertAlign w:val="superscript"/>
          <w:lang w:val="en-GB"/>
        </w:rPr>
        <w:t>th</w:t>
      </w:r>
      <w:r w:rsidRPr="00A81397">
        <w:rPr>
          <w:i/>
          <w:sz w:val="22"/>
          <w:szCs w:val="22"/>
          <w:lang w:val="en-GB"/>
        </w:rPr>
        <w:t xml:space="preserve"> Session of the Meeting of the Parties </w:t>
      </w:r>
      <w:r w:rsidRPr="00A81397">
        <w:rPr>
          <w:sz w:val="22"/>
          <w:szCs w:val="22"/>
          <w:lang w:val="en-GB"/>
        </w:rPr>
        <w:t>which invited interested Parties</w:t>
      </w:r>
      <w:r w:rsidR="00634B8C" w:rsidRPr="00A81397">
        <w:rPr>
          <w:sz w:val="22"/>
          <w:szCs w:val="22"/>
          <w:lang w:val="en-GB"/>
        </w:rPr>
        <w:t xml:space="preserve"> to communicate</w:t>
      </w:r>
      <w:r w:rsidRPr="00A81397">
        <w:rPr>
          <w:sz w:val="22"/>
          <w:szCs w:val="22"/>
          <w:lang w:val="en-GB"/>
        </w:rPr>
        <w:t xml:space="preserve"> to the Secretariat their interest in hosting the 6</w:t>
      </w:r>
      <w:r w:rsidRPr="00A81397">
        <w:rPr>
          <w:sz w:val="22"/>
          <w:szCs w:val="22"/>
          <w:vertAlign w:val="superscript"/>
          <w:lang w:val="en-GB"/>
        </w:rPr>
        <w:t>th</w:t>
      </w:r>
      <w:r w:rsidRPr="00A81397">
        <w:rPr>
          <w:sz w:val="22"/>
          <w:szCs w:val="22"/>
          <w:lang w:val="en-GB"/>
        </w:rPr>
        <w:t xml:space="preserve"> Session of the Meeting of the Parties </w:t>
      </w:r>
      <w:r w:rsidR="00CA3779" w:rsidRPr="00A81397">
        <w:rPr>
          <w:sz w:val="22"/>
          <w:szCs w:val="22"/>
          <w:lang w:val="en-GB"/>
        </w:rPr>
        <w:t xml:space="preserve">within </w:t>
      </w:r>
      <w:r w:rsidR="00DB1361">
        <w:rPr>
          <w:sz w:val="22"/>
          <w:szCs w:val="22"/>
          <w:lang w:val="en-GB"/>
        </w:rPr>
        <w:t>six</w:t>
      </w:r>
      <w:r w:rsidR="00DB1361" w:rsidRPr="00A81397">
        <w:rPr>
          <w:sz w:val="22"/>
          <w:szCs w:val="22"/>
          <w:lang w:val="en-GB"/>
        </w:rPr>
        <w:t xml:space="preserve"> </w:t>
      </w:r>
      <w:r w:rsidR="00CA3779" w:rsidRPr="00A81397">
        <w:rPr>
          <w:sz w:val="22"/>
          <w:szCs w:val="22"/>
          <w:lang w:val="en-GB"/>
        </w:rPr>
        <w:t xml:space="preserve">months </w:t>
      </w:r>
      <w:r w:rsidRPr="00A81397">
        <w:rPr>
          <w:sz w:val="22"/>
          <w:szCs w:val="22"/>
          <w:lang w:val="en-GB"/>
        </w:rPr>
        <w:t>and requested the Standing Committee to decide on behalf of the Meeting of the Parties, the venue of the 6</w:t>
      </w:r>
      <w:r w:rsidRPr="00A81397">
        <w:rPr>
          <w:sz w:val="22"/>
          <w:szCs w:val="22"/>
          <w:vertAlign w:val="superscript"/>
          <w:lang w:val="en-GB"/>
        </w:rPr>
        <w:t>th</w:t>
      </w:r>
      <w:r w:rsidRPr="00A81397">
        <w:rPr>
          <w:sz w:val="22"/>
          <w:szCs w:val="22"/>
          <w:lang w:val="en-GB"/>
        </w:rPr>
        <w:t xml:space="preserve"> Session of the Meeting of the Parties, taking into account the expressions of interest received from Parties,</w:t>
      </w:r>
    </w:p>
    <w:p w14:paraId="79BBB391" w14:textId="77777777" w:rsidR="000E0E46" w:rsidRPr="00A81397" w:rsidRDefault="000E0E46" w:rsidP="0082748A">
      <w:pPr>
        <w:ind w:firstLine="720"/>
        <w:jc w:val="both"/>
        <w:rPr>
          <w:sz w:val="22"/>
          <w:szCs w:val="22"/>
          <w:lang w:val="en-GB"/>
        </w:rPr>
      </w:pPr>
    </w:p>
    <w:p w14:paraId="30E4B212" w14:textId="77777777" w:rsidR="00447201" w:rsidRPr="00A81397" w:rsidRDefault="000E0E46" w:rsidP="00BC144B">
      <w:pPr>
        <w:ind w:firstLine="720"/>
        <w:jc w:val="both"/>
        <w:rPr>
          <w:sz w:val="22"/>
          <w:szCs w:val="22"/>
          <w:lang w:val="en-GB"/>
        </w:rPr>
      </w:pPr>
      <w:r w:rsidRPr="00A81397">
        <w:rPr>
          <w:i/>
          <w:sz w:val="22"/>
          <w:szCs w:val="22"/>
          <w:lang w:val="en-GB"/>
        </w:rPr>
        <w:t>Aware</w:t>
      </w:r>
      <w:r w:rsidRPr="00A81397">
        <w:rPr>
          <w:sz w:val="22"/>
          <w:szCs w:val="22"/>
          <w:lang w:val="en-GB"/>
        </w:rPr>
        <w:t xml:space="preserve"> that no Party was identified as host country </w:t>
      </w:r>
      <w:r w:rsidR="00F82A48" w:rsidRPr="00A81397">
        <w:rPr>
          <w:sz w:val="22"/>
          <w:szCs w:val="22"/>
          <w:lang w:val="en-GB"/>
        </w:rPr>
        <w:t xml:space="preserve">until </w:t>
      </w:r>
      <w:r w:rsidRPr="00A81397">
        <w:rPr>
          <w:sz w:val="22"/>
          <w:szCs w:val="22"/>
          <w:lang w:val="en-GB"/>
        </w:rPr>
        <w:t>2014</w:t>
      </w:r>
      <w:r w:rsidR="00A91F90" w:rsidRPr="00A81397">
        <w:rPr>
          <w:sz w:val="22"/>
          <w:szCs w:val="22"/>
          <w:lang w:val="en-GB"/>
        </w:rPr>
        <w:t>, although the Secretariat called for offers in 2012 and in 2013</w:t>
      </w:r>
      <w:r w:rsidR="00447201" w:rsidRPr="00A81397">
        <w:rPr>
          <w:sz w:val="22"/>
          <w:szCs w:val="22"/>
          <w:lang w:val="en-GB"/>
        </w:rPr>
        <w:t>,</w:t>
      </w:r>
      <w:r w:rsidR="00BC144B" w:rsidRPr="00A81397">
        <w:rPr>
          <w:sz w:val="22"/>
          <w:szCs w:val="22"/>
          <w:lang w:val="en-GB"/>
        </w:rPr>
        <w:t xml:space="preserve"> and r</w:t>
      </w:r>
      <w:r w:rsidR="00447201" w:rsidRPr="00A81397">
        <w:rPr>
          <w:i/>
          <w:sz w:val="22"/>
          <w:szCs w:val="22"/>
          <w:lang w:val="en-GB"/>
        </w:rPr>
        <w:t>ecalling</w:t>
      </w:r>
      <w:r w:rsidR="00447201" w:rsidRPr="00A81397">
        <w:rPr>
          <w:sz w:val="22"/>
          <w:szCs w:val="22"/>
          <w:lang w:val="en-GB"/>
        </w:rPr>
        <w:t xml:space="preserve"> tha</w:t>
      </w:r>
      <w:r w:rsidR="005E3F55" w:rsidRPr="00A81397">
        <w:rPr>
          <w:sz w:val="22"/>
          <w:szCs w:val="22"/>
          <w:lang w:val="en-GB"/>
        </w:rPr>
        <w:t xml:space="preserve">t the Secretariat, in close consultation with the Chair of the Standing Committee, decided </w:t>
      </w:r>
      <w:r w:rsidR="00447201" w:rsidRPr="00A81397">
        <w:rPr>
          <w:sz w:val="22"/>
          <w:szCs w:val="22"/>
          <w:lang w:val="en-GB"/>
        </w:rPr>
        <w:t>in February 2014 that the 6</w:t>
      </w:r>
      <w:r w:rsidR="00447201" w:rsidRPr="00A81397">
        <w:rPr>
          <w:sz w:val="22"/>
          <w:szCs w:val="22"/>
          <w:vertAlign w:val="superscript"/>
          <w:lang w:val="en-GB"/>
        </w:rPr>
        <w:t>th</w:t>
      </w:r>
      <w:r w:rsidR="00447201" w:rsidRPr="00A81397">
        <w:rPr>
          <w:sz w:val="22"/>
          <w:szCs w:val="22"/>
          <w:lang w:val="en-GB"/>
        </w:rPr>
        <w:t xml:space="preserve"> Session of the Meet</w:t>
      </w:r>
      <w:r w:rsidR="00A91F90" w:rsidRPr="00A81397">
        <w:rPr>
          <w:sz w:val="22"/>
          <w:szCs w:val="22"/>
          <w:lang w:val="en-GB"/>
        </w:rPr>
        <w:t xml:space="preserve">ing </w:t>
      </w:r>
      <w:r w:rsidR="00C261CA" w:rsidRPr="00A81397">
        <w:rPr>
          <w:sz w:val="22"/>
          <w:szCs w:val="22"/>
          <w:lang w:val="en-GB"/>
        </w:rPr>
        <w:t xml:space="preserve">of the Parties </w:t>
      </w:r>
      <w:r w:rsidR="00A91F90" w:rsidRPr="00A81397">
        <w:rPr>
          <w:sz w:val="22"/>
          <w:szCs w:val="22"/>
          <w:lang w:val="en-GB"/>
        </w:rPr>
        <w:t>would take plac</w:t>
      </w:r>
      <w:r w:rsidR="005E3F55" w:rsidRPr="00A81397">
        <w:rPr>
          <w:sz w:val="22"/>
          <w:szCs w:val="22"/>
          <w:lang w:val="en-GB"/>
        </w:rPr>
        <w:t>e in Bonn, Germany, where the Secretariat is located,</w:t>
      </w:r>
      <w:r w:rsidR="00A91F90" w:rsidRPr="00A81397">
        <w:rPr>
          <w:sz w:val="22"/>
          <w:szCs w:val="22"/>
          <w:lang w:val="en-GB"/>
        </w:rPr>
        <w:t xml:space="preserve"> </w:t>
      </w:r>
    </w:p>
    <w:p w14:paraId="509021B2" w14:textId="77777777" w:rsidR="009C298F" w:rsidRPr="00A81397" w:rsidRDefault="009C298F" w:rsidP="0082748A">
      <w:pPr>
        <w:ind w:firstLine="720"/>
        <w:jc w:val="both"/>
        <w:rPr>
          <w:sz w:val="22"/>
          <w:szCs w:val="22"/>
          <w:lang w:val="en-GB"/>
        </w:rPr>
      </w:pPr>
    </w:p>
    <w:p w14:paraId="44699C9B" w14:textId="77777777" w:rsidR="009C298F" w:rsidRPr="00A81397" w:rsidRDefault="009C298F" w:rsidP="0082748A">
      <w:pPr>
        <w:ind w:firstLine="720"/>
        <w:jc w:val="both"/>
        <w:rPr>
          <w:sz w:val="22"/>
          <w:szCs w:val="22"/>
          <w:lang w:val="en-GB"/>
        </w:rPr>
      </w:pPr>
      <w:r w:rsidRPr="00A81397">
        <w:rPr>
          <w:i/>
          <w:iCs/>
          <w:sz w:val="22"/>
          <w:szCs w:val="22"/>
          <w:lang w:val="en-GB"/>
        </w:rPr>
        <w:t xml:space="preserve">Appreciating </w:t>
      </w:r>
      <w:r w:rsidRPr="00A81397">
        <w:rPr>
          <w:iCs/>
          <w:sz w:val="22"/>
          <w:szCs w:val="22"/>
          <w:lang w:val="en-GB"/>
        </w:rPr>
        <w:t xml:space="preserve">the </w:t>
      </w:r>
      <w:r w:rsidRPr="00A81397">
        <w:rPr>
          <w:sz w:val="22"/>
          <w:szCs w:val="22"/>
          <w:lang w:val="en-GB"/>
        </w:rPr>
        <w:t>financial support provided by the Government</w:t>
      </w:r>
      <w:r w:rsidR="008A0140" w:rsidRPr="00A81397">
        <w:rPr>
          <w:sz w:val="22"/>
          <w:szCs w:val="22"/>
          <w:lang w:val="en-GB"/>
        </w:rPr>
        <w:t>s</w:t>
      </w:r>
      <w:r w:rsidRPr="00A81397">
        <w:rPr>
          <w:sz w:val="22"/>
          <w:szCs w:val="22"/>
          <w:lang w:val="en-GB"/>
        </w:rPr>
        <w:t xml:space="preserve"> of the Federal Republic of Germany</w:t>
      </w:r>
      <w:r w:rsidR="00951900" w:rsidRPr="00A81397">
        <w:rPr>
          <w:sz w:val="22"/>
          <w:szCs w:val="22"/>
          <w:lang w:val="en-GB"/>
        </w:rPr>
        <w:t xml:space="preserve"> </w:t>
      </w:r>
      <w:r w:rsidR="008A0140" w:rsidRPr="00A81397">
        <w:rPr>
          <w:sz w:val="22"/>
          <w:szCs w:val="22"/>
          <w:lang w:val="en-GB"/>
        </w:rPr>
        <w:t xml:space="preserve">and Switzerland </w:t>
      </w:r>
      <w:r w:rsidRPr="00A81397">
        <w:rPr>
          <w:sz w:val="22"/>
          <w:szCs w:val="22"/>
          <w:lang w:val="en-GB"/>
        </w:rPr>
        <w:t xml:space="preserve">to facilitate the </w:t>
      </w:r>
      <w:r w:rsidR="002A58A4" w:rsidRPr="00A81397">
        <w:rPr>
          <w:sz w:val="22"/>
          <w:szCs w:val="22"/>
          <w:lang w:val="en-GB"/>
        </w:rPr>
        <w:t xml:space="preserve">logistical </w:t>
      </w:r>
      <w:r w:rsidR="008A0140" w:rsidRPr="00A81397">
        <w:rPr>
          <w:sz w:val="22"/>
          <w:szCs w:val="22"/>
          <w:lang w:val="en-GB"/>
        </w:rPr>
        <w:t>organisat</w:t>
      </w:r>
      <w:r w:rsidR="000E0E46" w:rsidRPr="00A81397">
        <w:rPr>
          <w:sz w:val="22"/>
          <w:szCs w:val="22"/>
          <w:lang w:val="en-GB"/>
        </w:rPr>
        <w:t xml:space="preserve">ion of the current </w:t>
      </w:r>
      <w:r w:rsidR="00CA3779" w:rsidRPr="00A81397">
        <w:rPr>
          <w:sz w:val="22"/>
          <w:szCs w:val="22"/>
          <w:lang w:val="en-GB"/>
        </w:rPr>
        <w:t>S</w:t>
      </w:r>
      <w:r w:rsidR="000E0E46" w:rsidRPr="00A81397">
        <w:rPr>
          <w:sz w:val="22"/>
          <w:szCs w:val="22"/>
          <w:lang w:val="en-GB"/>
        </w:rPr>
        <w:t>ession of t</w:t>
      </w:r>
      <w:r w:rsidR="008A0140" w:rsidRPr="00A81397">
        <w:rPr>
          <w:sz w:val="22"/>
          <w:szCs w:val="22"/>
          <w:lang w:val="en-GB"/>
        </w:rPr>
        <w:t xml:space="preserve">he Meeting of </w:t>
      </w:r>
      <w:r w:rsidR="00DB1361">
        <w:rPr>
          <w:sz w:val="22"/>
          <w:szCs w:val="22"/>
          <w:lang w:val="en-GB"/>
        </w:rPr>
        <w:t xml:space="preserve">the </w:t>
      </w:r>
      <w:r w:rsidR="008A0140" w:rsidRPr="00A81397">
        <w:rPr>
          <w:sz w:val="22"/>
          <w:szCs w:val="22"/>
          <w:lang w:val="en-GB"/>
        </w:rPr>
        <w:t xml:space="preserve">Parties and the </w:t>
      </w:r>
      <w:r w:rsidRPr="00A81397">
        <w:rPr>
          <w:sz w:val="22"/>
          <w:szCs w:val="22"/>
          <w:lang w:val="en-GB"/>
        </w:rPr>
        <w:t>parti</w:t>
      </w:r>
      <w:r w:rsidR="00C261CA" w:rsidRPr="00A81397">
        <w:rPr>
          <w:sz w:val="22"/>
          <w:szCs w:val="22"/>
          <w:lang w:val="en-GB"/>
        </w:rPr>
        <w:t xml:space="preserve">cipation of as many </w:t>
      </w:r>
      <w:r w:rsidR="00DB1361">
        <w:rPr>
          <w:sz w:val="22"/>
          <w:szCs w:val="22"/>
          <w:lang w:val="en-GB"/>
        </w:rPr>
        <w:t xml:space="preserve">Contracting </w:t>
      </w:r>
      <w:r w:rsidR="00C261CA" w:rsidRPr="00A81397">
        <w:rPr>
          <w:sz w:val="22"/>
          <w:szCs w:val="22"/>
          <w:lang w:val="en-GB"/>
        </w:rPr>
        <w:t>Parties</w:t>
      </w:r>
      <w:r w:rsidRPr="00A81397">
        <w:rPr>
          <w:sz w:val="22"/>
          <w:szCs w:val="22"/>
          <w:lang w:val="en-GB"/>
        </w:rPr>
        <w:t xml:space="preserve"> as possible,</w:t>
      </w:r>
    </w:p>
    <w:p w14:paraId="22A9B237" w14:textId="77777777" w:rsidR="005E3F55" w:rsidRPr="00A81397" w:rsidRDefault="005E3F55" w:rsidP="0082748A">
      <w:pPr>
        <w:ind w:firstLine="720"/>
        <w:jc w:val="both"/>
        <w:rPr>
          <w:sz w:val="22"/>
          <w:szCs w:val="22"/>
          <w:lang w:val="en-GB"/>
        </w:rPr>
      </w:pPr>
    </w:p>
    <w:p w14:paraId="63269B88" w14:textId="77777777" w:rsidR="002A58A4" w:rsidRPr="00A81397" w:rsidRDefault="002A58A4" w:rsidP="002A58A4">
      <w:pPr>
        <w:ind w:firstLine="720"/>
        <w:jc w:val="both"/>
        <w:rPr>
          <w:sz w:val="22"/>
          <w:szCs w:val="22"/>
          <w:lang w:val="en-GB"/>
        </w:rPr>
      </w:pPr>
      <w:r w:rsidRPr="00A81397">
        <w:rPr>
          <w:i/>
          <w:sz w:val="22"/>
          <w:szCs w:val="22"/>
          <w:lang w:val="en-GB"/>
        </w:rPr>
        <w:t>Also appreciating</w:t>
      </w:r>
      <w:r w:rsidRPr="00A81397">
        <w:rPr>
          <w:sz w:val="22"/>
          <w:szCs w:val="22"/>
          <w:lang w:val="en-GB"/>
        </w:rPr>
        <w:t xml:space="preserve"> the support and services to the delegates of the current Session of the Meeting of Parties provided by the City of Bonn,</w:t>
      </w:r>
    </w:p>
    <w:p w14:paraId="5B29890C" w14:textId="77777777" w:rsidR="002A58A4" w:rsidRPr="00A81397" w:rsidRDefault="002A58A4" w:rsidP="0082748A">
      <w:pPr>
        <w:ind w:firstLine="720"/>
        <w:jc w:val="both"/>
        <w:rPr>
          <w:sz w:val="22"/>
          <w:szCs w:val="22"/>
          <w:lang w:val="en-GB"/>
        </w:rPr>
      </w:pPr>
    </w:p>
    <w:p w14:paraId="637B66A0" w14:textId="77777777" w:rsidR="00AA0A58" w:rsidRPr="00A81397" w:rsidRDefault="00BE433A" w:rsidP="0082748A">
      <w:pPr>
        <w:ind w:firstLine="720"/>
        <w:jc w:val="both"/>
        <w:rPr>
          <w:sz w:val="22"/>
          <w:szCs w:val="22"/>
          <w:lang w:val="en-GB"/>
        </w:rPr>
      </w:pPr>
      <w:r w:rsidRPr="00A81397">
        <w:rPr>
          <w:i/>
          <w:sz w:val="22"/>
          <w:szCs w:val="22"/>
          <w:lang w:val="en-GB"/>
        </w:rPr>
        <w:t xml:space="preserve">Aware </w:t>
      </w:r>
      <w:r w:rsidRPr="00A81397">
        <w:rPr>
          <w:sz w:val="22"/>
          <w:szCs w:val="22"/>
          <w:lang w:val="en-GB"/>
        </w:rPr>
        <w:t>that</w:t>
      </w:r>
      <w:r w:rsidR="00AA0A58" w:rsidRPr="00A81397">
        <w:rPr>
          <w:i/>
          <w:sz w:val="22"/>
          <w:szCs w:val="22"/>
          <w:lang w:val="en-GB"/>
        </w:rPr>
        <w:t xml:space="preserve"> </w:t>
      </w:r>
      <w:r w:rsidRPr="00A81397">
        <w:rPr>
          <w:sz w:val="22"/>
          <w:szCs w:val="22"/>
          <w:lang w:val="en-GB"/>
        </w:rPr>
        <w:t xml:space="preserve">thanks to the excellent </w:t>
      </w:r>
      <w:r w:rsidR="009101A9" w:rsidRPr="00A81397">
        <w:rPr>
          <w:sz w:val="22"/>
          <w:szCs w:val="22"/>
          <w:lang w:val="en-GB"/>
        </w:rPr>
        <w:t xml:space="preserve">office and conference </w:t>
      </w:r>
      <w:r w:rsidRPr="00A81397">
        <w:rPr>
          <w:sz w:val="22"/>
          <w:szCs w:val="22"/>
          <w:lang w:val="en-GB"/>
        </w:rPr>
        <w:t xml:space="preserve">facilities provided </w:t>
      </w:r>
      <w:r w:rsidR="009101A9" w:rsidRPr="00A81397">
        <w:rPr>
          <w:sz w:val="22"/>
          <w:szCs w:val="22"/>
          <w:lang w:val="en-GB"/>
        </w:rPr>
        <w:t xml:space="preserve">to the UN agencies located in Bonn </w:t>
      </w:r>
      <w:r w:rsidRPr="00A81397">
        <w:rPr>
          <w:sz w:val="22"/>
          <w:szCs w:val="22"/>
          <w:lang w:val="en-GB"/>
        </w:rPr>
        <w:t>by the Government of the Federal Republic of Germany</w:t>
      </w:r>
      <w:r w:rsidR="00CA3779" w:rsidRPr="00A81397">
        <w:rPr>
          <w:sz w:val="22"/>
          <w:szCs w:val="22"/>
          <w:lang w:val="en-GB"/>
        </w:rPr>
        <w:t>,</w:t>
      </w:r>
      <w:r w:rsidRPr="00A81397">
        <w:rPr>
          <w:sz w:val="22"/>
          <w:szCs w:val="22"/>
          <w:lang w:val="en-GB"/>
        </w:rPr>
        <w:t xml:space="preserve"> </w:t>
      </w:r>
      <w:r w:rsidR="009101A9" w:rsidRPr="00A81397">
        <w:rPr>
          <w:sz w:val="22"/>
          <w:szCs w:val="22"/>
          <w:lang w:val="en-GB"/>
        </w:rPr>
        <w:t xml:space="preserve">the Secretariat could organize the current Session of the Meeting of the Parties on the UN Campus without major </w:t>
      </w:r>
      <w:r w:rsidR="002A47B1" w:rsidRPr="00A81397">
        <w:rPr>
          <w:sz w:val="22"/>
          <w:szCs w:val="22"/>
          <w:lang w:val="en-GB"/>
        </w:rPr>
        <w:t xml:space="preserve">venue-related </w:t>
      </w:r>
      <w:r w:rsidR="009101A9" w:rsidRPr="00A81397">
        <w:rPr>
          <w:sz w:val="22"/>
          <w:szCs w:val="22"/>
          <w:lang w:val="en-GB"/>
        </w:rPr>
        <w:t>costs,</w:t>
      </w:r>
    </w:p>
    <w:p w14:paraId="101CFD17" w14:textId="77777777" w:rsidR="00AA0A58" w:rsidRPr="00A81397" w:rsidRDefault="00AA0A58" w:rsidP="0082748A">
      <w:pPr>
        <w:ind w:firstLine="720"/>
        <w:jc w:val="both"/>
        <w:rPr>
          <w:sz w:val="22"/>
          <w:szCs w:val="22"/>
          <w:lang w:val="en-GB"/>
        </w:rPr>
      </w:pPr>
    </w:p>
    <w:p w14:paraId="43262396" w14:textId="77777777" w:rsidR="00805392" w:rsidRPr="00A81397" w:rsidRDefault="005E3F55" w:rsidP="00805392">
      <w:pPr>
        <w:ind w:left="90" w:firstLine="720"/>
        <w:jc w:val="both"/>
        <w:rPr>
          <w:sz w:val="22"/>
          <w:szCs w:val="22"/>
          <w:lang w:val="en-GB"/>
        </w:rPr>
      </w:pPr>
      <w:r w:rsidRPr="00A81397">
        <w:rPr>
          <w:i/>
          <w:sz w:val="22"/>
          <w:szCs w:val="22"/>
          <w:lang w:val="en-GB"/>
        </w:rPr>
        <w:t>Thanking</w:t>
      </w:r>
      <w:r w:rsidRPr="00A81397">
        <w:rPr>
          <w:sz w:val="22"/>
          <w:szCs w:val="22"/>
          <w:lang w:val="en-GB"/>
        </w:rPr>
        <w:t xml:space="preserve"> the Government of South Africa for having hosted </w:t>
      </w:r>
      <w:r w:rsidR="00720817" w:rsidRPr="00A81397">
        <w:rPr>
          <w:sz w:val="22"/>
          <w:szCs w:val="22"/>
          <w:lang w:val="en-GB"/>
        </w:rPr>
        <w:t xml:space="preserve">the </w:t>
      </w:r>
      <w:r w:rsidR="00805392" w:rsidRPr="00A81397">
        <w:rPr>
          <w:sz w:val="22"/>
          <w:szCs w:val="22"/>
          <w:lang w:val="en-GB"/>
        </w:rPr>
        <w:t>African preparatory meeting for the 6</w:t>
      </w:r>
      <w:r w:rsidR="00805392" w:rsidRPr="00A81397">
        <w:rPr>
          <w:sz w:val="22"/>
          <w:szCs w:val="22"/>
          <w:vertAlign w:val="superscript"/>
          <w:lang w:val="en-GB"/>
        </w:rPr>
        <w:t>th</w:t>
      </w:r>
      <w:r w:rsidR="00805392" w:rsidRPr="00A81397">
        <w:rPr>
          <w:sz w:val="22"/>
          <w:szCs w:val="22"/>
          <w:lang w:val="en-GB"/>
        </w:rPr>
        <w:t xml:space="preserve"> Session of the AEWA Meeting of Parties </w:t>
      </w:r>
      <w:r w:rsidRPr="00A81397">
        <w:rPr>
          <w:sz w:val="22"/>
          <w:szCs w:val="22"/>
          <w:lang w:val="en-GB"/>
        </w:rPr>
        <w:t xml:space="preserve">in </w:t>
      </w:r>
      <w:r w:rsidR="00C261CA" w:rsidRPr="00A81397">
        <w:rPr>
          <w:sz w:val="22"/>
          <w:szCs w:val="22"/>
          <w:lang w:val="en-GB"/>
        </w:rPr>
        <w:t>Cape Town in August 2015</w:t>
      </w:r>
      <w:r w:rsidR="00BC144B" w:rsidRPr="00A81397">
        <w:rPr>
          <w:sz w:val="22"/>
          <w:szCs w:val="22"/>
          <w:lang w:val="en-GB"/>
        </w:rPr>
        <w:t xml:space="preserve">, </w:t>
      </w:r>
    </w:p>
    <w:p w14:paraId="29300F3B" w14:textId="77777777" w:rsidR="00C261CA" w:rsidRDefault="00C261CA" w:rsidP="00805392">
      <w:pPr>
        <w:ind w:left="90" w:firstLine="720"/>
        <w:jc w:val="both"/>
        <w:rPr>
          <w:sz w:val="22"/>
          <w:szCs w:val="22"/>
          <w:lang w:val="en-GB"/>
        </w:rPr>
      </w:pPr>
    </w:p>
    <w:p w14:paraId="5387F6E4" w14:textId="2459E16E" w:rsidR="009C1F69" w:rsidRPr="00805392" w:rsidRDefault="009C1F69" w:rsidP="009C1F69">
      <w:pPr>
        <w:pStyle w:val="Heading1"/>
        <w:numPr>
          <w:ilvl w:val="0"/>
          <w:numId w:val="0"/>
        </w:numPr>
        <w:ind w:left="90" w:firstLine="630"/>
        <w:jc w:val="both"/>
        <w:rPr>
          <w:b w:val="0"/>
          <w:sz w:val="22"/>
          <w:szCs w:val="22"/>
        </w:rPr>
      </w:pPr>
      <w:r w:rsidRPr="00805392">
        <w:rPr>
          <w:b w:val="0"/>
          <w:i/>
          <w:sz w:val="22"/>
          <w:szCs w:val="22"/>
        </w:rPr>
        <w:t>Appreciating</w:t>
      </w:r>
      <w:r w:rsidRPr="00805392">
        <w:rPr>
          <w:b w:val="0"/>
          <w:sz w:val="22"/>
          <w:szCs w:val="22"/>
        </w:rPr>
        <w:t xml:space="preserve"> the financial support provided by the Government of Switzerland a</w:t>
      </w:r>
      <w:r>
        <w:rPr>
          <w:b w:val="0"/>
          <w:sz w:val="22"/>
          <w:szCs w:val="22"/>
        </w:rPr>
        <w:t>s well as</w:t>
      </w:r>
      <w:r w:rsidRPr="00805392">
        <w:rPr>
          <w:b w:val="0"/>
          <w:sz w:val="22"/>
          <w:szCs w:val="22"/>
        </w:rPr>
        <w:t xml:space="preserve"> the E</w:t>
      </w:r>
      <w:r>
        <w:rPr>
          <w:b w:val="0"/>
          <w:sz w:val="22"/>
          <w:szCs w:val="22"/>
        </w:rPr>
        <w:t xml:space="preserve">uropean Commission (EC) </w:t>
      </w:r>
      <w:r w:rsidRPr="00805392">
        <w:rPr>
          <w:b w:val="0"/>
          <w:sz w:val="22"/>
          <w:szCs w:val="22"/>
        </w:rPr>
        <w:t xml:space="preserve">through its Thematic </w:t>
      </w:r>
      <w:r w:rsidR="00DA2325">
        <w:rPr>
          <w:b w:val="0"/>
          <w:sz w:val="22"/>
          <w:szCs w:val="22"/>
        </w:rPr>
        <w:t>P</w:t>
      </w:r>
      <w:r w:rsidRPr="00805392">
        <w:rPr>
          <w:b w:val="0"/>
          <w:sz w:val="22"/>
          <w:szCs w:val="22"/>
        </w:rPr>
        <w:t xml:space="preserve">rogramme for </w:t>
      </w:r>
      <w:r w:rsidR="00DA2325">
        <w:rPr>
          <w:b w:val="0"/>
          <w:sz w:val="22"/>
          <w:szCs w:val="22"/>
        </w:rPr>
        <w:t>E</w:t>
      </w:r>
      <w:r w:rsidRPr="00805392">
        <w:rPr>
          <w:b w:val="0"/>
          <w:sz w:val="22"/>
          <w:szCs w:val="22"/>
        </w:rPr>
        <w:t xml:space="preserve">nvironment and </w:t>
      </w:r>
      <w:r w:rsidR="00DA2325">
        <w:rPr>
          <w:b w:val="0"/>
          <w:sz w:val="22"/>
          <w:szCs w:val="22"/>
        </w:rPr>
        <w:t>S</w:t>
      </w:r>
      <w:r w:rsidRPr="00805392">
        <w:rPr>
          <w:b w:val="0"/>
          <w:sz w:val="22"/>
          <w:szCs w:val="22"/>
        </w:rPr>
        <w:t xml:space="preserve">ustainable </w:t>
      </w:r>
      <w:r w:rsidR="00DA2325">
        <w:rPr>
          <w:b w:val="0"/>
          <w:sz w:val="22"/>
          <w:szCs w:val="22"/>
        </w:rPr>
        <w:t>M</w:t>
      </w:r>
      <w:r w:rsidRPr="00805392">
        <w:rPr>
          <w:b w:val="0"/>
          <w:sz w:val="22"/>
          <w:szCs w:val="22"/>
        </w:rPr>
        <w:t xml:space="preserve">anagement of </w:t>
      </w:r>
      <w:r w:rsidR="00DA2325">
        <w:rPr>
          <w:b w:val="0"/>
          <w:sz w:val="22"/>
          <w:szCs w:val="22"/>
        </w:rPr>
        <w:t>N</w:t>
      </w:r>
      <w:r w:rsidRPr="00805392">
        <w:rPr>
          <w:b w:val="0"/>
          <w:sz w:val="22"/>
          <w:szCs w:val="22"/>
        </w:rPr>
        <w:t xml:space="preserve">atural </w:t>
      </w:r>
      <w:r w:rsidR="00DA2325">
        <w:rPr>
          <w:b w:val="0"/>
          <w:sz w:val="22"/>
          <w:szCs w:val="22"/>
        </w:rPr>
        <w:t>R</w:t>
      </w:r>
      <w:r w:rsidRPr="00805392">
        <w:rPr>
          <w:b w:val="0"/>
          <w:sz w:val="22"/>
          <w:szCs w:val="22"/>
        </w:rPr>
        <w:t xml:space="preserve">esources </w:t>
      </w:r>
      <w:r w:rsidR="00DA2325">
        <w:rPr>
          <w:b w:val="0"/>
          <w:sz w:val="22"/>
          <w:szCs w:val="22"/>
        </w:rPr>
        <w:t>I</w:t>
      </w:r>
      <w:r w:rsidRPr="00805392">
        <w:rPr>
          <w:b w:val="0"/>
          <w:sz w:val="22"/>
          <w:szCs w:val="22"/>
        </w:rPr>
        <w:t xml:space="preserve">ncluding </w:t>
      </w:r>
      <w:r w:rsidR="00DA2325">
        <w:rPr>
          <w:b w:val="0"/>
          <w:sz w:val="22"/>
          <w:szCs w:val="22"/>
        </w:rPr>
        <w:t>E</w:t>
      </w:r>
      <w:bookmarkStart w:id="0" w:name="_GoBack"/>
      <w:bookmarkEnd w:id="0"/>
      <w:r w:rsidRPr="00805392">
        <w:rPr>
          <w:b w:val="0"/>
          <w:sz w:val="22"/>
          <w:szCs w:val="22"/>
        </w:rPr>
        <w:t>nergy (ENRTP)</w:t>
      </w:r>
      <w:r>
        <w:rPr>
          <w:b w:val="0"/>
          <w:sz w:val="22"/>
          <w:szCs w:val="22"/>
        </w:rPr>
        <w:t xml:space="preserve"> Strategic Cooperation Agreement between the EC Directorate-General for the Environment and UNEP,</w:t>
      </w:r>
      <w:r w:rsidRPr="00805392">
        <w:rPr>
          <w:b w:val="0"/>
          <w:sz w:val="22"/>
          <w:szCs w:val="22"/>
        </w:rPr>
        <w:t xml:space="preserve"> towards the organisation of the African preparatory meeting for the 6</w:t>
      </w:r>
      <w:r w:rsidRPr="00805392">
        <w:rPr>
          <w:b w:val="0"/>
          <w:sz w:val="22"/>
          <w:szCs w:val="22"/>
          <w:vertAlign w:val="superscript"/>
        </w:rPr>
        <w:t>th</w:t>
      </w:r>
      <w:r w:rsidRPr="00805392">
        <w:rPr>
          <w:b w:val="0"/>
          <w:sz w:val="22"/>
          <w:szCs w:val="22"/>
        </w:rPr>
        <w:t xml:space="preserve"> Session of the AEWA Meeting of Parties.</w:t>
      </w:r>
    </w:p>
    <w:p w14:paraId="5B793235" w14:textId="77777777" w:rsidR="009C1F69" w:rsidRPr="00A81397" w:rsidRDefault="009C1F69" w:rsidP="00805392">
      <w:pPr>
        <w:ind w:left="90" w:firstLine="720"/>
        <w:jc w:val="both"/>
        <w:rPr>
          <w:sz w:val="22"/>
          <w:szCs w:val="22"/>
          <w:lang w:val="en-GB"/>
        </w:rPr>
      </w:pPr>
    </w:p>
    <w:p w14:paraId="2B8726CE" w14:textId="77777777" w:rsidR="009C298F" w:rsidRPr="00A81397" w:rsidRDefault="009C298F" w:rsidP="00805392">
      <w:pPr>
        <w:ind w:left="90" w:firstLine="720"/>
        <w:jc w:val="both"/>
        <w:rPr>
          <w:sz w:val="22"/>
          <w:szCs w:val="22"/>
          <w:lang w:val="en-GB"/>
        </w:rPr>
      </w:pPr>
    </w:p>
    <w:p w14:paraId="7AE88147" w14:textId="77777777" w:rsidR="009C298F" w:rsidRPr="00A81397" w:rsidRDefault="009C298F" w:rsidP="0082748A">
      <w:pPr>
        <w:jc w:val="both"/>
        <w:rPr>
          <w:i/>
          <w:iCs/>
          <w:sz w:val="22"/>
          <w:szCs w:val="22"/>
          <w:lang w:val="en-GB"/>
        </w:rPr>
      </w:pPr>
      <w:r w:rsidRPr="00A81397">
        <w:rPr>
          <w:i/>
          <w:iCs/>
          <w:sz w:val="22"/>
          <w:szCs w:val="22"/>
          <w:lang w:val="en-GB"/>
        </w:rPr>
        <w:t>The Meeting of the Parties:</w:t>
      </w:r>
    </w:p>
    <w:p w14:paraId="44B475D5" w14:textId="77777777" w:rsidR="00805392" w:rsidRPr="00A81397" w:rsidRDefault="00805392" w:rsidP="0082748A">
      <w:pPr>
        <w:jc w:val="both"/>
        <w:rPr>
          <w:sz w:val="22"/>
          <w:szCs w:val="22"/>
          <w:lang w:val="en-GB"/>
        </w:rPr>
      </w:pPr>
    </w:p>
    <w:p w14:paraId="5A193BBA" w14:textId="3450C5C4" w:rsidR="00805392" w:rsidRPr="00A81397" w:rsidRDefault="00805392" w:rsidP="00805392">
      <w:pPr>
        <w:pStyle w:val="ListParagraph"/>
        <w:numPr>
          <w:ilvl w:val="0"/>
          <w:numId w:val="3"/>
        </w:numPr>
        <w:ind w:left="90" w:firstLine="0"/>
        <w:jc w:val="both"/>
        <w:rPr>
          <w:sz w:val="22"/>
          <w:szCs w:val="22"/>
          <w:lang w:val="en-GB"/>
        </w:rPr>
      </w:pPr>
      <w:r w:rsidRPr="00A81397">
        <w:rPr>
          <w:i/>
          <w:iCs/>
          <w:sz w:val="22"/>
          <w:szCs w:val="22"/>
          <w:lang w:val="en-GB"/>
        </w:rPr>
        <w:t>Expresses</w:t>
      </w:r>
      <w:r w:rsidRPr="00A81397">
        <w:rPr>
          <w:sz w:val="22"/>
          <w:szCs w:val="22"/>
          <w:lang w:val="en-GB"/>
        </w:rPr>
        <w:t xml:space="preserve"> </w:t>
      </w:r>
      <w:r w:rsidRPr="00A81397">
        <w:rPr>
          <w:i/>
          <w:sz w:val="22"/>
          <w:szCs w:val="22"/>
          <w:lang w:val="en-GB"/>
        </w:rPr>
        <w:t>its appreciation</w:t>
      </w:r>
      <w:r w:rsidRPr="00A81397">
        <w:rPr>
          <w:sz w:val="22"/>
          <w:szCs w:val="22"/>
          <w:lang w:val="en-GB"/>
        </w:rPr>
        <w:t xml:space="preserve"> for all the </w:t>
      </w:r>
      <w:r w:rsidR="005A785A" w:rsidRPr="00A81397">
        <w:rPr>
          <w:sz w:val="22"/>
          <w:szCs w:val="22"/>
          <w:lang w:val="en-GB"/>
        </w:rPr>
        <w:t xml:space="preserve">financial support of the Governments of the </w:t>
      </w:r>
      <w:r w:rsidR="002707EC" w:rsidRPr="00A81397">
        <w:rPr>
          <w:sz w:val="22"/>
          <w:szCs w:val="22"/>
          <w:lang w:val="en-GB"/>
        </w:rPr>
        <w:t xml:space="preserve">Federal Republic of Germany, </w:t>
      </w:r>
      <w:r w:rsidR="005A785A" w:rsidRPr="00A81397">
        <w:rPr>
          <w:sz w:val="22"/>
          <w:szCs w:val="22"/>
          <w:lang w:val="en-GB"/>
        </w:rPr>
        <w:t>Switzerland</w:t>
      </w:r>
      <w:r w:rsidRPr="00A81397">
        <w:rPr>
          <w:sz w:val="22"/>
          <w:szCs w:val="22"/>
          <w:lang w:val="en-GB"/>
        </w:rPr>
        <w:t xml:space="preserve"> </w:t>
      </w:r>
      <w:r w:rsidR="00DA2325">
        <w:rPr>
          <w:sz w:val="22"/>
          <w:szCs w:val="22"/>
          <w:lang w:val="en-GB"/>
        </w:rPr>
        <w:t xml:space="preserve">and </w:t>
      </w:r>
      <w:r w:rsidR="00DB1361">
        <w:rPr>
          <w:sz w:val="22"/>
          <w:szCs w:val="22"/>
          <w:lang w:val="en-GB"/>
        </w:rPr>
        <w:t xml:space="preserve">the Netherlands, </w:t>
      </w:r>
      <w:r w:rsidRPr="00A81397">
        <w:rPr>
          <w:sz w:val="22"/>
          <w:szCs w:val="22"/>
          <w:lang w:val="en-GB"/>
        </w:rPr>
        <w:t>which contrib</w:t>
      </w:r>
      <w:r w:rsidR="00AA0A58" w:rsidRPr="00A81397">
        <w:rPr>
          <w:sz w:val="22"/>
          <w:szCs w:val="22"/>
          <w:lang w:val="en-GB"/>
        </w:rPr>
        <w:t>uted to the organisation</w:t>
      </w:r>
      <w:r w:rsidRPr="00A81397">
        <w:rPr>
          <w:sz w:val="22"/>
          <w:szCs w:val="22"/>
          <w:lang w:val="en-GB"/>
        </w:rPr>
        <w:t xml:space="preserve"> of the 6</w:t>
      </w:r>
      <w:r w:rsidRPr="00A81397">
        <w:rPr>
          <w:sz w:val="22"/>
          <w:szCs w:val="22"/>
          <w:vertAlign w:val="superscript"/>
          <w:lang w:val="en-GB"/>
        </w:rPr>
        <w:t>th</w:t>
      </w:r>
      <w:r w:rsidRPr="00A81397">
        <w:rPr>
          <w:sz w:val="22"/>
          <w:szCs w:val="22"/>
          <w:lang w:val="en-GB"/>
        </w:rPr>
        <w:t xml:space="preserve"> Session of the Meeting of the Parties, thus facilitating the particip</w:t>
      </w:r>
      <w:r w:rsidR="00C261CA" w:rsidRPr="00A81397">
        <w:rPr>
          <w:sz w:val="22"/>
          <w:szCs w:val="22"/>
          <w:lang w:val="en-GB"/>
        </w:rPr>
        <w:t>ation of many Contracting Parties</w:t>
      </w:r>
      <w:r w:rsidR="00AA0A58" w:rsidRPr="00A81397">
        <w:rPr>
          <w:sz w:val="22"/>
          <w:szCs w:val="22"/>
          <w:lang w:val="en-GB"/>
        </w:rPr>
        <w:t xml:space="preserve"> and</w:t>
      </w:r>
      <w:r w:rsidRPr="00A81397">
        <w:rPr>
          <w:sz w:val="22"/>
          <w:szCs w:val="22"/>
          <w:lang w:val="en-GB"/>
        </w:rPr>
        <w:t xml:space="preserve"> the logistical and substantial preparation of the current Se</w:t>
      </w:r>
      <w:r w:rsidR="00AA0A58" w:rsidRPr="00A81397">
        <w:rPr>
          <w:sz w:val="22"/>
          <w:szCs w:val="22"/>
          <w:lang w:val="en-GB"/>
        </w:rPr>
        <w:t>ssion of the Meeting of Parties;</w:t>
      </w:r>
    </w:p>
    <w:p w14:paraId="15153620" w14:textId="77777777" w:rsidR="009101A9" w:rsidRPr="00A81397" w:rsidRDefault="009101A9" w:rsidP="009101A9">
      <w:pPr>
        <w:pStyle w:val="ListParagraph"/>
        <w:ind w:left="90"/>
        <w:jc w:val="both"/>
        <w:rPr>
          <w:sz w:val="22"/>
          <w:szCs w:val="22"/>
          <w:lang w:val="en-GB"/>
        </w:rPr>
      </w:pPr>
    </w:p>
    <w:p w14:paraId="69CA1E26" w14:textId="77777777" w:rsidR="00A81397" w:rsidRPr="00A81397" w:rsidRDefault="00A81397" w:rsidP="009101A9">
      <w:pPr>
        <w:pStyle w:val="ListParagraph"/>
        <w:ind w:left="90"/>
        <w:jc w:val="both"/>
        <w:rPr>
          <w:sz w:val="22"/>
          <w:szCs w:val="22"/>
          <w:lang w:val="en-GB"/>
        </w:rPr>
      </w:pPr>
    </w:p>
    <w:p w14:paraId="09F37E4F" w14:textId="77777777" w:rsidR="00A81397" w:rsidRPr="00A81397" w:rsidRDefault="00A81397" w:rsidP="00A81397">
      <w:pPr>
        <w:pStyle w:val="ListParagraph"/>
        <w:numPr>
          <w:ilvl w:val="0"/>
          <w:numId w:val="3"/>
        </w:numPr>
        <w:ind w:left="90" w:firstLine="0"/>
        <w:jc w:val="both"/>
        <w:rPr>
          <w:iCs/>
          <w:sz w:val="22"/>
          <w:szCs w:val="22"/>
          <w:lang w:val="en-GB"/>
        </w:rPr>
      </w:pPr>
      <w:r w:rsidRPr="00A81397">
        <w:rPr>
          <w:i/>
          <w:iCs/>
          <w:sz w:val="22"/>
          <w:szCs w:val="22"/>
          <w:lang w:val="en-GB"/>
        </w:rPr>
        <w:lastRenderedPageBreak/>
        <w:t xml:space="preserve">Also expresses </w:t>
      </w:r>
      <w:r w:rsidRPr="00A81397">
        <w:rPr>
          <w:iCs/>
          <w:sz w:val="22"/>
          <w:szCs w:val="22"/>
          <w:lang w:val="en-GB"/>
        </w:rPr>
        <w:t>its appreciation to the Government of the Federal Republic of Germany in its capacity as host country of the Agreement’s Secretariat for providing the excellent office and conference facilities of the UN Campus to the Bonn-based UN agencies, thus enabling the Agreement Secretariat to organise meetings of the Agreement such as the current Session of the Meeting of the Parties without major venue-related costs;</w:t>
      </w:r>
    </w:p>
    <w:p w14:paraId="30767FF3" w14:textId="77777777" w:rsidR="000319AF" w:rsidRPr="00A81397" w:rsidRDefault="000319AF" w:rsidP="000319AF">
      <w:pPr>
        <w:pStyle w:val="ListParagraph"/>
        <w:rPr>
          <w:i/>
          <w:sz w:val="22"/>
          <w:szCs w:val="22"/>
          <w:lang w:val="en-GB"/>
        </w:rPr>
      </w:pPr>
    </w:p>
    <w:p w14:paraId="4D174E17" w14:textId="77777777" w:rsidR="000319AF" w:rsidRPr="00A81397" w:rsidRDefault="009101A9" w:rsidP="0082748A">
      <w:pPr>
        <w:pStyle w:val="ListParagraph"/>
        <w:numPr>
          <w:ilvl w:val="0"/>
          <w:numId w:val="3"/>
        </w:numPr>
        <w:ind w:left="90" w:firstLine="0"/>
        <w:jc w:val="both"/>
        <w:rPr>
          <w:sz w:val="22"/>
          <w:szCs w:val="22"/>
          <w:lang w:val="en-GB"/>
        </w:rPr>
      </w:pPr>
      <w:r w:rsidRPr="00A81397">
        <w:rPr>
          <w:i/>
          <w:sz w:val="22"/>
          <w:szCs w:val="22"/>
          <w:lang w:val="en-GB"/>
        </w:rPr>
        <w:t>E</w:t>
      </w:r>
      <w:r w:rsidR="009C298F" w:rsidRPr="00A81397">
        <w:rPr>
          <w:i/>
          <w:sz w:val="22"/>
          <w:szCs w:val="22"/>
          <w:lang w:val="en-GB"/>
        </w:rPr>
        <w:t>xpresses</w:t>
      </w:r>
      <w:r w:rsidR="009C298F" w:rsidRPr="00A81397">
        <w:rPr>
          <w:sz w:val="22"/>
          <w:szCs w:val="22"/>
          <w:lang w:val="en-GB"/>
        </w:rPr>
        <w:t xml:space="preserve"> </w:t>
      </w:r>
      <w:r w:rsidR="009C298F" w:rsidRPr="00A81397">
        <w:rPr>
          <w:i/>
          <w:sz w:val="22"/>
          <w:szCs w:val="22"/>
          <w:lang w:val="en-GB"/>
        </w:rPr>
        <w:t>its gratitude</w:t>
      </w:r>
      <w:r w:rsidR="009C298F" w:rsidRPr="00A81397">
        <w:rPr>
          <w:sz w:val="22"/>
          <w:szCs w:val="22"/>
          <w:lang w:val="en-GB"/>
        </w:rPr>
        <w:t xml:space="preserve"> to </w:t>
      </w:r>
      <w:r w:rsidR="00805392" w:rsidRPr="00A81397">
        <w:rPr>
          <w:sz w:val="22"/>
          <w:szCs w:val="22"/>
          <w:lang w:val="en-GB"/>
        </w:rPr>
        <w:t xml:space="preserve">the City of Bonn </w:t>
      </w:r>
      <w:r w:rsidR="009C298F" w:rsidRPr="00A81397">
        <w:rPr>
          <w:sz w:val="22"/>
          <w:szCs w:val="22"/>
          <w:lang w:val="en-GB"/>
        </w:rPr>
        <w:t>for all the additional support and services offered to the Meeting and the delegates;</w:t>
      </w:r>
    </w:p>
    <w:p w14:paraId="121BA6C5" w14:textId="77777777" w:rsidR="000319AF" w:rsidRPr="00A81397" w:rsidRDefault="000319AF" w:rsidP="000319AF">
      <w:pPr>
        <w:pStyle w:val="ListParagraph"/>
        <w:rPr>
          <w:i/>
          <w:iCs/>
          <w:sz w:val="22"/>
          <w:szCs w:val="22"/>
          <w:lang w:val="en-GB"/>
        </w:rPr>
      </w:pPr>
    </w:p>
    <w:p w14:paraId="49D981F2" w14:textId="77777777" w:rsidR="00C261CA" w:rsidRPr="00A81397" w:rsidRDefault="009C298F" w:rsidP="0082748A">
      <w:pPr>
        <w:pStyle w:val="ListParagraph"/>
        <w:numPr>
          <w:ilvl w:val="0"/>
          <w:numId w:val="3"/>
        </w:numPr>
        <w:ind w:left="90" w:firstLine="0"/>
        <w:jc w:val="both"/>
        <w:rPr>
          <w:sz w:val="22"/>
          <w:szCs w:val="22"/>
          <w:lang w:val="en-GB"/>
        </w:rPr>
      </w:pPr>
      <w:r w:rsidRPr="00A81397">
        <w:rPr>
          <w:i/>
          <w:iCs/>
          <w:sz w:val="22"/>
          <w:szCs w:val="22"/>
          <w:lang w:val="en-GB"/>
        </w:rPr>
        <w:t xml:space="preserve">Expresses its appreciation </w:t>
      </w:r>
      <w:r w:rsidRPr="00A81397">
        <w:rPr>
          <w:iCs/>
          <w:sz w:val="22"/>
          <w:szCs w:val="22"/>
          <w:lang w:val="en-GB"/>
        </w:rPr>
        <w:t>to</w:t>
      </w:r>
      <w:r w:rsidR="00BC144B" w:rsidRPr="00A81397">
        <w:rPr>
          <w:sz w:val="22"/>
          <w:szCs w:val="22"/>
          <w:lang w:val="en-GB"/>
        </w:rPr>
        <w:t xml:space="preserve"> the </w:t>
      </w:r>
      <w:r w:rsidRPr="00A81397">
        <w:rPr>
          <w:sz w:val="22"/>
          <w:szCs w:val="22"/>
          <w:lang w:val="en-GB"/>
        </w:rPr>
        <w:t xml:space="preserve">Secretariat </w:t>
      </w:r>
      <w:r w:rsidR="003F04EA" w:rsidRPr="00A81397">
        <w:rPr>
          <w:sz w:val="22"/>
          <w:szCs w:val="22"/>
          <w:lang w:val="en-GB"/>
        </w:rPr>
        <w:t>for</w:t>
      </w:r>
      <w:r w:rsidRPr="00A81397">
        <w:rPr>
          <w:sz w:val="22"/>
          <w:szCs w:val="22"/>
          <w:lang w:val="en-GB"/>
        </w:rPr>
        <w:t xml:space="preserve"> the </w:t>
      </w:r>
      <w:r w:rsidR="009D771E" w:rsidRPr="00A81397">
        <w:rPr>
          <w:sz w:val="22"/>
          <w:szCs w:val="22"/>
          <w:lang w:val="en-GB"/>
        </w:rPr>
        <w:t xml:space="preserve">logistical organisation and </w:t>
      </w:r>
      <w:r w:rsidRPr="00A81397">
        <w:rPr>
          <w:sz w:val="22"/>
          <w:szCs w:val="22"/>
          <w:lang w:val="en-GB"/>
        </w:rPr>
        <w:t>preparation</w:t>
      </w:r>
      <w:r w:rsidR="009D771E" w:rsidRPr="00A81397">
        <w:rPr>
          <w:sz w:val="22"/>
          <w:szCs w:val="22"/>
          <w:lang w:val="en-GB"/>
        </w:rPr>
        <w:t xml:space="preserve"> of the documents for the 6</w:t>
      </w:r>
      <w:r w:rsidRPr="00A81397">
        <w:rPr>
          <w:sz w:val="22"/>
          <w:szCs w:val="22"/>
          <w:vertAlign w:val="superscript"/>
          <w:lang w:val="en-GB"/>
        </w:rPr>
        <w:t>th</w:t>
      </w:r>
      <w:r w:rsidRPr="00A81397">
        <w:rPr>
          <w:sz w:val="22"/>
          <w:szCs w:val="22"/>
          <w:lang w:val="en-GB"/>
        </w:rPr>
        <w:t xml:space="preserve"> Session of the Meeting of the Parties to the Agreement</w:t>
      </w:r>
      <w:r w:rsidR="00C261CA" w:rsidRPr="00A81397">
        <w:rPr>
          <w:sz w:val="22"/>
          <w:szCs w:val="22"/>
          <w:lang w:val="en-GB"/>
        </w:rPr>
        <w:t xml:space="preserve">; </w:t>
      </w:r>
    </w:p>
    <w:p w14:paraId="385B0B76" w14:textId="77777777" w:rsidR="00C261CA" w:rsidRPr="00A81397" w:rsidRDefault="00C261CA" w:rsidP="00C261CA">
      <w:pPr>
        <w:pStyle w:val="ListParagraph"/>
        <w:rPr>
          <w:sz w:val="22"/>
          <w:szCs w:val="22"/>
          <w:lang w:val="en-GB"/>
        </w:rPr>
      </w:pPr>
    </w:p>
    <w:p w14:paraId="17D392F3" w14:textId="6C49D106" w:rsidR="000319AF" w:rsidRPr="00A81397" w:rsidRDefault="00C261CA" w:rsidP="0082748A">
      <w:pPr>
        <w:pStyle w:val="ListParagraph"/>
        <w:numPr>
          <w:ilvl w:val="0"/>
          <w:numId w:val="3"/>
        </w:numPr>
        <w:ind w:left="90" w:firstLine="0"/>
        <w:jc w:val="both"/>
        <w:rPr>
          <w:sz w:val="22"/>
          <w:szCs w:val="22"/>
          <w:lang w:val="en-GB"/>
        </w:rPr>
      </w:pPr>
      <w:r w:rsidRPr="00A81397">
        <w:rPr>
          <w:i/>
          <w:sz w:val="22"/>
          <w:szCs w:val="22"/>
          <w:lang w:val="en-GB"/>
        </w:rPr>
        <w:t>Further expresses its appreciation</w:t>
      </w:r>
      <w:r w:rsidRPr="00A81397">
        <w:rPr>
          <w:sz w:val="22"/>
          <w:szCs w:val="22"/>
          <w:lang w:val="en-GB"/>
        </w:rPr>
        <w:t xml:space="preserve"> to the Secretariat of the Convention on Migratory Species of Wild Animals (CMS) for having provided additional </w:t>
      </w:r>
      <w:r w:rsidR="00DB1361">
        <w:rPr>
          <w:sz w:val="22"/>
          <w:szCs w:val="22"/>
          <w:lang w:val="en-GB"/>
        </w:rPr>
        <w:t xml:space="preserve">staff </w:t>
      </w:r>
      <w:r w:rsidRPr="00A81397">
        <w:rPr>
          <w:sz w:val="22"/>
          <w:szCs w:val="22"/>
          <w:lang w:val="en-GB"/>
        </w:rPr>
        <w:t xml:space="preserve">support towards the </w:t>
      </w:r>
      <w:r w:rsidR="00DB1361">
        <w:rPr>
          <w:sz w:val="22"/>
          <w:szCs w:val="22"/>
          <w:lang w:val="en-GB"/>
        </w:rPr>
        <w:t xml:space="preserve">running </w:t>
      </w:r>
      <w:r w:rsidRPr="00A81397">
        <w:rPr>
          <w:sz w:val="22"/>
          <w:szCs w:val="22"/>
          <w:lang w:val="en-GB"/>
        </w:rPr>
        <w:t xml:space="preserve">of the current </w:t>
      </w:r>
      <w:r w:rsidR="0004679A">
        <w:rPr>
          <w:sz w:val="22"/>
          <w:szCs w:val="22"/>
          <w:lang w:val="en-GB"/>
        </w:rPr>
        <w:t>S</w:t>
      </w:r>
      <w:r w:rsidRPr="00A81397">
        <w:rPr>
          <w:sz w:val="22"/>
          <w:szCs w:val="22"/>
          <w:lang w:val="en-GB"/>
        </w:rPr>
        <w:t>ession of the Meeting of the Parties</w:t>
      </w:r>
      <w:r w:rsidR="009C298F" w:rsidRPr="00A81397">
        <w:rPr>
          <w:sz w:val="22"/>
          <w:szCs w:val="22"/>
          <w:lang w:val="en-GB"/>
        </w:rPr>
        <w:t xml:space="preserve">; </w:t>
      </w:r>
    </w:p>
    <w:p w14:paraId="2AB92907" w14:textId="77777777" w:rsidR="000319AF" w:rsidRPr="00A81397" w:rsidRDefault="000319AF" w:rsidP="000319AF">
      <w:pPr>
        <w:pStyle w:val="ListParagraph"/>
        <w:rPr>
          <w:i/>
          <w:iCs/>
          <w:sz w:val="22"/>
          <w:szCs w:val="22"/>
          <w:lang w:val="en-GB"/>
        </w:rPr>
      </w:pPr>
    </w:p>
    <w:p w14:paraId="1C67C697" w14:textId="2217684A" w:rsidR="009C298F" w:rsidRPr="00A81397" w:rsidRDefault="00C261CA" w:rsidP="0082748A">
      <w:pPr>
        <w:pStyle w:val="ListParagraph"/>
        <w:numPr>
          <w:ilvl w:val="0"/>
          <w:numId w:val="3"/>
        </w:numPr>
        <w:ind w:left="90" w:firstLine="0"/>
        <w:jc w:val="both"/>
        <w:rPr>
          <w:sz w:val="22"/>
          <w:szCs w:val="22"/>
          <w:lang w:val="en-GB"/>
        </w:rPr>
      </w:pPr>
      <w:r w:rsidRPr="00A81397">
        <w:rPr>
          <w:i/>
          <w:iCs/>
          <w:sz w:val="22"/>
          <w:szCs w:val="22"/>
          <w:lang w:val="en-GB"/>
        </w:rPr>
        <w:t>Also</w:t>
      </w:r>
      <w:r w:rsidR="009D771E" w:rsidRPr="00A81397">
        <w:rPr>
          <w:i/>
          <w:iCs/>
          <w:sz w:val="22"/>
          <w:szCs w:val="22"/>
          <w:lang w:val="en-GB"/>
        </w:rPr>
        <w:t xml:space="preserve"> expresses </w:t>
      </w:r>
      <w:r w:rsidR="00AA0A58" w:rsidRPr="00A81397">
        <w:rPr>
          <w:i/>
          <w:iCs/>
          <w:sz w:val="22"/>
          <w:szCs w:val="22"/>
          <w:lang w:val="en-GB"/>
        </w:rPr>
        <w:t>its appreciation</w:t>
      </w:r>
      <w:r w:rsidR="009D771E" w:rsidRPr="00A81397">
        <w:rPr>
          <w:iCs/>
          <w:sz w:val="22"/>
          <w:szCs w:val="22"/>
          <w:lang w:val="en-GB"/>
        </w:rPr>
        <w:t xml:space="preserve"> to the Government of South Africa for the arrangements </w:t>
      </w:r>
      <w:r w:rsidR="009C1F69">
        <w:rPr>
          <w:iCs/>
          <w:sz w:val="22"/>
          <w:szCs w:val="22"/>
          <w:lang w:val="en-GB"/>
        </w:rPr>
        <w:t xml:space="preserve">and financial investment </w:t>
      </w:r>
      <w:r w:rsidR="009D771E" w:rsidRPr="00A81397">
        <w:rPr>
          <w:iCs/>
          <w:sz w:val="22"/>
          <w:szCs w:val="22"/>
          <w:lang w:val="en-GB"/>
        </w:rPr>
        <w:t xml:space="preserve">made to provide an excellent venue, facilities and services for the </w:t>
      </w:r>
      <w:r w:rsidR="009D771E" w:rsidRPr="00A81397">
        <w:rPr>
          <w:sz w:val="22"/>
          <w:szCs w:val="22"/>
          <w:lang w:val="en-GB"/>
        </w:rPr>
        <w:t>African preparatory meeting for the 6</w:t>
      </w:r>
      <w:r w:rsidR="009D771E" w:rsidRPr="00A81397">
        <w:rPr>
          <w:sz w:val="22"/>
          <w:szCs w:val="22"/>
          <w:vertAlign w:val="superscript"/>
          <w:lang w:val="en-GB"/>
        </w:rPr>
        <w:t>th</w:t>
      </w:r>
      <w:r w:rsidR="009D771E" w:rsidRPr="00A81397">
        <w:rPr>
          <w:sz w:val="22"/>
          <w:szCs w:val="22"/>
          <w:lang w:val="en-GB"/>
        </w:rPr>
        <w:t xml:space="preserve"> Session of the AEWA Meeting of Parties.</w:t>
      </w:r>
      <w:r w:rsidR="009D771E" w:rsidRPr="00A81397">
        <w:rPr>
          <w:i/>
          <w:iCs/>
          <w:sz w:val="22"/>
          <w:szCs w:val="22"/>
          <w:lang w:val="en-GB"/>
        </w:rPr>
        <w:t xml:space="preserve"> </w:t>
      </w:r>
    </w:p>
    <w:p w14:paraId="543A488D" w14:textId="77777777" w:rsidR="009C298F" w:rsidRPr="00A81397" w:rsidRDefault="009C298F" w:rsidP="0082748A">
      <w:pPr>
        <w:rPr>
          <w:lang w:val="en-GB"/>
        </w:rPr>
      </w:pPr>
    </w:p>
    <w:p w14:paraId="5AFE1DD1" w14:textId="77777777" w:rsidR="009C298F" w:rsidRPr="00A81397" w:rsidRDefault="009C298F">
      <w:pPr>
        <w:rPr>
          <w:lang w:val="en-GB"/>
        </w:rPr>
      </w:pPr>
    </w:p>
    <w:p w14:paraId="61CAB789" w14:textId="77777777" w:rsidR="00A81397" w:rsidRPr="00A81397" w:rsidRDefault="00A81397">
      <w:pPr>
        <w:rPr>
          <w:lang w:val="en-GB"/>
        </w:rPr>
      </w:pPr>
    </w:p>
    <w:p w14:paraId="38EFF017" w14:textId="77777777" w:rsidR="00A81397" w:rsidRPr="00A81397" w:rsidRDefault="00A81397">
      <w:pPr>
        <w:rPr>
          <w:lang w:val="en-GB"/>
        </w:rPr>
      </w:pPr>
    </w:p>
    <w:p w14:paraId="67DA7CB8" w14:textId="77777777" w:rsidR="00A81397" w:rsidRPr="00A81397" w:rsidRDefault="00A81397">
      <w:pPr>
        <w:rPr>
          <w:lang w:val="en-GB"/>
        </w:rPr>
      </w:pPr>
    </w:p>
    <w:sectPr w:rsidR="00A81397" w:rsidRPr="00A81397" w:rsidSect="00CA3779">
      <w:footerReference w:type="default" r:id="rId8"/>
      <w:headerReference w:type="first" r:id="rId9"/>
      <w:pgSz w:w="11907" w:h="16840" w:code="9"/>
      <w:pgMar w:top="1021" w:right="1134" w:bottom="851" w:left="1134" w:header="851" w:footer="51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82CDE1" w14:textId="77777777" w:rsidR="009D6FC5" w:rsidRDefault="009D6FC5" w:rsidP="0082748A">
      <w:r>
        <w:separator/>
      </w:r>
    </w:p>
  </w:endnote>
  <w:endnote w:type="continuationSeparator" w:id="0">
    <w:p w14:paraId="49895083" w14:textId="77777777" w:rsidR="009D6FC5" w:rsidRDefault="009D6FC5" w:rsidP="00827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1706031"/>
      <w:docPartObj>
        <w:docPartGallery w:val="Page Numbers (Bottom of Page)"/>
        <w:docPartUnique/>
      </w:docPartObj>
    </w:sdtPr>
    <w:sdtEndPr>
      <w:rPr>
        <w:noProof/>
        <w:sz w:val="20"/>
        <w:szCs w:val="20"/>
      </w:rPr>
    </w:sdtEndPr>
    <w:sdtContent>
      <w:p w14:paraId="5BC561CF" w14:textId="77777777" w:rsidR="00CA3779" w:rsidRPr="00CA3779" w:rsidRDefault="00CA3779">
        <w:pPr>
          <w:pStyle w:val="Footer"/>
          <w:jc w:val="center"/>
          <w:rPr>
            <w:sz w:val="20"/>
            <w:szCs w:val="20"/>
          </w:rPr>
        </w:pPr>
        <w:r w:rsidRPr="00CA3779">
          <w:rPr>
            <w:sz w:val="20"/>
            <w:szCs w:val="20"/>
          </w:rPr>
          <w:fldChar w:fldCharType="begin"/>
        </w:r>
        <w:r w:rsidRPr="00CA3779">
          <w:rPr>
            <w:sz w:val="20"/>
            <w:szCs w:val="20"/>
          </w:rPr>
          <w:instrText xml:space="preserve"> PAGE   \* MERGEFORMAT </w:instrText>
        </w:r>
        <w:r w:rsidRPr="00CA3779">
          <w:rPr>
            <w:sz w:val="20"/>
            <w:szCs w:val="20"/>
          </w:rPr>
          <w:fldChar w:fldCharType="separate"/>
        </w:r>
        <w:r w:rsidR="00DA2325">
          <w:rPr>
            <w:noProof/>
            <w:sz w:val="20"/>
            <w:szCs w:val="20"/>
          </w:rPr>
          <w:t>2</w:t>
        </w:r>
        <w:r w:rsidRPr="00CA3779">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D33CEC" w14:textId="77777777" w:rsidR="009D6FC5" w:rsidRDefault="009D6FC5" w:rsidP="0082748A">
      <w:r>
        <w:separator/>
      </w:r>
    </w:p>
  </w:footnote>
  <w:footnote w:type="continuationSeparator" w:id="0">
    <w:p w14:paraId="661D27F1" w14:textId="77777777" w:rsidR="009D6FC5" w:rsidRDefault="009D6FC5" w:rsidP="0082748A">
      <w:r>
        <w:continuationSeparator/>
      </w:r>
    </w:p>
  </w:footnote>
  <w:footnote w:id="1">
    <w:p w14:paraId="6FFB43C0" w14:textId="77777777" w:rsidR="008A0140" w:rsidRPr="008A0140" w:rsidRDefault="008A0140">
      <w:pPr>
        <w:pStyle w:val="FootnoteText"/>
      </w:pPr>
      <w:r>
        <w:rPr>
          <w:rStyle w:val="FootnoteReference"/>
        </w:rPr>
        <w:footnoteRef/>
      </w:r>
      <w:r>
        <w:t xml:space="preserve"> </w:t>
      </w:r>
      <w:r w:rsidRPr="008A0140">
        <w:t>The numbering of draft resolutions presented to MOP6 may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2" w:space="0" w:color="auto"/>
      </w:tblBorders>
      <w:tblLook w:val="0000" w:firstRow="0" w:lastRow="0" w:firstColumn="0" w:lastColumn="0" w:noHBand="0" w:noVBand="0"/>
    </w:tblPr>
    <w:tblGrid>
      <w:gridCol w:w="2211"/>
      <w:gridCol w:w="5126"/>
      <w:gridCol w:w="2302"/>
    </w:tblGrid>
    <w:tr w:rsidR="00CA3779" w:rsidRPr="00DA2325" w14:paraId="0F6A0DD1" w14:textId="77777777" w:rsidTr="004C1565">
      <w:trPr>
        <w:trHeight w:val="1256"/>
      </w:trPr>
      <w:tc>
        <w:tcPr>
          <w:tcW w:w="1147" w:type="pct"/>
        </w:tcPr>
        <w:p w14:paraId="247A689D" w14:textId="77777777" w:rsidR="00CA3779" w:rsidRPr="00A61241" w:rsidRDefault="00CA3779" w:rsidP="00CA3779">
          <w:pPr>
            <w:rPr>
              <w:lang w:val="en-GB"/>
            </w:rPr>
          </w:pPr>
          <w:r w:rsidRPr="00A61241">
            <w:rPr>
              <w:noProof/>
              <w:lang w:val="en-GB" w:eastAsia="en-GB"/>
            </w:rPr>
            <w:drawing>
              <wp:inline distT="0" distB="0" distL="0" distR="0" wp14:anchorId="2B3DE331" wp14:editId="00419B9B">
                <wp:extent cx="800100" cy="666750"/>
                <wp:effectExtent l="0" t="0" r="0" b="0"/>
                <wp:docPr id="1" name="Picture 1"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66750"/>
                        </a:xfrm>
                        <a:prstGeom prst="rect">
                          <a:avLst/>
                        </a:prstGeom>
                        <a:noFill/>
                        <a:ln>
                          <a:noFill/>
                        </a:ln>
                      </pic:spPr>
                    </pic:pic>
                  </a:graphicData>
                </a:graphic>
              </wp:inline>
            </w:drawing>
          </w:r>
        </w:p>
      </w:tc>
      <w:tc>
        <w:tcPr>
          <w:tcW w:w="2659" w:type="pct"/>
        </w:tcPr>
        <w:p w14:paraId="070C213C" w14:textId="77777777" w:rsidR="00CA3779" w:rsidRPr="00CF739E" w:rsidRDefault="00CA3779" w:rsidP="00CA3779">
          <w:pPr>
            <w:jc w:val="center"/>
            <w:rPr>
              <w:i/>
              <w:sz w:val="22"/>
              <w:szCs w:val="22"/>
              <w:lang w:val="en-GB"/>
            </w:rPr>
          </w:pPr>
          <w:r w:rsidRPr="00CF739E">
            <w:rPr>
              <w:i/>
              <w:sz w:val="22"/>
              <w:szCs w:val="22"/>
              <w:lang w:val="en-GB"/>
            </w:rPr>
            <w:t>AGREEMENT ON THE CONSERVATION OF</w:t>
          </w:r>
        </w:p>
        <w:p w14:paraId="7763B83C" w14:textId="77777777" w:rsidR="00CA3779" w:rsidRPr="00A61241" w:rsidRDefault="00CA3779" w:rsidP="00CA3779">
          <w:pPr>
            <w:jc w:val="center"/>
            <w:rPr>
              <w:lang w:val="en-GB"/>
            </w:rPr>
          </w:pPr>
          <w:r w:rsidRPr="00CF739E">
            <w:rPr>
              <w:i/>
              <w:sz w:val="22"/>
              <w:szCs w:val="22"/>
              <w:lang w:val="en-GB"/>
            </w:rPr>
            <w:t>AFRICAN-EURASIAN MIGRATORY WATERBIRDS</w:t>
          </w:r>
        </w:p>
      </w:tc>
      <w:tc>
        <w:tcPr>
          <w:tcW w:w="1194" w:type="pct"/>
        </w:tcPr>
        <w:p w14:paraId="479FD3E7" w14:textId="77777777" w:rsidR="00CA3779" w:rsidRPr="00CA3779" w:rsidRDefault="00CA3779" w:rsidP="00CA3779">
          <w:pPr>
            <w:jc w:val="right"/>
            <w:rPr>
              <w:i/>
              <w:iCs/>
              <w:sz w:val="20"/>
              <w:szCs w:val="20"/>
              <w:lang w:val="de-DE"/>
            </w:rPr>
          </w:pPr>
          <w:r w:rsidRPr="00CA3779">
            <w:rPr>
              <w:i/>
              <w:iCs/>
              <w:sz w:val="20"/>
              <w:szCs w:val="20"/>
              <w:lang w:val="de-DE"/>
            </w:rPr>
            <w:t xml:space="preserve">Doc </w:t>
          </w:r>
          <w:proofErr w:type="spellStart"/>
          <w:r w:rsidRPr="00CA3779">
            <w:rPr>
              <w:i/>
              <w:iCs/>
              <w:sz w:val="20"/>
              <w:szCs w:val="20"/>
              <w:lang w:val="de-DE"/>
            </w:rPr>
            <w:t>StC</w:t>
          </w:r>
          <w:proofErr w:type="spellEnd"/>
          <w:r w:rsidRPr="00CA3779">
            <w:rPr>
              <w:i/>
              <w:iCs/>
              <w:sz w:val="20"/>
              <w:szCs w:val="20"/>
              <w:lang w:val="de-DE"/>
            </w:rPr>
            <w:t xml:space="preserve"> 10.DR20</w:t>
          </w:r>
        </w:p>
        <w:p w14:paraId="5991135E" w14:textId="77777777" w:rsidR="00CA3779" w:rsidRPr="00CA3779" w:rsidRDefault="00CA3779" w:rsidP="00CA3779">
          <w:pPr>
            <w:jc w:val="right"/>
            <w:rPr>
              <w:bCs/>
              <w:i/>
              <w:iCs/>
              <w:sz w:val="20"/>
              <w:szCs w:val="20"/>
              <w:lang w:val="de-DE"/>
            </w:rPr>
          </w:pPr>
          <w:r w:rsidRPr="00CA3779">
            <w:rPr>
              <w:i/>
              <w:iCs/>
              <w:sz w:val="20"/>
              <w:szCs w:val="20"/>
              <w:lang w:val="de-DE"/>
            </w:rPr>
            <w:t xml:space="preserve">Agenda item 20 </w:t>
          </w:r>
        </w:p>
        <w:p w14:paraId="2DA0DDCF" w14:textId="33201631" w:rsidR="00CA3779" w:rsidRPr="00CA3779" w:rsidRDefault="0004679A" w:rsidP="0004679A">
          <w:pPr>
            <w:jc w:val="right"/>
            <w:rPr>
              <w:lang w:val="de-DE"/>
            </w:rPr>
          </w:pPr>
          <w:r>
            <w:rPr>
              <w:i/>
              <w:iCs/>
              <w:sz w:val="20"/>
              <w:szCs w:val="20"/>
              <w:lang w:val="de-DE"/>
            </w:rPr>
            <w:t>4</w:t>
          </w:r>
          <w:r w:rsidR="00CA3779" w:rsidRPr="00CA3779">
            <w:rPr>
              <w:i/>
              <w:iCs/>
              <w:sz w:val="20"/>
              <w:szCs w:val="20"/>
              <w:lang w:val="de-DE"/>
            </w:rPr>
            <w:t xml:space="preserve"> </w:t>
          </w:r>
          <w:r w:rsidR="00CA3779">
            <w:rPr>
              <w:i/>
              <w:iCs/>
              <w:sz w:val="20"/>
              <w:szCs w:val="20"/>
              <w:lang w:val="de-DE"/>
            </w:rPr>
            <w:t>June</w:t>
          </w:r>
          <w:r w:rsidR="00CA3779" w:rsidRPr="00CA3779">
            <w:rPr>
              <w:i/>
              <w:iCs/>
              <w:sz w:val="20"/>
              <w:szCs w:val="20"/>
              <w:lang w:val="de-DE"/>
            </w:rPr>
            <w:t xml:space="preserve"> 2015</w:t>
          </w:r>
        </w:p>
      </w:tc>
    </w:tr>
    <w:tr w:rsidR="00CA3779" w:rsidRPr="00A61241" w14:paraId="08702CE8" w14:textId="77777777" w:rsidTr="004C1565">
      <w:tc>
        <w:tcPr>
          <w:tcW w:w="5000" w:type="pct"/>
          <w:gridSpan w:val="3"/>
        </w:tcPr>
        <w:p w14:paraId="72A0C691" w14:textId="77777777" w:rsidR="00CA3779" w:rsidRPr="00A61241" w:rsidRDefault="00CA3779" w:rsidP="00CA3779">
          <w:pPr>
            <w:jc w:val="center"/>
            <w:rPr>
              <w:b/>
              <w:bCs/>
              <w:caps/>
              <w:sz w:val="26"/>
              <w:szCs w:val="26"/>
              <w:lang w:val="en-GB"/>
            </w:rPr>
          </w:pPr>
          <w:r>
            <w:rPr>
              <w:b/>
              <w:bCs/>
              <w:sz w:val="26"/>
              <w:szCs w:val="26"/>
              <w:lang w:val="en-GB"/>
            </w:rPr>
            <w:t>10</w:t>
          </w:r>
          <w:r w:rsidRPr="00A61241">
            <w:rPr>
              <w:b/>
              <w:bCs/>
              <w:sz w:val="26"/>
              <w:szCs w:val="26"/>
              <w:vertAlign w:val="superscript"/>
              <w:lang w:val="en-GB"/>
            </w:rPr>
            <w:t>th</w:t>
          </w:r>
          <w:r w:rsidRPr="00A61241">
            <w:rPr>
              <w:b/>
              <w:bCs/>
              <w:sz w:val="26"/>
              <w:szCs w:val="26"/>
              <w:lang w:val="en-GB"/>
            </w:rPr>
            <w:t xml:space="preserve"> </w:t>
          </w:r>
          <w:r w:rsidRPr="00A61241">
            <w:rPr>
              <w:b/>
              <w:bCs/>
              <w:caps/>
              <w:sz w:val="26"/>
              <w:szCs w:val="26"/>
              <w:lang w:val="en-GB"/>
            </w:rPr>
            <w:t>Meeting of the STANDING COMMITTEE</w:t>
          </w:r>
        </w:p>
        <w:p w14:paraId="1CEE98FF" w14:textId="77777777" w:rsidR="00CA3779" w:rsidRPr="0010660A" w:rsidRDefault="00CA3779" w:rsidP="00CA3779">
          <w:pPr>
            <w:jc w:val="center"/>
            <w:rPr>
              <w:i/>
              <w:sz w:val="22"/>
              <w:szCs w:val="22"/>
              <w:lang w:val="en-GB"/>
            </w:rPr>
          </w:pPr>
          <w:r w:rsidRPr="0010660A">
            <w:rPr>
              <w:i/>
              <w:iCs/>
              <w:sz w:val="22"/>
              <w:szCs w:val="22"/>
              <w:lang w:val="en-GB"/>
            </w:rPr>
            <w:t>8-10 July 2015, Kampala, Uganda</w:t>
          </w:r>
        </w:p>
      </w:tc>
    </w:tr>
    <w:tr w:rsidR="00CA3779" w:rsidRPr="00A61241" w14:paraId="4B4D4EE6" w14:textId="77777777" w:rsidTr="004C1565">
      <w:trPr>
        <w:trHeight w:val="270"/>
      </w:trPr>
      <w:tc>
        <w:tcPr>
          <w:tcW w:w="5000" w:type="pct"/>
          <w:gridSpan w:val="3"/>
          <w:vAlign w:val="center"/>
        </w:tcPr>
        <w:p w14:paraId="52777195" w14:textId="77777777" w:rsidR="00CA3779" w:rsidRPr="00A61241" w:rsidRDefault="00CA3779" w:rsidP="00CA3779">
          <w:pPr>
            <w:rPr>
              <w:bCs/>
              <w:i/>
              <w:lang w:val="en-GB"/>
            </w:rPr>
          </w:pPr>
        </w:p>
      </w:tc>
    </w:tr>
  </w:tbl>
  <w:p w14:paraId="6FD8AB5D" w14:textId="77777777" w:rsidR="00CA3779" w:rsidRDefault="00CA37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360AB"/>
    <w:multiLevelType w:val="hybridMultilevel"/>
    <w:tmpl w:val="D40C5CCE"/>
    <w:lvl w:ilvl="0" w:tplc="B7F84D9C">
      <w:start w:val="4"/>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6316D0E"/>
    <w:multiLevelType w:val="multilevel"/>
    <w:tmpl w:val="32566F1E"/>
    <w:lvl w:ilvl="0">
      <w:start w:val="1"/>
      <w:numFmt w:val="decimal"/>
      <w:lvlRestart w:val="0"/>
      <w:pStyle w:val="Heading1"/>
      <w:lvlText w:val="%1"/>
      <w:lvlJc w:val="left"/>
      <w:pPr>
        <w:tabs>
          <w:tab w:val="num" w:pos="360"/>
        </w:tabs>
      </w:pPr>
      <w:rPr>
        <w:rFonts w:ascii="Garamond" w:hAnsi="Garamond" w:cs="Times New Roman" w:hint="default"/>
        <w:b/>
        <w:i w:val="0"/>
        <w:sz w:val="24"/>
      </w:rPr>
    </w:lvl>
    <w:lvl w:ilvl="1">
      <w:start w:val="1"/>
      <w:numFmt w:val="decimal"/>
      <w:pStyle w:val="Heading2"/>
      <w:lvlText w:val="%1.%2"/>
      <w:lvlJc w:val="left"/>
      <w:pPr>
        <w:tabs>
          <w:tab w:val="num" w:pos="720"/>
        </w:tabs>
        <w:ind w:left="360" w:hanging="360"/>
      </w:pPr>
      <w:rPr>
        <w:rFonts w:ascii="Garamond" w:hAnsi="Garamond" w:cs="Times New Roman" w:hint="default"/>
        <w:b/>
        <w:i w:val="0"/>
        <w:sz w:val="24"/>
      </w:rPr>
    </w:lvl>
    <w:lvl w:ilvl="2">
      <w:start w:val="1"/>
      <w:numFmt w:val="decimal"/>
      <w:lvlText w:val="%1.%2.%3"/>
      <w:lvlJc w:val="left"/>
      <w:pPr>
        <w:tabs>
          <w:tab w:val="num" w:pos="1080"/>
        </w:tabs>
        <w:ind w:left="720" w:hanging="360"/>
      </w:pPr>
      <w:rPr>
        <w:rFonts w:ascii="Garamond" w:hAnsi="Garamond" w:cs="Times New Roman" w:hint="default"/>
        <w:b w:val="0"/>
        <w:i w:val="0"/>
        <w:sz w:val="24"/>
      </w:rPr>
    </w:lvl>
    <w:lvl w:ilvl="3">
      <w:start w:val="1"/>
      <w:numFmt w:val="decimal"/>
      <w:lvlText w:val="%1.%2.%3.%4"/>
      <w:lvlJc w:val="left"/>
      <w:pPr>
        <w:tabs>
          <w:tab w:val="num" w:pos="180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88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2" w15:restartNumberingAfterBreak="0">
    <w:nsid w:val="5DF4120D"/>
    <w:multiLevelType w:val="hybridMultilevel"/>
    <w:tmpl w:val="0694983A"/>
    <w:lvl w:ilvl="0" w:tplc="0152F7C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48A"/>
    <w:rsid w:val="00013D24"/>
    <w:rsid w:val="00021733"/>
    <w:rsid w:val="000319AF"/>
    <w:rsid w:val="0004679A"/>
    <w:rsid w:val="00052481"/>
    <w:rsid w:val="000C5860"/>
    <w:rsid w:val="000D4326"/>
    <w:rsid w:val="000E0E46"/>
    <w:rsid w:val="000F77A4"/>
    <w:rsid w:val="00127C76"/>
    <w:rsid w:val="00156C35"/>
    <w:rsid w:val="00175505"/>
    <w:rsid w:val="001E125A"/>
    <w:rsid w:val="0021454E"/>
    <w:rsid w:val="00215507"/>
    <w:rsid w:val="002401A3"/>
    <w:rsid w:val="0024103A"/>
    <w:rsid w:val="00253062"/>
    <w:rsid w:val="002707EC"/>
    <w:rsid w:val="0027541F"/>
    <w:rsid w:val="002A47B1"/>
    <w:rsid w:val="002A58A4"/>
    <w:rsid w:val="002B1CD6"/>
    <w:rsid w:val="003F04EA"/>
    <w:rsid w:val="00447201"/>
    <w:rsid w:val="00487E7C"/>
    <w:rsid w:val="004C2DD2"/>
    <w:rsid w:val="00502E2B"/>
    <w:rsid w:val="00506C8D"/>
    <w:rsid w:val="00547635"/>
    <w:rsid w:val="00555416"/>
    <w:rsid w:val="005A1569"/>
    <w:rsid w:val="005A785A"/>
    <w:rsid w:val="005E0667"/>
    <w:rsid w:val="005E3F55"/>
    <w:rsid w:val="00604F36"/>
    <w:rsid w:val="006116F3"/>
    <w:rsid w:val="00634B8C"/>
    <w:rsid w:val="00644611"/>
    <w:rsid w:val="0064600D"/>
    <w:rsid w:val="00651B7B"/>
    <w:rsid w:val="00654522"/>
    <w:rsid w:val="00687AD3"/>
    <w:rsid w:val="006C7262"/>
    <w:rsid w:val="006D2BFD"/>
    <w:rsid w:val="00710EB5"/>
    <w:rsid w:val="00720817"/>
    <w:rsid w:val="00735514"/>
    <w:rsid w:val="00767716"/>
    <w:rsid w:val="007B5847"/>
    <w:rsid w:val="007B5F38"/>
    <w:rsid w:val="007B6EAA"/>
    <w:rsid w:val="007E1121"/>
    <w:rsid w:val="00802C55"/>
    <w:rsid w:val="00805392"/>
    <w:rsid w:val="008107C9"/>
    <w:rsid w:val="0082748A"/>
    <w:rsid w:val="00840521"/>
    <w:rsid w:val="008A0140"/>
    <w:rsid w:val="008E5F98"/>
    <w:rsid w:val="008F5D2C"/>
    <w:rsid w:val="009101A9"/>
    <w:rsid w:val="00951900"/>
    <w:rsid w:val="009C1F69"/>
    <w:rsid w:val="009C298F"/>
    <w:rsid w:val="009D6FC5"/>
    <w:rsid w:val="009D771E"/>
    <w:rsid w:val="009E3956"/>
    <w:rsid w:val="00A67976"/>
    <w:rsid w:val="00A81397"/>
    <w:rsid w:val="00A91F90"/>
    <w:rsid w:val="00AA0A58"/>
    <w:rsid w:val="00AD16A2"/>
    <w:rsid w:val="00AD6487"/>
    <w:rsid w:val="00AE4CF8"/>
    <w:rsid w:val="00B43C75"/>
    <w:rsid w:val="00B64F22"/>
    <w:rsid w:val="00B91F77"/>
    <w:rsid w:val="00B96F0A"/>
    <w:rsid w:val="00BC144B"/>
    <w:rsid w:val="00BE433A"/>
    <w:rsid w:val="00C02BF9"/>
    <w:rsid w:val="00C23E8F"/>
    <w:rsid w:val="00C261CA"/>
    <w:rsid w:val="00C27CDF"/>
    <w:rsid w:val="00C417BD"/>
    <w:rsid w:val="00C72EF1"/>
    <w:rsid w:val="00C9766F"/>
    <w:rsid w:val="00CA3779"/>
    <w:rsid w:val="00CA3A92"/>
    <w:rsid w:val="00CE1FE2"/>
    <w:rsid w:val="00CF181B"/>
    <w:rsid w:val="00CF5765"/>
    <w:rsid w:val="00D022F9"/>
    <w:rsid w:val="00D72ECF"/>
    <w:rsid w:val="00D801A7"/>
    <w:rsid w:val="00D8590D"/>
    <w:rsid w:val="00DA2325"/>
    <w:rsid w:val="00DA3F06"/>
    <w:rsid w:val="00DB1361"/>
    <w:rsid w:val="00E251DA"/>
    <w:rsid w:val="00E84CE3"/>
    <w:rsid w:val="00EF3232"/>
    <w:rsid w:val="00F82A4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8215D6D"/>
  <w15:docId w15:val="{F485A038-AFB7-461F-80BC-BA94F7173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iPriority="0" w:unhideWhenUsed="1"/>
    <w:lsdException w:name="annotation text" w:semiHidden="1" w:unhideWhenUsed="1"/>
    <w:lsdException w:name="header" w:locked="1" w:uiPriority="0"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unhideWhenUsed="1"/>
    <w:lsdException w:name="annotation reference" w:semiHidden="1" w:unhideWhenUsed="1"/>
    <w:lsdException w:name="line number" w:semiHidden="1" w:unhideWhenUsed="1"/>
    <w:lsdException w:name="page number" w:locked="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48A"/>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9"/>
    <w:qFormat/>
    <w:rsid w:val="0082748A"/>
    <w:pPr>
      <w:keepNext/>
      <w:numPr>
        <w:numId w:val="1"/>
      </w:numPr>
      <w:outlineLvl w:val="0"/>
    </w:pPr>
    <w:rPr>
      <w:b/>
      <w:bCs/>
      <w:lang w:val="en-GB"/>
    </w:rPr>
  </w:style>
  <w:style w:type="paragraph" w:styleId="Heading2">
    <w:name w:val="heading 2"/>
    <w:basedOn w:val="Normal"/>
    <w:next w:val="Normal"/>
    <w:link w:val="Heading2Char"/>
    <w:uiPriority w:val="99"/>
    <w:qFormat/>
    <w:rsid w:val="0082748A"/>
    <w:pPr>
      <w:keepNext/>
      <w:numPr>
        <w:ilvl w:val="1"/>
        <w:numId w:val="1"/>
      </w:numPr>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locked/>
    <w:rsid w:val="0065452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748A"/>
    <w:rPr>
      <w:rFonts w:ascii="Times New Roman" w:hAnsi="Times New Roman" w:cs="Times New Roman"/>
      <w:b/>
      <w:bCs/>
      <w:sz w:val="24"/>
      <w:szCs w:val="24"/>
      <w:lang w:val="en-GB"/>
    </w:rPr>
  </w:style>
  <w:style w:type="character" w:customStyle="1" w:styleId="Heading2Char">
    <w:name w:val="Heading 2 Char"/>
    <w:basedOn w:val="DefaultParagraphFont"/>
    <w:link w:val="Heading2"/>
    <w:uiPriority w:val="99"/>
    <w:locked/>
    <w:rsid w:val="0082748A"/>
    <w:rPr>
      <w:rFonts w:ascii="Arial" w:hAnsi="Arial" w:cs="Times New Roman"/>
      <w:b/>
      <w:bCs/>
      <w:i/>
      <w:iCs/>
      <w:sz w:val="28"/>
      <w:szCs w:val="28"/>
    </w:rPr>
  </w:style>
  <w:style w:type="character" w:customStyle="1" w:styleId="Heading3Char">
    <w:name w:val="Heading 3 Char"/>
    <w:basedOn w:val="DefaultParagraphFont"/>
    <w:link w:val="Heading3"/>
    <w:uiPriority w:val="9"/>
    <w:semiHidden/>
    <w:rsid w:val="00CF3AF2"/>
    <w:rPr>
      <w:rFonts w:asciiTheme="majorHAnsi" w:eastAsiaTheme="majorEastAsia" w:hAnsiTheme="majorHAnsi" w:cstheme="majorBidi"/>
      <w:b/>
      <w:bCs/>
      <w:sz w:val="26"/>
      <w:szCs w:val="26"/>
      <w:lang w:val="en-US" w:eastAsia="en-US"/>
    </w:rPr>
  </w:style>
  <w:style w:type="paragraph" w:styleId="Header">
    <w:name w:val="header"/>
    <w:basedOn w:val="Normal"/>
    <w:link w:val="HeaderChar"/>
    <w:uiPriority w:val="99"/>
    <w:rsid w:val="0082748A"/>
    <w:pPr>
      <w:tabs>
        <w:tab w:val="center" w:pos="4320"/>
        <w:tab w:val="right" w:pos="8640"/>
      </w:tabs>
    </w:pPr>
  </w:style>
  <w:style w:type="character" w:customStyle="1" w:styleId="HeaderChar">
    <w:name w:val="Header Char"/>
    <w:basedOn w:val="DefaultParagraphFont"/>
    <w:link w:val="Header"/>
    <w:uiPriority w:val="99"/>
    <w:locked/>
    <w:rsid w:val="0082748A"/>
    <w:rPr>
      <w:rFonts w:ascii="Times New Roman" w:hAnsi="Times New Roman" w:cs="Times New Roman"/>
      <w:sz w:val="24"/>
      <w:szCs w:val="24"/>
    </w:rPr>
  </w:style>
  <w:style w:type="paragraph" w:styleId="Footer">
    <w:name w:val="footer"/>
    <w:basedOn w:val="Normal"/>
    <w:link w:val="FooterChar"/>
    <w:uiPriority w:val="99"/>
    <w:rsid w:val="0082748A"/>
    <w:pPr>
      <w:tabs>
        <w:tab w:val="center" w:pos="4320"/>
        <w:tab w:val="right" w:pos="8640"/>
      </w:tabs>
    </w:pPr>
  </w:style>
  <w:style w:type="character" w:customStyle="1" w:styleId="FooterChar">
    <w:name w:val="Footer Char"/>
    <w:basedOn w:val="DefaultParagraphFont"/>
    <w:link w:val="Footer"/>
    <w:uiPriority w:val="99"/>
    <w:locked/>
    <w:rsid w:val="0082748A"/>
    <w:rPr>
      <w:rFonts w:ascii="Times New Roman" w:hAnsi="Times New Roman" w:cs="Times New Roman"/>
      <w:sz w:val="24"/>
      <w:szCs w:val="24"/>
    </w:rPr>
  </w:style>
  <w:style w:type="paragraph" w:styleId="BodyText2">
    <w:name w:val="Body Text 2"/>
    <w:basedOn w:val="Normal"/>
    <w:link w:val="BodyText2Char"/>
    <w:uiPriority w:val="99"/>
    <w:rsid w:val="0082748A"/>
    <w:rPr>
      <w:sz w:val="22"/>
      <w:lang w:val="en-GB"/>
    </w:rPr>
  </w:style>
  <w:style w:type="character" w:customStyle="1" w:styleId="BodyText2Char">
    <w:name w:val="Body Text 2 Char"/>
    <w:basedOn w:val="DefaultParagraphFont"/>
    <w:link w:val="BodyText2"/>
    <w:uiPriority w:val="99"/>
    <w:locked/>
    <w:rsid w:val="0082748A"/>
    <w:rPr>
      <w:rFonts w:ascii="Times New Roman" w:hAnsi="Times New Roman" w:cs="Times New Roman"/>
      <w:sz w:val="24"/>
      <w:szCs w:val="24"/>
      <w:lang w:val="en-GB"/>
    </w:rPr>
  </w:style>
  <w:style w:type="paragraph" w:styleId="FootnoteText">
    <w:name w:val="footnote text"/>
    <w:basedOn w:val="Normal"/>
    <w:link w:val="FootnoteTextChar"/>
    <w:uiPriority w:val="99"/>
    <w:semiHidden/>
    <w:rsid w:val="0082748A"/>
    <w:rPr>
      <w:sz w:val="20"/>
      <w:szCs w:val="20"/>
    </w:rPr>
  </w:style>
  <w:style w:type="character" w:customStyle="1" w:styleId="FootnoteTextChar">
    <w:name w:val="Footnote Text Char"/>
    <w:basedOn w:val="DefaultParagraphFont"/>
    <w:link w:val="FootnoteText"/>
    <w:uiPriority w:val="99"/>
    <w:semiHidden/>
    <w:locked/>
    <w:rsid w:val="0082748A"/>
    <w:rPr>
      <w:rFonts w:ascii="Times New Roman" w:hAnsi="Times New Roman" w:cs="Times New Roman"/>
      <w:sz w:val="20"/>
      <w:szCs w:val="20"/>
    </w:rPr>
  </w:style>
  <w:style w:type="character" w:styleId="FootnoteReference">
    <w:name w:val="footnote reference"/>
    <w:basedOn w:val="DefaultParagraphFont"/>
    <w:uiPriority w:val="99"/>
    <w:semiHidden/>
    <w:rsid w:val="0082748A"/>
    <w:rPr>
      <w:rFonts w:cs="Times New Roman"/>
      <w:vertAlign w:val="superscript"/>
    </w:rPr>
  </w:style>
  <w:style w:type="character" w:styleId="PageNumber">
    <w:name w:val="page number"/>
    <w:basedOn w:val="DefaultParagraphFont"/>
    <w:uiPriority w:val="99"/>
    <w:rsid w:val="0082748A"/>
    <w:rPr>
      <w:rFonts w:cs="Times New Roman"/>
    </w:rPr>
  </w:style>
  <w:style w:type="paragraph" w:styleId="Title">
    <w:name w:val="Title"/>
    <w:basedOn w:val="Normal"/>
    <w:link w:val="TitleChar"/>
    <w:uiPriority w:val="99"/>
    <w:qFormat/>
    <w:rsid w:val="0082748A"/>
    <w:pPr>
      <w:jc w:val="center"/>
    </w:pPr>
    <w:rPr>
      <w:b/>
      <w:bCs/>
      <w:sz w:val="28"/>
    </w:rPr>
  </w:style>
  <w:style w:type="character" w:customStyle="1" w:styleId="TitleChar">
    <w:name w:val="Title Char"/>
    <w:basedOn w:val="DefaultParagraphFont"/>
    <w:link w:val="Title"/>
    <w:uiPriority w:val="99"/>
    <w:locked/>
    <w:rsid w:val="0082748A"/>
    <w:rPr>
      <w:rFonts w:ascii="Times New Roman" w:hAnsi="Times New Roman" w:cs="Times New Roman"/>
      <w:b/>
      <w:bCs/>
      <w:sz w:val="24"/>
      <w:szCs w:val="24"/>
    </w:rPr>
  </w:style>
  <w:style w:type="paragraph" w:styleId="BalloonText">
    <w:name w:val="Balloon Text"/>
    <w:basedOn w:val="Normal"/>
    <w:link w:val="BalloonTextChar"/>
    <w:uiPriority w:val="99"/>
    <w:semiHidden/>
    <w:rsid w:val="0082748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748A"/>
    <w:rPr>
      <w:rFonts w:ascii="Tahoma" w:hAnsi="Tahoma" w:cs="Tahoma"/>
      <w:sz w:val="16"/>
      <w:szCs w:val="16"/>
    </w:rPr>
  </w:style>
  <w:style w:type="character" w:styleId="CommentReference">
    <w:name w:val="annotation reference"/>
    <w:basedOn w:val="DefaultParagraphFont"/>
    <w:uiPriority w:val="99"/>
    <w:semiHidden/>
    <w:rsid w:val="00604F36"/>
    <w:rPr>
      <w:rFonts w:cs="Times New Roman"/>
      <w:sz w:val="16"/>
      <w:szCs w:val="16"/>
    </w:rPr>
  </w:style>
  <w:style w:type="paragraph" w:styleId="CommentText">
    <w:name w:val="annotation text"/>
    <w:basedOn w:val="Normal"/>
    <w:link w:val="CommentTextChar"/>
    <w:uiPriority w:val="99"/>
    <w:semiHidden/>
    <w:rsid w:val="00604F36"/>
    <w:rPr>
      <w:sz w:val="20"/>
      <w:szCs w:val="20"/>
    </w:rPr>
  </w:style>
  <w:style w:type="character" w:customStyle="1" w:styleId="CommentTextChar">
    <w:name w:val="Comment Text Char"/>
    <w:basedOn w:val="DefaultParagraphFont"/>
    <w:link w:val="CommentText"/>
    <w:uiPriority w:val="99"/>
    <w:semiHidden/>
    <w:locked/>
    <w:rsid w:val="00604F3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604F36"/>
    <w:rPr>
      <w:b/>
      <w:bCs/>
    </w:rPr>
  </w:style>
  <w:style w:type="character" w:customStyle="1" w:styleId="CommentSubjectChar">
    <w:name w:val="Comment Subject Char"/>
    <w:basedOn w:val="CommentTextChar"/>
    <w:link w:val="CommentSubject"/>
    <w:uiPriority w:val="99"/>
    <w:semiHidden/>
    <w:locked/>
    <w:rsid w:val="00604F36"/>
    <w:rPr>
      <w:rFonts w:ascii="Times New Roman" w:hAnsi="Times New Roman" w:cs="Times New Roman"/>
      <w:b/>
      <w:bCs/>
      <w:sz w:val="20"/>
      <w:szCs w:val="20"/>
    </w:rPr>
  </w:style>
  <w:style w:type="paragraph" w:styleId="ListParagraph">
    <w:name w:val="List Paragraph"/>
    <w:basedOn w:val="Normal"/>
    <w:uiPriority w:val="99"/>
    <w:qFormat/>
    <w:rsid w:val="00CE1FE2"/>
    <w:pPr>
      <w:ind w:left="720"/>
      <w:contextualSpacing/>
    </w:pPr>
  </w:style>
  <w:style w:type="character" w:styleId="Hyperlink">
    <w:name w:val="Hyperlink"/>
    <w:basedOn w:val="DefaultParagraphFont"/>
    <w:uiPriority w:val="99"/>
    <w:rsid w:val="00654522"/>
    <w:rPr>
      <w:rFonts w:cs="Times New Roman"/>
      <w:color w:val="0000FF"/>
      <w:u w:val="single"/>
    </w:rPr>
  </w:style>
  <w:style w:type="character" w:styleId="Emphasis">
    <w:name w:val="Emphasis"/>
    <w:basedOn w:val="DefaultParagraphFont"/>
    <w:qFormat/>
    <w:locked/>
    <w:rsid w:val="000217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19828">
      <w:marLeft w:val="0"/>
      <w:marRight w:val="0"/>
      <w:marTop w:val="0"/>
      <w:marBottom w:val="0"/>
      <w:divBdr>
        <w:top w:val="none" w:sz="0" w:space="0" w:color="auto"/>
        <w:left w:val="none" w:sz="0" w:space="0" w:color="auto"/>
        <w:bottom w:val="none" w:sz="0" w:space="0" w:color="auto"/>
        <w:right w:val="none" w:sz="0" w:space="0" w:color="auto"/>
      </w:divBdr>
    </w:div>
    <w:div w:id="93719829">
      <w:marLeft w:val="0"/>
      <w:marRight w:val="0"/>
      <w:marTop w:val="0"/>
      <w:marBottom w:val="0"/>
      <w:divBdr>
        <w:top w:val="none" w:sz="0" w:space="0" w:color="auto"/>
        <w:left w:val="none" w:sz="0" w:space="0" w:color="auto"/>
        <w:bottom w:val="none" w:sz="0" w:space="0" w:color="auto"/>
        <w:right w:val="none" w:sz="0" w:space="0" w:color="auto"/>
      </w:divBdr>
    </w:div>
    <w:div w:id="248588565">
      <w:bodyDiv w:val="1"/>
      <w:marLeft w:val="0"/>
      <w:marRight w:val="0"/>
      <w:marTop w:val="0"/>
      <w:marBottom w:val="0"/>
      <w:divBdr>
        <w:top w:val="none" w:sz="0" w:space="0" w:color="auto"/>
        <w:left w:val="none" w:sz="0" w:space="0" w:color="auto"/>
        <w:bottom w:val="none" w:sz="0" w:space="0" w:color="auto"/>
        <w:right w:val="none" w:sz="0" w:space="0" w:color="auto"/>
      </w:divBdr>
    </w:div>
    <w:div w:id="404643139">
      <w:bodyDiv w:val="1"/>
      <w:marLeft w:val="0"/>
      <w:marRight w:val="0"/>
      <w:marTop w:val="0"/>
      <w:marBottom w:val="0"/>
      <w:divBdr>
        <w:top w:val="none" w:sz="0" w:space="0" w:color="auto"/>
        <w:left w:val="none" w:sz="0" w:space="0" w:color="auto"/>
        <w:bottom w:val="none" w:sz="0" w:space="0" w:color="auto"/>
        <w:right w:val="none" w:sz="0" w:space="0" w:color="auto"/>
      </w:divBdr>
    </w:div>
    <w:div w:id="98824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047B9-8E6A-41C7-B72E-BBEEE0A8C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638</Words>
  <Characters>3399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DRAFT RESOLUTION 5</vt:lpstr>
    </vt:vector>
  </TitlesOfParts>
  <Company/>
  <LinksUpToDate>false</LinksUpToDate>
  <CharactersWithSpaces>4029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RESOLUTION 5</dc:title>
  <dc:creator>Marco BarbieriAEWA (UNEP/AEWA Secretariat)</dc:creator>
  <cp:lastModifiedBy>Jolanta Kremer</cp:lastModifiedBy>
  <cp:revision>5</cp:revision>
  <cp:lastPrinted>2015-06-04T07:44:00Z</cp:lastPrinted>
  <dcterms:created xsi:type="dcterms:W3CDTF">2015-06-04T07:38:00Z</dcterms:created>
  <dcterms:modified xsi:type="dcterms:W3CDTF">2015-06-04T14:00:00Z</dcterms:modified>
</cp:coreProperties>
</file>