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BFCDE" w14:textId="77777777" w:rsidR="00C36AC2" w:rsidRPr="00AE1629" w:rsidRDefault="00C36AC2" w:rsidP="00DF6B77">
      <w:pPr>
        <w:tabs>
          <w:tab w:val="left" w:pos="3969"/>
        </w:tabs>
        <w:spacing w:after="0" w:line="240" w:lineRule="auto"/>
        <w:jc w:val="center"/>
        <w:rPr>
          <w:rFonts w:ascii="Times New Roman" w:hAnsi="Times New Roman" w:cs="Times New Roman"/>
          <w:b/>
          <w:sz w:val="24"/>
          <w:szCs w:val="24"/>
          <w:lang w:val="en-GB"/>
        </w:rPr>
      </w:pPr>
      <w:r w:rsidRPr="00AE1629">
        <w:rPr>
          <w:rFonts w:ascii="Times New Roman" w:hAnsi="Times New Roman" w:cs="Times New Roman"/>
          <w:b/>
          <w:sz w:val="24"/>
          <w:szCs w:val="24"/>
          <w:lang w:val="en-GB"/>
        </w:rPr>
        <w:t>OUTCOMES OF THE INTERNATIONAL CONFERENCE</w:t>
      </w:r>
    </w:p>
    <w:p w14:paraId="5B9E34E8" w14:textId="6B00A312" w:rsidR="00F3542B" w:rsidRPr="00AE1629" w:rsidRDefault="00C36AC2" w:rsidP="00DF6B77">
      <w:pPr>
        <w:tabs>
          <w:tab w:val="left" w:pos="3969"/>
        </w:tabs>
        <w:spacing w:after="0" w:line="240" w:lineRule="auto"/>
        <w:jc w:val="center"/>
        <w:rPr>
          <w:rFonts w:ascii="Times New Roman" w:hAnsi="Times New Roman" w:cs="Times New Roman"/>
          <w:b/>
          <w:sz w:val="24"/>
          <w:szCs w:val="24"/>
          <w:lang w:val="en-GB"/>
        </w:rPr>
      </w:pPr>
      <w:r w:rsidRPr="00AE1629">
        <w:rPr>
          <w:rFonts w:ascii="Times New Roman" w:hAnsi="Times New Roman" w:cs="Times New Roman"/>
          <w:b/>
          <w:sz w:val="24"/>
          <w:szCs w:val="24"/>
          <w:lang w:val="en-GB"/>
        </w:rPr>
        <w:t xml:space="preserve"> “GOOSE MANAGEMENT: CHALLENGES 2015”</w:t>
      </w:r>
    </w:p>
    <w:p w14:paraId="5F609719" w14:textId="7A84B0B8" w:rsidR="00524402" w:rsidRDefault="00524402" w:rsidP="00DF6B77">
      <w:pPr>
        <w:tabs>
          <w:tab w:val="left" w:pos="3969"/>
        </w:tabs>
        <w:spacing w:after="0" w:line="240" w:lineRule="auto"/>
        <w:jc w:val="center"/>
        <w:rPr>
          <w:rFonts w:ascii="Times New Roman" w:hAnsi="Times New Roman" w:cs="Times New Roman"/>
          <w:i/>
          <w:sz w:val="24"/>
          <w:szCs w:val="24"/>
          <w:lang w:val="en-GB"/>
        </w:rPr>
      </w:pPr>
      <w:r w:rsidRPr="00AE1629">
        <w:rPr>
          <w:rFonts w:ascii="Times New Roman" w:hAnsi="Times New Roman" w:cs="Times New Roman"/>
          <w:i/>
          <w:sz w:val="24"/>
          <w:szCs w:val="24"/>
          <w:lang w:val="en-GB"/>
        </w:rPr>
        <w:t xml:space="preserve"> 27-29 October 2015</w:t>
      </w:r>
      <w:r w:rsidR="008E1E6B" w:rsidRPr="00AE1629">
        <w:rPr>
          <w:rFonts w:ascii="Times New Roman" w:hAnsi="Times New Roman" w:cs="Times New Roman"/>
          <w:i/>
          <w:sz w:val="24"/>
          <w:szCs w:val="24"/>
          <w:lang w:val="en-GB"/>
        </w:rPr>
        <w:t>, Gram Slot, Denmark</w:t>
      </w:r>
    </w:p>
    <w:p w14:paraId="33448589" w14:textId="77777777" w:rsidR="00DF6B77" w:rsidRPr="00AE1629" w:rsidRDefault="00DF6B77" w:rsidP="00DF6B77">
      <w:pPr>
        <w:tabs>
          <w:tab w:val="left" w:pos="3969"/>
        </w:tabs>
        <w:spacing w:after="0" w:line="240" w:lineRule="auto"/>
        <w:jc w:val="center"/>
        <w:rPr>
          <w:rFonts w:ascii="Times New Roman" w:hAnsi="Times New Roman" w:cs="Times New Roman"/>
          <w:i/>
          <w:sz w:val="24"/>
          <w:szCs w:val="24"/>
          <w:lang w:val="en-GB"/>
        </w:rPr>
      </w:pPr>
    </w:p>
    <w:p w14:paraId="127CD2E4" w14:textId="218981C7" w:rsidR="00C36AC2" w:rsidRPr="00B77809" w:rsidRDefault="00DF6B77" w:rsidP="00DF6B77">
      <w:pPr>
        <w:tabs>
          <w:tab w:val="left" w:pos="3969"/>
        </w:tabs>
        <w:spacing w:after="0" w:line="240" w:lineRule="auto"/>
        <w:jc w:val="center"/>
        <w:rPr>
          <w:rFonts w:ascii="Times New Roman" w:hAnsi="Times New Roman" w:cs="Times New Roman"/>
          <w:i/>
          <w:lang w:val="en-GB"/>
        </w:rPr>
      </w:pPr>
      <w:r w:rsidRPr="00B77809">
        <w:rPr>
          <w:rFonts w:ascii="Times New Roman" w:hAnsi="Times New Roman" w:cs="Times New Roman"/>
          <w:i/>
          <w:lang w:val="en-GB"/>
        </w:rPr>
        <w:t>(Document AEWA/MOP6 Inf.14)</w:t>
      </w:r>
    </w:p>
    <w:p w14:paraId="17918CBA" w14:textId="77777777" w:rsidR="002E1A01" w:rsidRPr="00AE1629" w:rsidRDefault="002E1A01" w:rsidP="00DF6B77">
      <w:pPr>
        <w:tabs>
          <w:tab w:val="left" w:pos="3969"/>
        </w:tabs>
        <w:spacing w:after="0" w:line="240" w:lineRule="auto"/>
        <w:rPr>
          <w:rFonts w:ascii="Times New Roman" w:hAnsi="Times New Roman" w:cs="Times New Roman"/>
          <w:lang w:val="en-GB"/>
        </w:rPr>
      </w:pPr>
    </w:p>
    <w:p w14:paraId="45D06B99" w14:textId="77777777" w:rsidR="00F91202" w:rsidRPr="00AE1629" w:rsidRDefault="00F91202" w:rsidP="00DF6B77">
      <w:pPr>
        <w:tabs>
          <w:tab w:val="left" w:pos="3969"/>
        </w:tabs>
        <w:spacing w:after="0" w:line="240" w:lineRule="auto"/>
        <w:rPr>
          <w:rFonts w:ascii="Times New Roman" w:hAnsi="Times New Roman" w:cs="Times New Roman"/>
          <w:lang w:val="en-GB"/>
        </w:rPr>
      </w:pPr>
    </w:p>
    <w:p w14:paraId="67BCB6FA" w14:textId="77777777" w:rsidR="007A46DF" w:rsidRPr="00AE1629" w:rsidRDefault="00E946FC" w:rsidP="00DF6B77">
      <w:pPr>
        <w:tabs>
          <w:tab w:val="left" w:pos="3969"/>
        </w:tabs>
        <w:spacing w:after="0" w:line="240" w:lineRule="auto"/>
        <w:rPr>
          <w:rFonts w:ascii="Times New Roman" w:hAnsi="Times New Roman" w:cs="Times New Roman"/>
          <w:b/>
          <w:sz w:val="24"/>
          <w:szCs w:val="24"/>
          <w:lang w:val="en-GB"/>
        </w:rPr>
      </w:pPr>
      <w:r w:rsidRPr="00AE1629">
        <w:rPr>
          <w:rFonts w:ascii="Times New Roman" w:hAnsi="Times New Roman" w:cs="Times New Roman"/>
          <w:b/>
          <w:sz w:val="24"/>
          <w:szCs w:val="24"/>
          <w:lang w:val="en-GB"/>
        </w:rPr>
        <w:t>Introduction</w:t>
      </w:r>
    </w:p>
    <w:p w14:paraId="4DC49253" w14:textId="77777777" w:rsidR="007A46DF" w:rsidRPr="00AE1629" w:rsidRDefault="007A46DF" w:rsidP="00DF6B77">
      <w:pPr>
        <w:tabs>
          <w:tab w:val="left" w:pos="3969"/>
        </w:tabs>
        <w:spacing w:after="0" w:line="240" w:lineRule="auto"/>
        <w:rPr>
          <w:rFonts w:ascii="Times New Roman" w:hAnsi="Times New Roman" w:cs="Times New Roman"/>
          <w:lang w:val="en-GB"/>
        </w:rPr>
      </w:pPr>
    </w:p>
    <w:p w14:paraId="092E5D83" w14:textId="4773D635" w:rsidR="00E946FC" w:rsidRPr="00AE1629" w:rsidRDefault="00764847" w:rsidP="00DF6B77">
      <w:pPr>
        <w:tabs>
          <w:tab w:val="left" w:pos="3969"/>
        </w:tabs>
        <w:spacing w:after="0" w:line="240" w:lineRule="auto"/>
        <w:jc w:val="both"/>
        <w:rPr>
          <w:rFonts w:ascii="Times New Roman" w:hAnsi="Times New Roman" w:cs="Times New Roman"/>
          <w:lang w:val="en-GB"/>
        </w:rPr>
      </w:pPr>
      <w:r w:rsidRPr="00AE1629">
        <w:rPr>
          <w:rFonts w:ascii="Times New Roman" w:hAnsi="Times New Roman" w:cs="Times New Roman"/>
          <w:lang w:val="en-GB"/>
        </w:rPr>
        <w:t xml:space="preserve">The impact of increasing </w:t>
      </w:r>
      <w:r w:rsidR="00E946FC" w:rsidRPr="00AE1629">
        <w:rPr>
          <w:rFonts w:ascii="Times New Roman" w:hAnsi="Times New Roman" w:cs="Times New Roman"/>
          <w:lang w:val="en-GB"/>
        </w:rPr>
        <w:t xml:space="preserve">migratory </w:t>
      </w:r>
      <w:r w:rsidR="00AD3190" w:rsidRPr="00AE1629">
        <w:rPr>
          <w:rFonts w:ascii="Times New Roman" w:hAnsi="Times New Roman" w:cs="Times New Roman"/>
          <w:lang w:val="en-GB"/>
        </w:rPr>
        <w:t xml:space="preserve">and sedentary </w:t>
      </w:r>
      <w:r w:rsidRPr="00AE1629">
        <w:rPr>
          <w:rFonts w:ascii="Times New Roman" w:hAnsi="Times New Roman" w:cs="Times New Roman"/>
          <w:lang w:val="en-GB"/>
        </w:rPr>
        <w:t xml:space="preserve">goose populations in Europe on </w:t>
      </w:r>
      <w:r w:rsidR="00775C08" w:rsidRPr="00AE1629">
        <w:rPr>
          <w:rFonts w:ascii="Times New Roman" w:hAnsi="Times New Roman" w:cs="Times New Roman"/>
          <w:lang w:val="en-GB"/>
        </w:rPr>
        <w:t xml:space="preserve">economic activities </w:t>
      </w:r>
      <w:r w:rsidRPr="00AE1629">
        <w:rPr>
          <w:rFonts w:ascii="Times New Roman" w:hAnsi="Times New Roman" w:cs="Times New Roman"/>
          <w:lang w:val="en-GB"/>
        </w:rPr>
        <w:t>a</w:t>
      </w:r>
      <w:r w:rsidR="00373CBB" w:rsidRPr="00AE1629">
        <w:rPr>
          <w:rFonts w:ascii="Times New Roman" w:hAnsi="Times New Roman" w:cs="Times New Roman"/>
          <w:lang w:val="en-GB"/>
        </w:rPr>
        <w:t>nd</w:t>
      </w:r>
      <w:r w:rsidRPr="00AE1629">
        <w:rPr>
          <w:rFonts w:ascii="Times New Roman" w:hAnsi="Times New Roman" w:cs="Times New Roman"/>
          <w:lang w:val="en-GB"/>
        </w:rPr>
        <w:t xml:space="preserve"> </w:t>
      </w:r>
      <w:r w:rsidR="00D73ACC" w:rsidRPr="00AE1629">
        <w:rPr>
          <w:rFonts w:ascii="Times New Roman" w:hAnsi="Times New Roman" w:cs="Times New Roman"/>
          <w:lang w:val="en-GB"/>
        </w:rPr>
        <w:t xml:space="preserve">natural </w:t>
      </w:r>
      <w:r w:rsidRPr="00AE1629">
        <w:rPr>
          <w:rFonts w:ascii="Times New Roman" w:hAnsi="Times New Roman" w:cs="Times New Roman"/>
          <w:lang w:val="en-GB"/>
        </w:rPr>
        <w:t>ecosystems continues to grow</w:t>
      </w:r>
      <w:r w:rsidR="00373CBB" w:rsidRPr="00AE1629">
        <w:rPr>
          <w:rFonts w:ascii="Times New Roman" w:hAnsi="Times New Roman" w:cs="Times New Roman"/>
          <w:lang w:val="en-GB"/>
        </w:rPr>
        <w:t>,</w:t>
      </w:r>
      <w:r w:rsidRPr="00AE1629">
        <w:rPr>
          <w:rFonts w:ascii="Times New Roman" w:hAnsi="Times New Roman" w:cs="Times New Roman"/>
          <w:lang w:val="en-GB"/>
        </w:rPr>
        <w:t xml:space="preserve"> becoming increasingly acute</w:t>
      </w:r>
      <w:r w:rsidR="00E946FC" w:rsidRPr="00AE1629">
        <w:rPr>
          <w:rFonts w:ascii="Times New Roman" w:hAnsi="Times New Roman" w:cs="Times New Roman"/>
          <w:lang w:val="en-GB"/>
        </w:rPr>
        <w:t xml:space="preserve"> in many countries</w:t>
      </w:r>
      <w:r w:rsidRPr="00AE1629">
        <w:rPr>
          <w:rFonts w:ascii="Times New Roman" w:hAnsi="Times New Roman" w:cs="Times New Roman"/>
          <w:lang w:val="en-GB"/>
        </w:rPr>
        <w:t xml:space="preserve">. </w:t>
      </w:r>
      <w:r w:rsidR="00F91202" w:rsidRPr="00AE1629">
        <w:rPr>
          <w:rFonts w:ascii="Times New Roman" w:hAnsi="Times New Roman" w:cs="Times New Roman"/>
          <w:lang w:val="en-GB"/>
        </w:rPr>
        <w:t xml:space="preserve"> A</w:t>
      </w:r>
      <w:r w:rsidRPr="00AE1629">
        <w:rPr>
          <w:rFonts w:ascii="Times New Roman" w:hAnsi="Times New Roman" w:cs="Times New Roman"/>
          <w:lang w:val="en-GB"/>
        </w:rPr>
        <w:t>ddition</w:t>
      </w:r>
      <w:r w:rsidR="00F91202" w:rsidRPr="00AE1629">
        <w:rPr>
          <w:rFonts w:ascii="Times New Roman" w:hAnsi="Times New Roman" w:cs="Times New Roman"/>
          <w:lang w:val="en-GB"/>
        </w:rPr>
        <w:t>ally</w:t>
      </w:r>
      <w:r w:rsidRPr="00AE1629">
        <w:rPr>
          <w:rFonts w:ascii="Times New Roman" w:hAnsi="Times New Roman" w:cs="Times New Roman"/>
          <w:lang w:val="en-GB"/>
        </w:rPr>
        <w:t xml:space="preserve">, </w:t>
      </w:r>
      <w:r w:rsidR="00373CBB" w:rsidRPr="00AE1629">
        <w:rPr>
          <w:rFonts w:ascii="Times New Roman" w:hAnsi="Times New Roman" w:cs="Times New Roman"/>
          <w:lang w:val="en-GB"/>
        </w:rPr>
        <w:t>populations of some</w:t>
      </w:r>
      <w:r w:rsidRPr="00AE1629">
        <w:rPr>
          <w:rFonts w:ascii="Times New Roman" w:hAnsi="Times New Roman" w:cs="Times New Roman"/>
          <w:lang w:val="en-GB"/>
        </w:rPr>
        <w:t xml:space="preserve"> </w:t>
      </w:r>
      <w:proofErr w:type="spellStart"/>
      <w:r w:rsidR="00373CBB" w:rsidRPr="00AE1629">
        <w:rPr>
          <w:rFonts w:ascii="Times New Roman" w:hAnsi="Times New Roman" w:cs="Times New Roman"/>
          <w:lang w:val="en-GB"/>
        </w:rPr>
        <w:t>huntable</w:t>
      </w:r>
      <w:proofErr w:type="spellEnd"/>
      <w:r w:rsidR="00373CBB" w:rsidRPr="00AE1629">
        <w:rPr>
          <w:rFonts w:ascii="Times New Roman" w:hAnsi="Times New Roman" w:cs="Times New Roman"/>
          <w:lang w:val="en-GB"/>
        </w:rPr>
        <w:t xml:space="preserve"> </w:t>
      </w:r>
      <w:r w:rsidR="00E946FC" w:rsidRPr="00AE1629">
        <w:rPr>
          <w:rFonts w:ascii="Times New Roman" w:hAnsi="Times New Roman" w:cs="Times New Roman"/>
          <w:lang w:val="en-GB"/>
        </w:rPr>
        <w:t xml:space="preserve">migratory </w:t>
      </w:r>
      <w:r w:rsidRPr="00AE1629">
        <w:rPr>
          <w:rFonts w:ascii="Times New Roman" w:hAnsi="Times New Roman" w:cs="Times New Roman"/>
          <w:lang w:val="en-GB"/>
        </w:rPr>
        <w:t>species</w:t>
      </w:r>
      <w:r w:rsidR="00E946FC" w:rsidRPr="00AE1629">
        <w:rPr>
          <w:rFonts w:ascii="Times New Roman" w:hAnsi="Times New Roman" w:cs="Times New Roman"/>
          <w:lang w:val="en-GB"/>
        </w:rPr>
        <w:t xml:space="preserve"> are in decline and require coordinated international measures to </w:t>
      </w:r>
      <w:r w:rsidR="00D73ACC" w:rsidRPr="00AE1629">
        <w:rPr>
          <w:rFonts w:ascii="Times New Roman" w:hAnsi="Times New Roman" w:cs="Times New Roman"/>
          <w:lang w:val="en-GB"/>
        </w:rPr>
        <w:t>restore</w:t>
      </w:r>
      <w:r w:rsidR="00E946FC" w:rsidRPr="00AE1629">
        <w:rPr>
          <w:rFonts w:ascii="Times New Roman" w:hAnsi="Times New Roman" w:cs="Times New Roman"/>
          <w:lang w:val="en-GB"/>
        </w:rPr>
        <w:t xml:space="preserve"> their favourable conservation status.</w:t>
      </w:r>
      <w:r w:rsidRPr="00AE1629">
        <w:rPr>
          <w:rFonts w:ascii="Times New Roman" w:hAnsi="Times New Roman" w:cs="Times New Roman"/>
          <w:lang w:val="en-GB"/>
        </w:rPr>
        <w:t xml:space="preserve"> </w:t>
      </w:r>
      <w:r w:rsidR="00D73ACC" w:rsidRPr="00AE1629">
        <w:rPr>
          <w:rFonts w:ascii="Times New Roman" w:hAnsi="Times New Roman" w:cs="Times New Roman"/>
          <w:lang w:val="en-GB"/>
        </w:rPr>
        <w:t xml:space="preserve"> </w:t>
      </w:r>
      <w:r w:rsidR="00E946FC" w:rsidRPr="00AE1629">
        <w:rPr>
          <w:rFonts w:ascii="Times New Roman" w:hAnsi="Times New Roman" w:cs="Times New Roman"/>
          <w:lang w:val="en-GB"/>
        </w:rPr>
        <w:t xml:space="preserve">To tackle these urgent issues and </w:t>
      </w:r>
      <w:r w:rsidR="00D73ACC" w:rsidRPr="00AE1629">
        <w:rPr>
          <w:rFonts w:ascii="Times New Roman" w:hAnsi="Times New Roman" w:cs="Times New Roman"/>
          <w:lang w:val="en-GB"/>
        </w:rPr>
        <w:t>move towards</w:t>
      </w:r>
      <w:r w:rsidR="00E946FC" w:rsidRPr="00AE1629">
        <w:rPr>
          <w:rFonts w:ascii="Times New Roman" w:hAnsi="Times New Roman" w:cs="Times New Roman"/>
          <w:lang w:val="en-GB"/>
        </w:rPr>
        <w:t xml:space="preserve"> </w:t>
      </w:r>
      <w:r w:rsidR="00373CBB" w:rsidRPr="00AE1629">
        <w:rPr>
          <w:rFonts w:ascii="Times New Roman" w:hAnsi="Times New Roman" w:cs="Times New Roman"/>
          <w:lang w:val="en-GB"/>
        </w:rPr>
        <w:t xml:space="preserve">the </w:t>
      </w:r>
      <w:r w:rsidR="00E946FC" w:rsidRPr="00AE1629">
        <w:rPr>
          <w:rFonts w:ascii="Times New Roman" w:hAnsi="Times New Roman" w:cs="Times New Roman"/>
          <w:lang w:val="en-GB"/>
        </w:rPr>
        <w:t xml:space="preserve">long-term sustainable use </w:t>
      </w:r>
      <w:r w:rsidR="00FA71A4" w:rsidRPr="00AE1629">
        <w:rPr>
          <w:rFonts w:ascii="Times New Roman" w:hAnsi="Times New Roman" w:cs="Times New Roman"/>
          <w:lang w:val="en-GB"/>
        </w:rPr>
        <w:t>of</w:t>
      </w:r>
      <w:r w:rsidR="00E946FC" w:rsidRPr="00AE1629">
        <w:rPr>
          <w:rFonts w:ascii="Times New Roman" w:hAnsi="Times New Roman" w:cs="Times New Roman"/>
          <w:lang w:val="en-GB"/>
        </w:rPr>
        <w:t xml:space="preserve"> all </w:t>
      </w:r>
      <w:proofErr w:type="spellStart"/>
      <w:r w:rsidR="00E946FC" w:rsidRPr="00AE1629">
        <w:rPr>
          <w:rFonts w:ascii="Times New Roman" w:hAnsi="Times New Roman" w:cs="Times New Roman"/>
          <w:lang w:val="en-GB"/>
        </w:rPr>
        <w:t>huntable</w:t>
      </w:r>
      <w:proofErr w:type="spellEnd"/>
      <w:r w:rsidR="00E946FC" w:rsidRPr="00AE1629">
        <w:rPr>
          <w:rFonts w:ascii="Times New Roman" w:hAnsi="Times New Roman" w:cs="Times New Roman"/>
          <w:lang w:val="en-GB"/>
        </w:rPr>
        <w:t xml:space="preserve"> migratory </w:t>
      </w:r>
      <w:proofErr w:type="spellStart"/>
      <w:r w:rsidR="00E946FC" w:rsidRPr="00AE1629">
        <w:rPr>
          <w:rFonts w:ascii="Times New Roman" w:hAnsi="Times New Roman" w:cs="Times New Roman"/>
          <w:lang w:val="en-GB"/>
        </w:rPr>
        <w:t>waterbirds</w:t>
      </w:r>
      <w:proofErr w:type="spellEnd"/>
      <w:r w:rsidR="00E946FC" w:rsidRPr="00AE1629">
        <w:rPr>
          <w:rFonts w:ascii="Times New Roman" w:hAnsi="Times New Roman" w:cs="Times New Roman"/>
          <w:lang w:val="en-GB"/>
        </w:rPr>
        <w:t xml:space="preserve"> in Europe, it </w:t>
      </w:r>
      <w:r w:rsidR="00D73ACC" w:rsidRPr="00AE1629">
        <w:rPr>
          <w:rFonts w:ascii="Times New Roman" w:hAnsi="Times New Roman" w:cs="Times New Roman"/>
          <w:lang w:val="en-GB"/>
        </w:rPr>
        <w:t>is proposed</w:t>
      </w:r>
      <w:r w:rsidR="00E946FC" w:rsidRPr="00AE1629">
        <w:rPr>
          <w:rFonts w:ascii="Times New Roman" w:hAnsi="Times New Roman" w:cs="Times New Roman"/>
          <w:lang w:val="en-GB"/>
        </w:rPr>
        <w:t xml:space="preserve"> to establish an over-arching framework for </w:t>
      </w:r>
      <w:r w:rsidR="00D73ACC" w:rsidRPr="00AE1629">
        <w:rPr>
          <w:rFonts w:ascii="Times New Roman" w:hAnsi="Times New Roman" w:cs="Times New Roman"/>
          <w:lang w:val="en-GB"/>
        </w:rPr>
        <w:t xml:space="preserve">goose </w:t>
      </w:r>
      <w:r w:rsidR="00E946FC" w:rsidRPr="00AE1629">
        <w:rPr>
          <w:rFonts w:ascii="Times New Roman" w:hAnsi="Times New Roman" w:cs="Times New Roman"/>
          <w:lang w:val="en-GB"/>
        </w:rPr>
        <w:t>management</w:t>
      </w:r>
      <w:r w:rsidR="0045120F" w:rsidRPr="00AE1629">
        <w:rPr>
          <w:rFonts w:ascii="Times New Roman" w:hAnsi="Times New Roman" w:cs="Times New Roman"/>
          <w:lang w:val="en-GB"/>
        </w:rPr>
        <w:t xml:space="preserve"> </w:t>
      </w:r>
      <w:r w:rsidR="00C273D1" w:rsidRPr="00AE1629">
        <w:rPr>
          <w:rFonts w:ascii="Times New Roman" w:hAnsi="Times New Roman" w:cs="Times New Roman"/>
          <w:lang w:val="en-GB"/>
        </w:rPr>
        <w:t>– a</w:t>
      </w:r>
      <w:r w:rsidR="009A6A5C" w:rsidRPr="00AE1629">
        <w:rPr>
          <w:rFonts w:ascii="Times New Roman" w:hAnsi="Times New Roman" w:cs="Times New Roman"/>
          <w:lang w:val="en-GB"/>
        </w:rPr>
        <w:t xml:space="preserve"> European Multi</w:t>
      </w:r>
      <w:r w:rsidR="009E630A">
        <w:rPr>
          <w:rFonts w:ascii="Times New Roman" w:hAnsi="Times New Roman" w:cs="Times New Roman"/>
          <w:lang w:val="en-GB"/>
        </w:rPr>
        <w:t>-</w:t>
      </w:r>
      <w:r w:rsidR="009A6A5C" w:rsidRPr="00AE1629">
        <w:rPr>
          <w:rFonts w:ascii="Times New Roman" w:hAnsi="Times New Roman" w:cs="Times New Roman"/>
          <w:lang w:val="en-GB"/>
        </w:rPr>
        <w:t>species</w:t>
      </w:r>
      <w:r w:rsidR="00C273D1" w:rsidRPr="00AE1629">
        <w:rPr>
          <w:rFonts w:ascii="Times New Roman" w:hAnsi="Times New Roman" w:cs="Times New Roman"/>
          <w:lang w:val="en-GB"/>
        </w:rPr>
        <w:t xml:space="preserve"> Goose Management Platform – </w:t>
      </w:r>
      <w:r w:rsidR="00F91202" w:rsidRPr="00AE1629">
        <w:rPr>
          <w:rFonts w:ascii="Times New Roman" w:hAnsi="Times New Roman" w:cs="Times New Roman"/>
          <w:lang w:val="en-GB"/>
        </w:rPr>
        <w:t>ideally</w:t>
      </w:r>
      <w:r w:rsidR="00D73ACC" w:rsidRPr="00AE1629">
        <w:rPr>
          <w:rFonts w:ascii="Times New Roman" w:hAnsi="Times New Roman" w:cs="Times New Roman"/>
          <w:lang w:val="en-GB"/>
        </w:rPr>
        <w:t xml:space="preserve"> </w:t>
      </w:r>
      <w:r w:rsidR="00E946FC" w:rsidRPr="00AE1629">
        <w:rPr>
          <w:rFonts w:ascii="Times New Roman" w:hAnsi="Times New Roman" w:cs="Times New Roman"/>
          <w:lang w:val="en-GB"/>
        </w:rPr>
        <w:t>under</w:t>
      </w:r>
      <w:r w:rsidR="00C273D1" w:rsidRPr="00AE1629">
        <w:rPr>
          <w:rFonts w:ascii="Times New Roman" w:hAnsi="Times New Roman" w:cs="Times New Roman"/>
          <w:lang w:val="en-GB"/>
        </w:rPr>
        <w:t xml:space="preserve"> the African-Eurasian Migratory </w:t>
      </w:r>
      <w:proofErr w:type="spellStart"/>
      <w:r w:rsidR="00C273D1" w:rsidRPr="00AE1629">
        <w:rPr>
          <w:rFonts w:ascii="Times New Roman" w:hAnsi="Times New Roman" w:cs="Times New Roman"/>
          <w:lang w:val="en-GB"/>
        </w:rPr>
        <w:t>Waterbird</w:t>
      </w:r>
      <w:proofErr w:type="spellEnd"/>
      <w:r w:rsidR="00C273D1" w:rsidRPr="00AE1629">
        <w:rPr>
          <w:rFonts w:ascii="Times New Roman" w:hAnsi="Times New Roman" w:cs="Times New Roman"/>
          <w:lang w:val="en-GB"/>
        </w:rPr>
        <w:t xml:space="preserve"> Agreement (</w:t>
      </w:r>
      <w:r w:rsidR="00E946FC" w:rsidRPr="00AE1629">
        <w:rPr>
          <w:rFonts w:ascii="Times New Roman" w:hAnsi="Times New Roman" w:cs="Times New Roman"/>
          <w:lang w:val="en-GB"/>
        </w:rPr>
        <w:t>AEWA</w:t>
      </w:r>
      <w:r w:rsidR="00C273D1" w:rsidRPr="00AE1629">
        <w:rPr>
          <w:rFonts w:ascii="Times New Roman" w:hAnsi="Times New Roman" w:cs="Times New Roman"/>
          <w:lang w:val="en-GB"/>
        </w:rPr>
        <w:t>)</w:t>
      </w:r>
      <w:r w:rsidR="00E946FC" w:rsidRPr="00AE1629">
        <w:rPr>
          <w:rFonts w:ascii="Times New Roman" w:hAnsi="Times New Roman" w:cs="Times New Roman"/>
          <w:lang w:val="en-GB"/>
        </w:rPr>
        <w:t xml:space="preserve">. </w:t>
      </w:r>
    </w:p>
    <w:p w14:paraId="52C61885" w14:textId="77777777" w:rsidR="00E946FC" w:rsidRPr="00AE1629" w:rsidRDefault="00E946FC" w:rsidP="00DF6B77">
      <w:pPr>
        <w:tabs>
          <w:tab w:val="left" w:pos="3969"/>
        </w:tabs>
        <w:spacing w:after="0" w:line="240" w:lineRule="auto"/>
        <w:jc w:val="both"/>
        <w:rPr>
          <w:rFonts w:ascii="Times New Roman" w:hAnsi="Times New Roman" w:cs="Times New Roman"/>
          <w:lang w:val="en-GB"/>
        </w:rPr>
      </w:pPr>
    </w:p>
    <w:p w14:paraId="14A78D6C" w14:textId="29390411" w:rsidR="00E946FC" w:rsidRPr="00AE1629" w:rsidRDefault="00764847" w:rsidP="00DF6B77">
      <w:pPr>
        <w:tabs>
          <w:tab w:val="left" w:pos="3969"/>
        </w:tabs>
        <w:spacing w:after="0" w:line="240" w:lineRule="auto"/>
        <w:jc w:val="both"/>
        <w:rPr>
          <w:rFonts w:ascii="Times New Roman" w:hAnsi="Times New Roman" w:cs="Times New Roman"/>
          <w:lang w:val="en-GB"/>
        </w:rPr>
      </w:pPr>
      <w:r w:rsidRPr="00AE1629">
        <w:rPr>
          <w:rFonts w:ascii="Times New Roman" w:hAnsi="Times New Roman" w:cs="Times New Roman"/>
          <w:lang w:val="en-GB"/>
        </w:rPr>
        <w:t>To discuss the growing challenges linked to goose management within Europe, the Danish Nature Agency,</w:t>
      </w:r>
      <w:r w:rsidR="00775C08" w:rsidRPr="00AE1629">
        <w:rPr>
          <w:rFonts w:ascii="Times New Roman" w:hAnsi="Times New Roman" w:cs="Times New Roman"/>
          <w:lang w:val="en-GB"/>
        </w:rPr>
        <w:t xml:space="preserve"> </w:t>
      </w:r>
      <w:r w:rsidRPr="00AE1629">
        <w:rPr>
          <w:rFonts w:ascii="Times New Roman" w:hAnsi="Times New Roman" w:cs="Times New Roman"/>
          <w:lang w:val="en-GB"/>
        </w:rPr>
        <w:t xml:space="preserve">Danish Ministry of Environment and Food and Aarhus University </w:t>
      </w:r>
      <w:r w:rsidR="005B4CEE" w:rsidRPr="00AE1629">
        <w:rPr>
          <w:rFonts w:ascii="Times New Roman" w:hAnsi="Times New Roman" w:cs="Times New Roman"/>
          <w:lang w:val="en-GB"/>
        </w:rPr>
        <w:t>hosted</w:t>
      </w:r>
      <w:r w:rsidRPr="00AE1629">
        <w:rPr>
          <w:rFonts w:ascii="Times New Roman" w:hAnsi="Times New Roman" w:cs="Times New Roman"/>
          <w:lang w:val="en-GB"/>
        </w:rPr>
        <w:t xml:space="preserve"> a three-day international conference at Gram Slot, Denmark.</w:t>
      </w:r>
      <w:r w:rsidR="0045120F" w:rsidRPr="00AE1629">
        <w:rPr>
          <w:rFonts w:ascii="Times New Roman" w:hAnsi="Times New Roman" w:cs="Times New Roman"/>
          <w:lang w:val="en-GB"/>
        </w:rPr>
        <w:t xml:space="preserve"> </w:t>
      </w:r>
      <w:r w:rsidR="00E946FC" w:rsidRPr="00AE1629">
        <w:rPr>
          <w:rFonts w:ascii="Times New Roman" w:hAnsi="Times New Roman" w:cs="Times New Roman"/>
          <w:lang w:val="en-GB"/>
        </w:rPr>
        <w:t xml:space="preserve">The meeting was attended by national and regional government representatives, managers and experts from Belgium, Canada, Denmark, </w:t>
      </w:r>
      <w:r w:rsidR="00775C08" w:rsidRPr="00AE1629">
        <w:rPr>
          <w:rFonts w:ascii="Times New Roman" w:hAnsi="Times New Roman" w:cs="Times New Roman"/>
          <w:lang w:val="en-GB"/>
        </w:rPr>
        <w:t xml:space="preserve">Estonia, </w:t>
      </w:r>
      <w:r w:rsidR="00E946FC" w:rsidRPr="00AE1629">
        <w:rPr>
          <w:rFonts w:ascii="Times New Roman" w:hAnsi="Times New Roman" w:cs="Times New Roman"/>
          <w:lang w:val="en-GB"/>
        </w:rPr>
        <w:t>France, Iceland, the Netherlands, Norway</w:t>
      </w:r>
      <w:r w:rsidR="00AD3190" w:rsidRPr="00AE1629">
        <w:rPr>
          <w:rFonts w:ascii="Times New Roman" w:hAnsi="Times New Roman" w:cs="Times New Roman"/>
          <w:lang w:val="en-GB"/>
        </w:rPr>
        <w:t>,</w:t>
      </w:r>
      <w:r w:rsidR="00E946FC" w:rsidRPr="00AE1629">
        <w:rPr>
          <w:rFonts w:ascii="Times New Roman" w:hAnsi="Times New Roman" w:cs="Times New Roman"/>
          <w:lang w:val="en-GB"/>
        </w:rPr>
        <w:t xml:space="preserve"> the UK </w:t>
      </w:r>
      <w:r w:rsidR="00AD3190" w:rsidRPr="00AE1629">
        <w:rPr>
          <w:rFonts w:ascii="Times New Roman" w:hAnsi="Times New Roman" w:cs="Times New Roman"/>
          <w:lang w:val="en-GB"/>
        </w:rPr>
        <w:t xml:space="preserve">and </w:t>
      </w:r>
      <w:r w:rsidR="0045120F" w:rsidRPr="00AE1629">
        <w:rPr>
          <w:rFonts w:ascii="Times New Roman" w:hAnsi="Times New Roman" w:cs="Times New Roman"/>
          <w:lang w:val="en-GB"/>
        </w:rPr>
        <w:t xml:space="preserve">the </w:t>
      </w:r>
      <w:r w:rsidR="00AD3190" w:rsidRPr="00AE1629">
        <w:rPr>
          <w:rFonts w:ascii="Times New Roman" w:hAnsi="Times New Roman" w:cs="Times New Roman"/>
          <w:lang w:val="en-GB"/>
        </w:rPr>
        <w:t xml:space="preserve">USA </w:t>
      </w:r>
      <w:r w:rsidR="00E946FC" w:rsidRPr="00AE1629">
        <w:rPr>
          <w:rFonts w:ascii="Times New Roman" w:hAnsi="Times New Roman" w:cs="Times New Roman"/>
          <w:lang w:val="en-GB"/>
        </w:rPr>
        <w:t xml:space="preserve">as well as </w:t>
      </w:r>
      <w:r w:rsidR="00775C08" w:rsidRPr="00AE1629">
        <w:rPr>
          <w:rFonts w:ascii="Times New Roman" w:hAnsi="Times New Roman" w:cs="Times New Roman"/>
          <w:lang w:val="en-GB"/>
        </w:rPr>
        <w:t xml:space="preserve">the </w:t>
      </w:r>
      <w:proofErr w:type="spellStart"/>
      <w:r w:rsidR="00775C08" w:rsidRPr="00AE1629">
        <w:rPr>
          <w:rFonts w:ascii="Times New Roman" w:hAnsi="Times New Roman" w:cs="Times New Roman"/>
          <w:lang w:val="en-GB"/>
        </w:rPr>
        <w:t>Wadden</w:t>
      </w:r>
      <w:proofErr w:type="spellEnd"/>
      <w:r w:rsidR="00775C08" w:rsidRPr="00AE1629">
        <w:rPr>
          <w:rFonts w:ascii="Times New Roman" w:hAnsi="Times New Roman" w:cs="Times New Roman"/>
          <w:lang w:val="en-GB"/>
        </w:rPr>
        <w:t xml:space="preserve"> Sea Forum, </w:t>
      </w:r>
      <w:r w:rsidR="00E946FC" w:rsidRPr="00AE1629">
        <w:rPr>
          <w:rFonts w:ascii="Times New Roman" w:hAnsi="Times New Roman" w:cs="Times New Roman"/>
          <w:lang w:val="en-GB"/>
        </w:rPr>
        <w:t xml:space="preserve">the </w:t>
      </w:r>
      <w:r w:rsidR="005B4CEE" w:rsidRPr="00AE1629">
        <w:rPr>
          <w:rFonts w:ascii="Times New Roman" w:hAnsi="Times New Roman" w:cs="Times New Roman"/>
          <w:lang w:val="en-GB"/>
        </w:rPr>
        <w:t>European Commissi</w:t>
      </w:r>
      <w:bookmarkStart w:id="0" w:name="_GoBack"/>
      <w:bookmarkEnd w:id="0"/>
      <w:r w:rsidR="005B4CEE" w:rsidRPr="00AE1629">
        <w:rPr>
          <w:rFonts w:ascii="Times New Roman" w:hAnsi="Times New Roman" w:cs="Times New Roman"/>
          <w:lang w:val="en-GB"/>
        </w:rPr>
        <w:t xml:space="preserve">on and </w:t>
      </w:r>
      <w:r w:rsidR="00E946FC" w:rsidRPr="00AE1629">
        <w:rPr>
          <w:rFonts w:ascii="Times New Roman" w:hAnsi="Times New Roman" w:cs="Times New Roman"/>
          <w:lang w:val="en-GB"/>
        </w:rPr>
        <w:t>the UNEP/AEWA Secretariat.</w:t>
      </w:r>
    </w:p>
    <w:p w14:paraId="7AE9194F" w14:textId="77777777" w:rsidR="00F93BDD" w:rsidRPr="00AE1629" w:rsidRDefault="00F93BDD" w:rsidP="00DF6B77">
      <w:pPr>
        <w:tabs>
          <w:tab w:val="left" w:pos="3969"/>
        </w:tabs>
        <w:spacing w:after="0" w:line="240" w:lineRule="auto"/>
        <w:jc w:val="both"/>
        <w:rPr>
          <w:rFonts w:ascii="Times New Roman" w:hAnsi="Times New Roman" w:cs="Times New Roman"/>
          <w:lang w:val="en-GB"/>
        </w:rPr>
      </w:pPr>
    </w:p>
    <w:p w14:paraId="5B7CEAED" w14:textId="77777777" w:rsidR="005B4CEE" w:rsidRPr="00AE1629" w:rsidRDefault="00FA71A4" w:rsidP="00DF6B77">
      <w:pPr>
        <w:tabs>
          <w:tab w:val="left" w:pos="3969"/>
        </w:tabs>
        <w:spacing w:after="0" w:line="240" w:lineRule="auto"/>
        <w:jc w:val="both"/>
        <w:rPr>
          <w:rFonts w:ascii="Times New Roman" w:hAnsi="Times New Roman" w:cs="Times New Roman"/>
          <w:b/>
          <w:sz w:val="24"/>
          <w:szCs w:val="24"/>
          <w:lang w:val="en-GB"/>
        </w:rPr>
      </w:pPr>
      <w:r w:rsidRPr="00AE1629">
        <w:rPr>
          <w:rFonts w:ascii="Times New Roman" w:hAnsi="Times New Roman" w:cs="Times New Roman"/>
          <w:b/>
          <w:sz w:val="24"/>
          <w:szCs w:val="24"/>
          <w:lang w:val="en-GB"/>
        </w:rPr>
        <w:t>Background/</w:t>
      </w:r>
      <w:r w:rsidR="005B4CEE" w:rsidRPr="00AE1629">
        <w:rPr>
          <w:rFonts w:ascii="Times New Roman" w:hAnsi="Times New Roman" w:cs="Times New Roman"/>
          <w:b/>
          <w:sz w:val="24"/>
          <w:szCs w:val="24"/>
          <w:lang w:val="en-GB"/>
        </w:rPr>
        <w:t>Discussion</w:t>
      </w:r>
    </w:p>
    <w:p w14:paraId="624D706B" w14:textId="77777777" w:rsidR="005B4CEE" w:rsidRPr="00AE1629" w:rsidRDefault="005B4CEE" w:rsidP="00DF6B77">
      <w:pPr>
        <w:tabs>
          <w:tab w:val="left" w:pos="3969"/>
        </w:tabs>
        <w:spacing w:after="0" w:line="240" w:lineRule="auto"/>
        <w:jc w:val="both"/>
        <w:rPr>
          <w:rFonts w:ascii="Times New Roman" w:hAnsi="Times New Roman" w:cs="Times New Roman"/>
          <w:b/>
          <w:lang w:val="en-GB"/>
        </w:rPr>
      </w:pPr>
    </w:p>
    <w:p w14:paraId="4FDEAF68" w14:textId="4F7C6EF7" w:rsidR="00D73ACC" w:rsidRPr="00AE1629" w:rsidRDefault="00373CBB" w:rsidP="00DF6B77">
      <w:pPr>
        <w:tabs>
          <w:tab w:val="left" w:pos="3969"/>
        </w:tabs>
        <w:spacing w:after="0" w:line="240" w:lineRule="auto"/>
        <w:jc w:val="both"/>
        <w:rPr>
          <w:rFonts w:ascii="Times New Roman" w:hAnsi="Times New Roman" w:cs="Times New Roman"/>
          <w:lang w:val="en-GB"/>
        </w:rPr>
      </w:pPr>
      <w:r w:rsidRPr="00AE1629">
        <w:rPr>
          <w:rFonts w:ascii="Times New Roman" w:hAnsi="Times New Roman" w:cs="Times New Roman"/>
          <w:lang w:val="en-GB"/>
        </w:rPr>
        <w:t>S</w:t>
      </w:r>
      <w:r w:rsidR="005B4CEE" w:rsidRPr="00AE1629">
        <w:rPr>
          <w:rFonts w:ascii="Times New Roman" w:hAnsi="Times New Roman" w:cs="Times New Roman"/>
          <w:lang w:val="en-GB"/>
        </w:rPr>
        <w:t>ix</w:t>
      </w:r>
      <w:r w:rsidR="00AE6540" w:rsidRPr="00AE1629">
        <w:rPr>
          <w:rFonts w:ascii="Times New Roman" w:hAnsi="Times New Roman" w:cs="Times New Roman"/>
          <w:lang w:val="en-GB"/>
        </w:rPr>
        <w:t xml:space="preserve"> </w:t>
      </w:r>
      <w:r w:rsidRPr="00AE1629">
        <w:rPr>
          <w:rFonts w:ascii="Times New Roman" w:hAnsi="Times New Roman" w:cs="Times New Roman"/>
          <w:lang w:val="en-GB"/>
        </w:rPr>
        <w:t xml:space="preserve">of the 25 recognised goose populations within the AEWA </w:t>
      </w:r>
      <w:r w:rsidR="00D623C8" w:rsidRPr="00AE1629">
        <w:rPr>
          <w:rFonts w:ascii="Times New Roman" w:hAnsi="Times New Roman" w:cs="Times New Roman"/>
          <w:lang w:val="en-GB"/>
        </w:rPr>
        <w:t>A</w:t>
      </w:r>
      <w:r w:rsidRPr="00AE1629">
        <w:rPr>
          <w:rFonts w:ascii="Times New Roman" w:hAnsi="Times New Roman" w:cs="Times New Roman"/>
          <w:lang w:val="en-GB"/>
        </w:rPr>
        <w:t xml:space="preserve">greement area </w:t>
      </w:r>
      <w:r w:rsidR="00AE6540" w:rsidRPr="00AE1629">
        <w:rPr>
          <w:rFonts w:ascii="Times New Roman" w:hAnsi="Times New Roman" w:cs="Times New Roman"/>
          <w:lang w:val="en-GB"/>
        </w:rPr>
        <w:t xml:space="preserve">are declining and require actions to restore </w:t>
      </w:r>
      <w:r w:rsidR="005B4CEE" w:rsidRPr="00AE1629">
        <w:rPr>
          <w:rFonts w:ascii="Times New Roman" w:hAnsi="Times New Roman" w:cs="Times New Roman"/>
          <w:lang w:val="en-GB"/>
        </w:rPr>
        <w:t xml:space="preserve">them to a </w:t>
      </w:r>
      <w:r w:rsidR="00AE6540" w:rsidRPr="00AE1629">
        <w:rPr>
          <w:rFonts w:ascii="Times New Roman" w:hAnsi="Times New Roman" w:cs="Times New Roman"/>
          <w:lang w:val="en-GB"/>
        </w:rPr>
        <w:t xml:space="preserve">favourable conservation status; 18 are creating </w:t>
      </w:r>
      <w:r w:rsidR="00F91202" w:rsidRPr="00AE1629">
        <w:rPr>
          <w:rFonts w:ascii="Times New Roman" w:hAnsi="Times New Roman" w:cs="Times New Roman"/>
          <w:lang w:val="en-GB"/>
        </w:rPr>
        <w:t xml:space="preserve">societal </w:t>
      </w:r>
      <w:r w:rsidR="00AE6540" w:rsidRPr="00AE1629">
        <w:rPr>
          <w:rFonts w:ascii="Times New Roman" w:hAnsi="Times New Roman" w:cs="Times New Roman"/>
          <w:lang w:val="en-GB"/>
        </w:rPr>
        <w:t>conflicts because of increasing population levels and expanding range</w:t>
      </w:r>
      <w:r w:rsidR="005B4CEE" w:rsidRPr="00AE1629">
        <w:rPr>
          <w:rFonts w:ascii="Times New Roman" w:hAnsi="Times New Roman" w:cs="Times New Roman"/>
          <w:lang w:val="en-GB"/>
        </w:rPr>
        <w:t>s</w:t>
      </w:r>
      <w:r w:rsidR="00AE6540" w:rsidRPr="00AE1629">
        <w:rPr>
          <w:rFonts w:ascii="Times New Roman" w:hAnsi="Times New Roman" w:cs="Times New Roman"/>
          <w:lang w:val="en-GB"/>
        </w:rPr>
        <w:t xml:space="preserve">.  </w:t>
      </w:r>
    </w:p>
    <w:p w14:paraId="2CFC1042" w14:textId="77777777" w:rsidR="00D73ACC" w:rsidRPr="00AE1629" w:rsidRDefault="00D73ACC" w:rsidP="00DF6B77">
      <w:pPr>
        <w:tabs>
          <w:tab w:val="left" w:pos="3969"/>
        </w:tabs>
        <w:spacing w:after="0" w:line="240" w:lineRule="auto"/>
        <w:jc w:val="both"/>
        <w:rPr>
          <w:rFonts w:ascii="Times New Roman" w:hAnsi="Times New Roman" w:cs="Times New Roman"/>
          <w:lang w:val="en-GB"/>
        </w:rPr>
      </w:pPr>
    </w:p>
    <w:p w14:paraId="7D2A67F7" w14:textId="77777777" w:rsidR="00252B61" w:rsidRDefault="00AE6540" w:rsidP="00DF6B77">
      <w:pPr>
        <w:tabs>
          <w:tab w:val="left" w:pos="3969"/>
        </w:tabs>
        <w:spacing w:after="0" w:line="240" w:lineRule="auto"/>
        <w:jc w:val="both"/>
        <w:rPr>
          <w:rFonts w:ascii="Times New Roman" w:hAnsi="Times New Roman" w:cs="Times New Roman"/>
          <w:lang w:val="en-GB"/>
        </w:rPr>
      </w:pPr>
      <w:r w:rsidRPr="00AE1629">
        <w:rPr>
          <w:rFonts w:ascii="Times New Roman" w:hAnsi="Times New Roman" w:cs="Times New Roman"/>
          <w:lang w:val="en-GB"/>
        </w:rPr>
        <w:t xml:space="preserve">As geese have benefitted from the abundance of food provided by </w:t>
      </w:r>
      <w:r w:rsidR="00F91202" w:rsidRPr="00AE1629">
        <w:rPr>
          <w:rFonts w:ascii="Times New Roman" w:hAnsi="Times New Roman" w:cs="Times New Roman"/>
          <w:lang w:val="en-GB"/>
        </w:rPr>
        <w:t xml:space="preserve">intensive </w:t>
      </w:r>
      <w:r w:rsidRPr="00AE1629">
        <w:rPr>
          <w:rFonts w:ascii="Times New Roman" w:hAnsi="Times New Roman" w:cs="Times New Roman"/>
          <w:lang w:val="en-GB"/>
        </w:rPr>
        <w:t>agricultur</w:t>
      </w:r>
      <w:r w:rsidR="00D73ACC" w:rsidRPr="00AE1629">
        <w:rPr>
          <w:rFonts w:ascii="Times New Roman" w:hAnsi="Times New Roman" w:cs="Times New Roman"/>
          <w:lang w:val="en-GB"/>
        </w:rPr>
        <w:t>e</w:t>
      </w:r>
      <w:r w:rsidRPr="00AE1629">
        <w:rPr>
          <w:rFonts w:ascii="Times New Roman" w:hAnsi="Times New Roman" w:cs="Times New Roman"/>
          <w:lang w:val="en-GB"/>
        </w:rPr>
        <w:t xml:space="preserve">, so </w:t>
      </w:r>
      <w:r w:rsidR="00D73ACC" w:rsidRPr="00AE1629">
        <w:rPr>
          <w:rFonts w:ascii="Times New Roman" w:hAnsi="Times New Roman" w:cs="Times New Roman"/>
          <w:lang w:val="en-GB"/>
        </w:rPr>
        <w:t>growing populations have</w:t>
      </w:r>
      <w:r w:rsidRPr="00AE1629">
        <w:rPr>
          <w:rFonts w:ascii="Times New Roman" w:hAnsi="Times New Roman" w:cs="Times New Roman"/>
          <w:lang w:val="en-GB"/>
        </w:rPr>
        <w:t xml:space="preserve"> reduced </w:t>
      </w:r>
      <w:r w:rsidR="00D73ACC" w:rsidRPr="00AE1629">
        <w:rPr>
          <w:rFonts w:ascii="Times New Roman" w:hAnsi="Times New Roman" w:cs="Times New Roman"/>
          <w:lang w:val="en-GB"/>
        </w:rPr>
        <w:t xml:space="preserve">some crop </w:t>
      </w:r>
      <w:r w:rsidRPr="00AE1629">
        <w:rPr>
          <w:rFonts w:ascii="Times New Roman" w:hAnsi="Times New Roman" w:cs="Times New Roman"/>
          <w:lang w:val="en-GB"/>
        </w:rPr>
        <w:t xml:space="preserve">yields, impacted on biodiversity, elevated </w:t>
      </w:r>
      <w:r w:rsidR="00373CBB" w:rsidRPr="00AE1629">
        <w:rPr>
          <w:rFonts w:ascii="Times New Roman" w:hAnsi="Times New Roman" w:cs="Times New Roman"/>
          <w:lang w:val="en-GB"/>
        </w:rPr>
        <w:t xml:space="preserve">airport </w:t>
      </w:r>
      <w:r w:rsidRPr="00AE1629">
        <w:rPr>
          <w:rFonts w:ascii="Times New Roman" w:hAnsi="Times New Roman" w:cs="Times New Roman"/>
          <w:lang w:val="en-GB"/>
        </w:rPr>
        <w:t>airstrike risk and created health and nuisance issues in urban a</w:t>
      </w:r>
      <w:r w:rsidR="0045120F" w:rsidRPr="00AE1629">
        <w:rPr>
          <w:rFonts w:ascii="Times New Roman" w:hAnsi="Times New Roman" w:cs="Times New Roman"/>
          <w:lang w:val="en-GB"/>
        </w:rPr>
        <w:t xml:space="preserve">reas. </w:t>
      </w:r>
      <w:r w:rsidR="00D73ACC" w:rsidRPr="00AE1629">
        <w:rPr>
          <w:rFonts w:ascii="Times New Roman" w:hAnsi="Times New Roman" w:cs="Times New Roman"/>
          <w:lang w:val="en-GB"/>
        </w:rPr>
        <w:t>Yet, geese provide important consumptive and non-consumptive values to other sectors of society</w:t>
      </w:r>
      <w:r w:rsidR="00F91202" w:rsidRPr="00AE1629">
        <w:rPr>
          <w:rFonts w:ascii="Times New Roman" w:hAnsi="Times New Roman" w:cs="Times New Roman"/>
          <w:lang w:val="en-GB"/>
        </w:rPr>
        <w:t>,</w:t>
      </w:r>
      <w:r w:rsidR="00D73ACC" w:rsidRPr="00AE1629">
        <w:rPr>
          <w:rFonts w:ascii="Times New Roman" w:hAnsi="Times New Roman" w:cs="Times New Roman"/>
          <w:lang w:val="en-GB"/>
        </w:rPr>
        <w:t xml:space="preserve"> </w:t>
      </w:r>
      <w:r w:rsidR="00F91202" w:rsidRPr="00AE1629">
        <w:rPr>
          <w:rFonts w:ascii="Times New Roman" w:hAnsi="Times New Roman" w:cs="Times New Roman"/>
          <w:lang w:val="en-GB"/>
        </w:rPr>
        <w:t xml:space="preserve">have cultural importance </w:t>
      </w:r>
      <w:r w:rsidR="00D73ACC" w:rsidRPr="00AE1629">
        <w:rPr>
          <w:rFonts w:ascii="Times New Roman" w:hAnsi="Times New Roman" w:cs="Times New Roman"/>
          <w:lang w:val="en-GB"/>
        </w:rPr>
        <w:t xml:space="preserve">and have </w:t>
      </w:r>
      <w:r w:rsidR="00F91202" w:rsidRPr="00AE1629">
        <w:rPr>
          <w:rFonts w:ascii="Times New Roman" w:hAnsi="Times New Roman" w:cs="Times New Roman"/>
          <w:lang w:val="en-GB"/>
        </w:rPr>
        <w:t xml:space="preserve">long been the focus of </w:t>
      </w:r>
      <w:r w:rsidR="0045120F" w:rsidRPr="00AE1629">
        <w:rPr>
          <w:rFonts w:ascii="Times New Roman" w:hAnsi="Times New Roman" w:cs="Times New Roman"/>
          <w:lang w:val="en-GB"/>
        </w:rPr>
        <w:t xml:space="preserve">past conservation activity. </w:t>
      </w:r>
      <w:r w:rsidR="00DE2713" w:rsidRPr="00AE1629">
        <w:rPr>
          <w:rFonts w:ascii="Times New Roman" w:hAnsi="Times New Roman" w:cs="Times New Roman"/>
          <w:lang w:val="en-GB"/>
        </w:rPr>
        <w:t>The r</w:t>
      </w:r>
      <w:r w:rsidRPr="00AE1629">
        <w:rPr>
          <w:rFonts w:ascii="Times New Roman" w:hAnsi="Times New Roman" w:cs="Times New Roman"/>
          <w:lang w:val="en-GB"/>
        </w:rPr>
        <w:t>esolution of these and other societal conflicts created by goose abundan</w:t>
      </w:r>
      <w:r w:rsidR="007664A3" w:rsidRPr="00AE1629">
        <w:rPr>
          <w:rFonts w:ascii="Times New Roman" w:hAnsi="Times New Roman" w:cs="Times New Roman"/>
          <w:lang w:val="en-GB"/>
        </w:rPr>
        <w:t>ce requires structured decision-</w:t>
      </w:r>
      <w:r w:rsidRPr="00AE1629">
        <w:rPr>
          <w:rFonts w:ascii="Times New Roman" w:hAnsi="Times New Roman" w:cs="Times New Roman"/>
          <w:lang w:val="en-GB"/>
        </w:rPr>
        <w:t xml:space="preserve">making, as well as coordinated </w:t>
      </w:r>
      <w:r w:rsidR="00FA71A4" w:rsidRPr="00AE1629">
        <w:rPr>
          <w:rFonts w:ascii="Times New Roman" w:hAnsi="Times New Roman" w:cs="Times New Roman"/>
          <w:lang w:val="en-GB"/>
        </w:rPr>
        <w:t xml:space="preserve">interventions, especially </w:t>
      </w:r>
      <w:r w:rsidRPr="00AE1629">
        <w:rPr>
          <w:rFonts w:ascii="Times New Roman" w:hAnsi="Times New Roman" w:cs="Times New Roman"/>
          <w:lang w:val="en-GB"/>
        </w:rPr>
        <w:t xml:space="preserve">because all populations </w:t>
      </w:r>
      <w:r w:rsidR="00C663B9" w:rsidRPr="00AE1629">
        <w:rPr>
          <w:rFonts w:ascii="Times New Roman" w:hAnsi="Times New Roman" w:cs="Times New Roman"/>
          <w:lang w:val="en-GB"/>
        </w:rPr>
        <w:t xml:space="preserve">move between multiple countries </w:t>
      </w:r>
      <w:r w:rsidR="00373CBB" w:rsidRPr="00AE1629">
        <w:rPr>
          <w:rFonts w:ascii="Times New Roman" w:hAnsi="Times New Roman" w:cs="Times New Roman"/>
          <w:lang w:val="en-GB"/>
        </w:rPr>
        <w:t>during</w:t>
      </w:r>
      <w:r w:rsidR="00C663B9" w:rsidRPr="00AE1629">
        <w:rPr>
          <w:rFonts w:ascii="Times New Roman" w:hAnsi="Times New Roman" w:cs="Times New Roman"/>
          <w:lang w:val="en-GB"/>
        </w:rPr>
        <w:t xml:space="preserve"> their </w:t>
      </w:r>
      <w:r w:rsidRPr="00AE1629">
        <w:rPr>
          <w:rFonts w:ascii="Times New Roman" w:hAnsi="Times New Roman" w:cs="Times New Roman"/>
          <w:lang w:val="en-GB"/>
        </w:rPr>
        <w:t>annual cycles.</w:t>
      </w:r>
    </w:p>
    <w:p w14:paraId="122A23C4" w14:textId="77777777" w:rsidR="00252B61" w:rsidRDefault="00252B61" w:rsidP="00DF6B77">
      <w:pPr>
        <w:tabs>
          <w:tab w:val="left" w:pos="3969"/>
        </w:tabs>
        <w:spacing w:after="0" w:line="240" w:lineRule="auto"/>
        <w:jc w:val="both"/>
        <w:rPr>
          <w:rFonts w:ascii="Times New Roman" w:hAnsi="Times New Roman" w:cs="Times New Roman"/>
          <w:lang w:val="en-GB"/>
        </w:rPr>
      </w:pPr>
    </w:p>
    <w:p w14:paraId="75AAD990" w14:textId="778BE755" w:rsidR="00252B61" w:rsidRDefault="00252B61" w:rsidP="00DF6B77">
      <w:pPr>
        <w:tabs>
          <w:tab w:val="left" w:pos="3969"/>
        </w:tabs>
        <w:spacing w:after="0" w:line="240" w:lineRule="auto"/>
        <w:jc w:val="both"/>
        <w:rPr>
          <w:rFonts w:ascii="Times New Roman" w:hAnsi="Times New Roman" w:cs="Times New Roman"/>
          <w:lang w:val="en-GB"/>
        </w:rPr>
      </w:pPr>
      <w:r w:rsidRPr="00AE1629">
        <w:rPr>
          <w:rFonts w:ascii="Times New Roman" w:hAnsi="Times New Roman" w:cs="Times New Roman"/>
          <w:lang w:val="en-GB"/>
        </w:rPr>
        <w:t xml:space="preserve">The conference reviewed the way in which those countries present currently attempt to resolve these conflicts nationally as well as the various levels of satisfaction across stakeholder groups with the outcomes. </w:t>
      </w:r>
    </w:p>
    <w:p w14:paraId="4D369E57" w14:textId="77777777" w:rsidR="00252B61" w:rsidRDefault="00252B61" w:rsidP="00DF6B77">
      <w:pPr>
        <w:tabs>
          <w:tab w:val="left" w:pos="3969"/>
        </w:tabs>
        <w:spacing w:after="0" w:line="240" w:lineRule="auto"/>
        <w:jc w:val="both"/>
        <w:rPr>
          <w:rFonts w:ascii="Times New Roman" w:hAnsi="Times New Roman" w:cs="Times New Roman"/>
          <w:lang w:val="en-GB"/>
        </w:rPr>
      </w:pPr>
    </w:p>
    <w:p w14:paraId="36694E77" w14:textId="77777777" w:rsidR="00252B61" w:rsidRDefault="00252B61" w:rsidP="00DF6B77">
      <w:pPr>
        <w:tabs>
          <w:tab w:val="left" w:pos="3969"/>
        </w:tabs>
        <w:spacing w:after="0" w:line="240" w:lineRule="auto"/>
        <w:jc w:val="both"/>
        <w:rPr>
          <w:rFonts w:ascii="Times New Roman" w:hAnsi="Times New Roman" w:cs="Times New Roman"/>
          <w:lang w:val="en-GB"/>
        </w:rPr>
        <w:sectPr w:rsidR="00252B61" w:rsidSect="00252B61">
          <w:headerReference w:type="default" r:id="rId7"/>
          <w:footerReference w:type="default" r:id="rId8"/>
          <w:pgSz w:w="11907" w:h="16840" w:code="9"/>
          <w:pgMar w:top="1440" w:right="1134" w:bottom="851" w:left="1134" w:header="720" w:footer="720" w:gutter="0"/>
          <w:cols w:space="720"/>
          <w:docGrid w:linePitch="360"/>
        </w:sectPr>
      </w:pPr>
    </w:p>
    <w:p w14:paraId="0E73859D" w14:textId="66FAE8D6" w:rsidR="00D73ACC" w:rsidRPr="00AE1629" w:rsidRDefault="00AE6540" w:rsidP="00DF6B77">
      <w:pPr>
        <w:tabs>
          <w:tab w:val="left" w:pos="3969"/>
        </w:tabs>
        <w:spacing w:after="0" w:line="240" w:lineRule="auto"/>
        <w:jc w:val="both"/>
        <w:rPr>
          <w:rFonts w:ascii="Times New Roman" w:hAnsi="Times New Roman" w:cs="Times New Roman"/>
          <w:lang w:val="en-GB"/>
        </w:rPr>
      </w:pPr>
      <w:r w:rsidRPr="00AE1629">
        <w:rPr>
          <w:rFonts w:ascii="Times New Roman" w:hAnsi="Times New Roman" w:cs="Times New Roman"/>
          <w:lang w:val="en-GB"/>
        </w:rPr>
        <w:lastRenderedPageBreak/>
        <w:t>The meeting agreed that internationally coordinated management plans were essential for effective integration and delivery of conflict resolution at all scales</w:t>
      </w:r>
      <w:r w:rsidR="0045120F" w:rsidRPr="00AE1629">
        <w:rPr>
          <w:rFonts w:ascii="Times New Roman" w:hAnsi="Times New Roman" w:cs="Times New Roman"/>
          <w:lang w:val="en-GB"/>
        </w:rPr>
        <w:t xml:space="preserve">. </w:t>
      </w:r>
      <w:r w:rsidR="00C663B9" w:rsidRPr="00AE1629">
        <w:rPr>
          <w:rFonts w:ascii="Times New Roman" w:hAnsi="Times New Roman" w:cs="Times New Roman"/>
          <w:lang w:val="en-GB"/>
        </w:rPr>
        <w:t>These were</w:t>
      </w:r>
      <w:r w:rsidRPr="00AE1629">
        <w:rPr>
          <w:rFonts w:ascii="Times New Roman" w:hAnsi="Times New Roman" w:cs="Times New Roman"/>
          <w:lang w:val="en-GB"/>
        </w:rPr>
        <w:t xml:space="preserve"> most effective </w:t>
      </w:r>
      <w:r w:rsidR="00F91202" w:rsidRPr="00AE1629">
        <w:rPr>
          <w:rFonts w:ascii="Times New Roman" w:hAnsi="Times New Roman" w:cs="Times New Roman"/>
          <w:lang w:val="en-GB"/>
        </w:rPr>
        <w:t>when</w:t>
      </w:r>
      <w:r w:rsidR="007664A3" w:rsidRPr="00AE1629">
        <w:rPr>
          <w:rFonts w:ascii="Times New Roman" w:hAnsi="Times New Roman" w:cs="Times New Roman"/>
          <w:lang w:val="en-GB"/>
        </w:rPr>
        <w:t xml:space="preserve"> based on</w:t>
      </w:r>
      <w:r w:rsidRPr="00AE1629">
        <w:rPr>
          <w:rFonts w:ascii="Times New Roman" w:hAnsi="Times New Roman" w:cs="Times New Roman"/>
          <w:lang w:val="en-GB"/>
        </w:rPr>
        <w:t xml:space="preserve"> evidence-based decision-making framework</w:t>
      </w:r>
      <w:r w:rsidR="00C663B9" w:rsidRPr="00AE1629">
        <w:rPr>
          <w:rFonts w:ascii="Times New Roman" w:hAnsi="Times New Roman" w:cs="Times New Roman"/>
          <w:lang w:val="en-GB"/>
        </w:rPr>
        <w:t>s resulting in</w:t>
      </w:r>
      <w:r w:rsidRPr="00AE1629">
        <w:rPr>
          <w:rFonts w:ascii="Times New Roman" w:hAnsi="Times New Roman" w:cs="Times New Roman"/>
          <w:lang w:val="en-GB"/>
        </w:rPr>
        <w:t xml:space="preserve"> clear management objectives, </w:t>
      </w:r>
      <w:r w:rsidR="00C663B9" w:rsidRPr="00AE1629">
        <w:rPr>
          <w:rFonts w:ascii="Times New Roman" w:hAnsi="Times New Roman" w:cs="Times New Roman"/>
          <w:lang w:val="en-GB"/>
        </w:rPr>
        <w:t xml:space="preserve">and </w:t>
      </w:r>
      <w:r w:rsidRPr="00AE1629">
        <w:rPr>
          <w:rFonts w:ascii="Times New Roman" w:hAnsi="Times New Roman" w:cs="Times New Roman"/>
          <w:lang w:val="en-GB"/>
        </w:rPr>
        <w:t>preferably organised within adaptive management framework</w:t>
      </w:r>
      <w:r w:rsidR="00F91202" w:rsidRPr="00AE1629">
        <w:rPr>
          <w:rFonts w:ascii="Times New Roman" w:hAnsi="Times New Roman" w:cs="Times New Roman"/>
          <w:lang w:val="en-GB"/>
        </w:rPr>
        <w:t>s</w:t>
      </w:r>
      <w:r w:rsidRPr="00AE1629">
        <w:rPr>
          <w:rFonts w:ascii="Times New Roman" w:hAnsi="Times New Roman" w:cs="Times New Roman"/>
          <w:lang w:val="en-GB"/>
        </w:rPr>
        <w:t xml:space="preserve">.  </w:t>
      </w:r>
    </w:p>
    <w:p w14:paraId="00D988AB" w14:textId="77777777" w:rsidR="00D73ACC" w:rsidRPr="00AE1629" w:rsidRDefault="00D73ACC" w:rsidP="00DF6B77">
      <w:pPr>
        <w:tabs>
          <w:tab w:val="left" w:pos="3969"/>
        </w:tabs>
        <w:spacing w:after="0" w:line="240" w:lineRule="auto"/>
        <w:jc w:val="both"/>
        <w:rPr>
          <w:rFonts w:ascii="Times New Roman" w:hAnsi="Times New Roman" w:cs="Times New Roman"/>
          <w:lang w:val="en-GB"/>
        </w:rPr>
      </w:pPr>
    </w:p>
    <w:p w14:paraId="345CB72D" w14:textId="607DC555" w:rsidR="00AE6540" w:rsidRPr="00AE1629" w:rsidRDefault="00AE6540" w:rsidP="00DF6B77">
      <w:pPr>
        <w:tabs>
          <w:tab w:val="left" w:pos="3969"/>
        </w:tabs>
        <w:spacing w:after="0" w:line="240" w:lineRule="auto"/>
        <w:jc w:val="both"/>
        <w:rPr>
          <w:rFonts w:ascii="Times New Roman" w:hAnsi="Times New Roman" w:cs="Times New Roman"/>
          <w:lang w:val="en-GB"/>
        </w:rPr>
      </w:pPr>
      <w:r w:rsidRPr="00AE1629">
        <w:rPr>
          <w:rFonts w:ascii="Times New Roman" w:hAnsi="Times New Roman" w:cs="Times New Roman"/>
          <w:lang w:val="en-GB"/>
        </w:rPr>
        <w:t xml:space="preserve">The example of the </w:t>
      </w:r>
      <w:r w:rsidR="0064374D" w:rsidRPr="00AE1629">
        <w:rPr>
          <w:rFonts w:ascii="Times New Roman" w:hAnsi="Times New Roman" w:cs="Times New Roman"/>
          <w:lang w:val="en-GB"/>
        </w:rPr>
        <w:t xml:space="preserve">AEWA </w:t>
      </w:r>
      <w:r w:rsidR="0045120F" w:rsidRPr="00AE1629">
        <w:rPr>
          <w:rFonts w:ascii="Times New Roman" w:hAnsi="Times New Roman" w:cs="Times New Roman"/>
          <w:lang w:val="en-GB"/>
        </w:rPr>
        <w:t xml:space="preserve">Pink-footed Goose </w:t>
      </w:r>
      <w:r w:rsidR="0064374D" w:rsidRPr="00AE1629">
        <w:rPr>
          <w:rFonts w:ascii="Times New Roman" w:hAnsi="Times New Roman" w:cs="Times New Roman"/>
          <w:lang w:val="en-GB"/>
        </w:rPr>
        <w:t xml:space="preserve">International </w:t>
      </w:r>
      <w:r w:rsidR="00AD3190" w:rsidRPr="00AE1629">
        <w:rPr>
          <w:rFonts w:ascii="Times New Roman" w:hAnsi="Times New Roman" w:cs="Times New Roman"/>
          <w:lang w:val="en-GB"/>
        </w:rPr>
        <w:t xml:space="preserve">Single Species </w:t>
      </w:r>
      <w:r w:rsidR="0064374D" w:rsidRPr="00AE1629">
        <w:rPr>
          <w:rFonts w:ascii="Times New Roman" w:hAnsi="Times New Roman" w:cs="Times New Roman"/>
          <w:lang w:val="en-GB"/>
        </w:rPr>
        <w:t xml:space="preserve">Management Plan </w:t>
      </w:r>
      <w:r w:rsidRPr="00AE1629">
        <w:rPr>
          <w:rFonts w:ascii="Times New Roman" w:hAnsi="Times New Roman" w:cs="Times New Roman"/>
          <w:lang w:val="en-GB"/>
        </w:rPr>
        <w:t>demonstrated the value of setting favourable reference values (</w:t>
      </w:r>
      <w:r w:rsidR="00D95770" w:rsidRPr="00AE1629">
        <w:rPr>
          <w:rFonts w:ascii="Times New Roman" w:hAnsi="Times New Roman" w:cs="Times New Roman"/>
          <w:lang w:val="en-GB"/>
        </w:rPr>
        <w:t>e.g.</w:t>
      </w:r>
      <w:r w:rsidRPr="00AE1629">
        <w:rPr>
          <w:rFonts w:ascii="Times New Roman" w:hAnsi="Times New Roman" w:cs="Times New Roman"/>
          <w:lang w:val="en-GB"/>
        </w:rPr>
        <w:t xml:space="preserve"> a socially constructed target population </w:t>
      </w:r>
      <w:r w:rsidR="0064374D" w:rsidRPr="00AE1629">
        <w:rPr>
          <w:rFonts w:ascii="Times New Roman" w:hAnsi="Times New Roman" w:cs="Times New Roman"/>
          <w:lang w:val="en-GB"/>
        </w:rPr>
        <w:t xml:space="preserve">size </w:t>
      </w:r>
      <w:r w:rsidRPr="00AE1629">
        <w:rPr>
          <w:rFonts w:ascii="Times New Roman" w:hAnsi="Times New Roman" w:cs="Times New Roman"/>
          <w:lang w:val="en-GB"/>
        </w:rPr>
        <w:t xml:space="preserve">range).  The meeting also recognised the need for the effective </w:t>
      </w:r>
      <w:r w:rsidR="00C663B9" w:rsidRPr="00AE1629">
        <w:rPr>
          <w:rFonts w:ascii="Times New Roman" w:hAnsi="Times New Roman" w:cs="Times New Roman"/>
          <w:lang w:val="en-GB"/>
        </w:rPr>
        <w:t>implementation</w:t>
      </w:r>
      <w:r w:rsidRPr="00AE1629">
        <w:rPr>
          <w:rFonts w:ascii="Times New Roman" w:hAnsi="Times New Roman" w:cs="Times New Roman"/>
          <w:lang w:val="en-GB"/>
        </w:rPr>
        <w:t xml:space="preserve"> of these population plans at nation</w:t>
      </w:r>
      <w:r w:rsidR="005B4CEE" w:rsidRPr="00AE1629">
        <w:rPr>
          <w:rFonts w:ascii="Times New Roman" w:hAnsi="Times New Roman" w:cs="Times New Roman"/>
          <w:lang w:val="en-GB"/>
        </w:rPr>
        <w:t>al, regional and local levels.</w:t>
      </w:r>
      <w:r w:rsidR="00C663B9" w:rsidRPr="00AE1629">
        <w:rPr>
          <w:rFonts w:ascii="Times New Roman" w:hAnsi="Times New Roman" w:cs="Times New Roman"/>
          <w:lang w:val="en-GB"/>
        </w:rPr>
        <w:t xml:space="preserve"> </w:t>
      </w:r>
      <w:r w:rsidR="005B4CEE" w:rsidRPr="00AE1629">
        <w:rPr>
          <w:rFonts w:ascii="Times New Roman" w:hAnsi="Times New Roman" w:cs="Times New Roman"/>
          <w:lang w:val="en-GB"/>
        </w:rPr>
        <w:t xml:space="preserve"> </w:t>
      </w:r>
      <w:r w:rsidR="00C663B9" w:rsidRPr="00AE1629">
        <w:rPr>
          <w:rFonts w:ascii="Times New Roman" w:hAnsi="Times New Roman" w:cs="Times New Roman"/>
          <w:lang w:val="en-GB"/>
        </w:rPr>
        <w:t xml:space="preserve">It is of fundamental importance to engage all </w:t>
      </w:r>
      <w:r w:rsidR="00F91202" w:rsidRPr="00AE1629">
        <w:rPr>
          <w:rFonts w:ascii="Times New Roman" w:hAnsi="Times New Roman" w:cs="Times New Roman"/>
          <w:lang w:val="en-GB"/>
        </w:rPr>
        <w:t>stakeholders</w:t>
      </w:r>
      <w:r w:rsidRPr="00AE1629">
        <w:rPr>
          <w:rFonts w:ascii="Times New Roman" w:hAnsi="Times New Roman" w:cs="Times New Roman"/>
          <w:lang w:val="en-GB"/>
        </w:rPr>
        <w:t xml:space="preserve"> from the </w:t>
      </w:r>
      <w:r w:rsidR="00C663B9" w:rsidRPr="00AE1629">
        <w:rPr>
          <w:rFonts w:ascii="Times New Roman" w:hAnsi="Times New Roman" w:cs="Times New Roman"/>
          <w:lang w:val="en-GB"/>
        </w:rPr>
        <w:t>outset to</w:t>
      </w:r>
      <w:r w:rsidRPr="00AE1629">
        <w:rPr>
          <w:rFonts w:ascii="Times New Roman" w:hAnsi="Times New Roman" w:cs="Times New Roman"/>
          <w:lang w:val="en-GB"/>
        </w:rPr>
        <w:t xml:space="preserve"> establish clear objectives, transparent governance</w:t>
      </w:r>
      <w:r w:rsidR="00F91202" w:rsidRPr="00AE1629">
        <w:rPr>
          <w:rFonts w:ascii="Times New Roman" w:hAnsi="Times New Roman" w:cs="Times New Roman"/>
          <w:lang w:val="en-GB"/>
        </w:rPr>
        <w:t>,</w:t>
      </w:r>
      <w:r w:rsidRPr="00AE1629">
        <w:rPr>
          <w:rFonts w:ascii="Times New Roman" w:hAnsi="Times New Roman" w:cs="Times New Roman"/>
          <w:lang w:val="en-GB"/>
        </w:rPr>
        <w:t xml:space="preserve"> and </w:t>
      </w:r>
      <w:r w:rsidR="00F91202" w:rsidRPr="00AE1629">
        <w:rPr>
          <w:rFonts w:ascii="Times New Roman" w:hAnsi="Times New Roman" w:cs="Times New Roman"/>
          <w:lang w:val="en-GB"/>
        </w:rPr>
        <w:t xml:space="preserve">effective and integrated </w:t>
      </w:r>
      <w:r w:rsidRPr="00AE1629">
        <w:rPr>
          <w:rFonts w:ascii="Times New Roman" w:hAnsi="Times New Roman" w:cs="Times New Roman"/>
          <w:lang w:val="en-GB"/>
        </w:rPr>
        <w:t>monitoring mechanisms</w:t>
      </w:r>
      <w:r w:rsidR="00AD3190" w:rsidRPr="00AE1629">
        <w:rPr>
          <w:rFonts w:ascii="Times New Roman" w:hAnsi="Times New Roman" w:cs="Times New Roman"/>
          <w:lang w:val="en-GB"/>
        </w:rPr>
        <w:t xml:space="preserve"> to enable effective follow-up and adjustments of actions taken</w:t>
      </w:r>
      <w:r w:rsidRPr="00AE1629">
        <w:rPr>
          <w:rFonts w:ascii="Times New Roman" w:hAnsi="Times New Roman" w:cs="Times New Roman"/>
          <w:lang w:val="en-GB"/>
        </w:rPr>
        <w:t>.</w:t>
      </w:r>
      <w:r w:rsidR="00FA71A4" w:rsidRPr="00AE1629">
        <w:rPr>
          <w:rFonts w:ascii="Times New Roman" w:hAnsi="Times New Roman" w:cs="Times New Roman"/>
          <w:lang w:val="en-GB"/>
        </w:rPr>
        <w:t xml:space="preserve"> </w:t>
      </w:r>
    </w:p>
    <w:p w14:paraId="63EC15E2" w14:textId="77777777" w:rsidR="00DE2713" w:rsidRPr="00AE1629" w:rsidRDefault="00DE2713" w:rsidP="00DF6B77">
      <w:pPr>
        <w:tabs>
          <w:tab w:val="left" w:pos="3969"/>
        </w:tabs>
        <w:spacing w:after="0" w:line="240" w:lineRule="auto"/>
        <w:jc w:val="both"/>
        <w:rPr>
          <w:rFonts w:ascii="Times New Roman" w:hAnsi="Times New Roman" w:cs="Times New Roman"/>
          <w:lang w:val="en-GB"/>
        </w:rPr>
      </w:pPr>
    </w:p>
    <w:p w14:paraId="71164918" w14:textId="77777777" w:rsidR="008E1E6B" w:rsidRPr="00AE1629" w:rsidRDefault="008E1E6B" w:rsidP="00DF6B77">
      <w:pPr>
        <w:tabs>
          <w:tab w:val="left" w:pos="3969"/>
        </w:tabs>
        <w:spacing w:after="0" w:line="240" w:lineRule="auto"/>
        <w:jc w:val="both"/>
        <w:rPr>
          <w:rFonts w:ascii="Times New Roman" w:hAnsi="Times New Roman" w:cs="Times New Roman"/>
          <w:lang w:val="en-GB"/>
        </w:rPr>
      </w:pPr>
    </w:p>
    <w:p w14:paraId="731070F4" w14:textId="3B975278" w:rsidR="00420226" w:rsidRPr="00AE1629" w:rsidRDefault="00F53DB9" w:rsidP="00625252">
      <w:pPr>
        <w:keepNext/>
        <w:tabs>
          <w:tab w:val="left" w:pos="3969"/>
        </w:tabs>
        <w:spacing w:after="0" w:line="240" w:lineRule="auto"/>
        <w:rPr>
          <w:rFonts w:ascii="Times New Roman" w:hAnsi="Times New Roman" w:cs="Times New Roman"/>
          <w:b/>
          <w:sz w:val="24"/>
          <w:szCs w:val="24"/>
          <w:lang w:val="en-GB"/>
        </w:rPr>
      </w:pPr>
      <w:r w:rsidRPr="00AE1629">
        <w:rPr>
          <w:rFonts w:ascii="Times New Roman" w:hAnsi="Times New Roman" w:cs="Times New Roman"/>
          <w:b/>
          <w:sz w:val="24"/>
          <w:szCs w:val="24"/>
          <w:lang w:val="en-GB"/>
        </w:rPr>
        <w:t>Conclusions/Recommendations</w:t>
      </w:r>
      <w:r w:rsidR="00631612" w:rsidRPr="00AE1629">
        <w:rPr>
          <w:rFonts w:ascii="Times New Roman" w:hAnsi="Times New Roman" w:cs="Times New Roman"/>
          <w:b/>
          <w:sz w:val="24"/>
          <w:szCs w:val="24"/>
          <w:lang w:val="en-GB"/>
        </w:rPr>
        <w:t xml:space="preserve"> </w:t>
      </w:r>
      <w:r w:rsidR="009E630A">
        <w:rPr>
          <w:rFonts w:ascii="Times New Roman" w:hAnsi="Times New Roman" w:cs="Times New Roman"/>
          <w:b/>
          <w:sz w:val="24"/>
          <w:szCs w:val="24"/>
          <w:lang w:val="en-GB"/>
        </w:rPr>
        <w:t>-</w:t>
      </w:r>
      <w:r w:rsidR="00631612" w:rsidRPr="00AE1629">
        <w:rPr>
          <w:rFonts w:ascii="Times New Roman" w:hAnsi="Times New Roman" w:cs="Times New Roman"/>
          <w:b/>
          <w:sz w:val="24"/>
          <w:szCs w:val="24"/>
          <w:lang w:val="en-GB"/>
        </w:rPr>
        <w:t xml:space="preserve"> Establishment of a European Multi</w:t>
      </w:r>
      <w:r w:rsidR="009E630A">
        <w:rPr>
          <w:rFonts w:ascii="Times New Roman" w:hAnsi="Times New Roman" w:cs="Times New Roman"/>
          <w:b/>
          <w:sz w:val="24"/>
          <w:szCs w:val="24"/>
          <w:lang w:val="en-GB"/>
        </w:rPr>
        <w:t>-</w:t>
      </w:r>
      <w:r w:rsidR="00631612" w:rsidRPr="00AE1629">
        <w:rPr>
          <w:rFonts w:ascii="Times New Roman" w:hAnsi="Times New Roman" w:cs="Times New Roman"/>
          <w:b/>
          <w:sz w:val="24"/>
          <w:szCs w:val="24"/>
          <w:lang w:val="en-GB"/>
        </w:rPr>
        <w:t>species Goose Management Platform</w:t>
      </w:r>
    </w:p>
    <w:p w14:paraId="58CA2DBC" w14:textId="77777777" w:rsidR="00420226" w:rsidRPr="00AE1629" w:rsidRDefault="00420226" w:rsidP="00DF6B77">
      <w:pPr>
        <w:keepNext/>
        <w:tabs>
          <w:tab w:val="left" w:pos="3969"/>
        </w:tabs>
        <w:spacing w:after="0" w:line="240" w:lineRule="auto"/>
        <w:jc w:val="both"/>
        <w:rPr>
          <w:rFonts w:ascii="Times New Roman" w:hAnsi="Times New Roman" w:cs="Times New Roman"/>
          <w:b/>
          <w:lang w:val="en-GB"/>
        </w:rPr>
      </w:pPr>
    </w:p>
    <w:p w14:paraId="5F49711E" w14:textId="35510FE7" w:rsidR="00420226" w:rsidRPr="00AE1629" w:rsidRDefault="004A556A" w:rsidP="00DF6B77">
      <w:pPr>
        <w:pStyle w:val="ListParagraph"/>
        <w:numPr>
          <w:ilvl w:val="0"/>
          <w:numId w:val="2"/>
        </w:numPr>
        <w:tabs>
          <w:tab w:val="left" w:pos="630"/>
          <w:tab w:val="left" w:pos="3969"/>
        </w:tabs>
        <w:spacing w:after="0" w:line="240" w:lineRule="auto"/>
        <w:ind w:left="357" w:hanging="357"/>
        <w:contextualSpacing w:val="0"/>
        <w:jc w:val="both"/>
        <w:rPr>
          <w:rFonts w:ascii="Times New Roman" w:hAnsi="Times New Roman" w:cs="Times New Roman"/>
          <w:lang w:val="en-GB"/>
        </w:rPr>
      </w:pPr>
      <w:r w:rsidRPr="00AE1629">
        <w:rPr>
          <w:rFonts w:ascii="Times New Roman" w:hAnsi="Times New Roman" w:cs="Times New Roman"/>
          <w:lang w:val="en-GB"/>
        </w:rPr>
        <w:t xml:space="preserve">The </w:t>
      </w:r>
      <w:r w:rsidR="00D95770" w:rsidRPr="00AE1629">
        <w:rPr>
          <w:rFonts w:ascii="Times New Roman" w:hAnsi="Times New Roman" w:cs="Times New Roman"/>
          <w:lang w:val="en-GB"/>
        </w:rPr>
        <w:t>overall</w:t>
      </w:r>
      <w:r w:rsidRPr="00AE1629">
        <w:rPr>
          <w:rFonts w:ascii="Times New Roman" w:hAnsi="Times New Roman" w:cs="Times New Roman"/>
          <w:lang w:val="en-GB"/>
        </w:rPr>
        <w:t xml:space="preserve"> goal is to maintain </w:t>
      </w:r>
      <w:r w:rsidR="00D40D53" w:rsidRPr="00AE1629">
        <w:rPr>
          <w:rFonts w:ascii="Times New Roman" w:hAnsi="Times New Roman" w:cs="Times New Roman"/>
          <w:lang w:val="en-GB"/>
        </w:rPr>
        <w:t xml:space="preserve">or restore </w:t>
      </w:r>
      <w:r w:rsidRPr="00AE1629">
        <w:rPr>
          <w:rFonts w:ascii="Times New Roman" w:hAnsi="Times New Roman" w:cs="Times New Roman"/>
          <w:lang w:val="en-GB"/>
        </w:rPr>
        <w:t>the favourable conservation status of all goose populations</w:t>
      </w:r>
      <w:r w:rsidR="00C273D1" w:rsidRPr="00AE1629">
        <w:rPr>
          <w:rFonts w:ascii="Times New Roman" w:hAnsi="Times New Roman" w:cs="Times New Roman"/>
          <w:lang w:val="en-GB"/>
        </w:rPr>
        <w:t xml:space="preserve"> </w:t>
      </w:r>
      <w:r w:rsidR="0064374D" w:rsidRPr="00AE1629">
        <w:rPr>
          <w:rFonts w:ascii="Times New Roman" w:hAnsi="Times New Roman" w:cs="Times New Roman"/>
          <w:lang w:val="en-GB"/>
        </w:rPr>
        <w:t xml:space="preserve">listed </w:t>
      </w:r>
      <w:r w:rsidR="00C273D1" w:rsidRPr="00AE1629">
        <w:rPr>
          <w:rFonts w:ascii="Times New Roman" w:hAnsi="Times New Roman" w:cs="Times New Roman"/>
          <w:lang w:val="en-GB"/>
        </w:rPr>
        <w:t>under AEWA</w:t>
      </w:r>
      <w:r w:rsidRPr="00AE1629">
        <w:rPr>
          <w:rFonts w:ascii="Times New Roman" w:hAnsi="Times New Roman" w:cs="Times New Roman"/>
          <w:lang w:val="en-GB"/>
        </w:rPr>
        <w:t>.</w:t>
      </w:r>
    </w:p>
    <w:p w14:paraId="1EC24F99" w14:textId="77777777" w:rsidR="008E1E6B" w:rsidRPr="00AE1629" w:rsidRDefault="008E1E6B" w:rsidP="00DF6B77">
      <w:pPr>
        <w:pStyle w:val="ListParagraph"/>
        <w:tabs>
          <w:tab w:val="left" w:pos="630"/>
          <w:tab w:val="left" w:pos="3969"/>
        </w:tabs>
        <w:spacing w:after="0" w:line="240" w:lineRule="auto"/>
        <w:ind w:left="357"/>
        <w:contextualSpacing w:val="0"/>
        <w:jc w:val="both"/>
        <w:rPr>
          <w:rFonts w:ascii="Times New Roman" w:hAnsi="Times New Roman" w:cs="Times New Roman"/>
          <w:lang w:val="en-GB"/>
        </w:rPr>
      </w:pPr>
    </w:p>
    <w:p w14:paraId="1F85745A" w14:textId="7E973B25" w:rsidR="00420226" w:rsidRPr="00AE1629" w:rsidRDefault="004A556A" w:rsidP="00DF6B77">
      <w:pPr>
        <w:pStyle w:val="ListParagraph"/>
        <w:numPr>
          <w:ilvl w:val="0"/>
          <w:numId w:val="2"/>
        </w:numPr>
        <w:tabs>
          <w:tab w:val="left" w:pos="630"/>
          <w:tab w:val="left" w:pos="3969"/>
        </w:tabs>
        <w:spacing w:after="0" w:line="240" w:lineRule="auto"/>
        <w:ind w:left="357" w:hanging="357"/>
        <w:contextualSpacing w:val="0"/>
        <w:jc w:val="both"/>
        <w:rPr>
          <w:rFonts w:ascii="Times New Roman" w:hAnsi="Times New Roman" w:cs="Times New Roman"/>
          <w:lang w:val="en-GB"/>
        </w:rPr>
      </w:pPr>
      <w:r w:rsidRPr="00AE1629">
        <w:rPr>
          <w:rFonts w:ascii="Times New Roman" w:hAnsi="Times New Roman" w:cs="Times New Roman"/>
          <w:lang w:val="en-GB"/>
        </w:rPr>
        <w:t>I</w:t>
      </w:r>
      <w:r w:rsidR="007A46DF" w:rsidRPr="00AE1629">
        <w:rPr>
          <w:rFonts w:ascii="Times New Roman" w:hAnsi="Times New Roman" w:cs="Times New Roman"/>
          <w:lang w:val="en-GB"/>
        </w:rPr>
        <w:t>nternation</w:t>
      </w:r>
      <w:r w:rsidRPr="00AE1629">
        <w:rPr>
          <w:rFonts w:ascii="Times New Roman" w:hAnsi="Times New Roman" w:cs="Times New Roman"/>
          <w:lang w:val="en-GB"/>
        </w:rPr>
        <w:t xml:space="preserve">al flyway solutions </w:t>
      </w:r>
      <w:r w:rsidR="007A46DF" w:rsidRPr="00AE1629">
        <w:rPr>
          <w:rFonts w:ascii="Times New Roman" w:hAnsi="Times New Roman" w:cs="Times New Roman"/>
          <w:lang w:val="en-GB"/>
        </w:rPr>
        <w:t xml:space="preserve">are needed for the management of both decreasing and increasing </w:t>
      </w:r>
      <w:proofErr w:type="spellStart"/>
      <w:r w:rsidR="00C318C4" w:rsidRPr="00AE1629">
        <w:rPr>
          <w:rFonts w:ascii="Times New Roman" w:hAnsi="Times New Roman" w:cs="Times New Roman"/>
          <w:lang w:val="en-GB"/>
        </w:rPr>
        <w:t>huntable</w:t>
      </w:r>
      <w:proofErr w:type="spellEnd"/>
      <w:r w:rsidR="00C318C4" w:rsidRPr="00AE1629">
        <w:rPr>
          <w:rFonts w:ascii="Times New Roman" w:hAnsi="Times New Roman" w:cs="Times New Roman"/>
          <w:lang w:val="en-GB"/>
        </w:rPr>
        <w:t xml:space="preserve"> </w:t>
      </w:r>
      <w:r w:rsidR="007A46DF" w:rsidRPr="00AE1629">
        <w:rPr>
          <w:rFonts w:ascii="Times New Roman" w:hAnsi="Times New Roman" w:cs="Times New Roman"/>
          <w:lang w:val="en-GB"/>
        </w:rPr>
        <w:t>goose populations in Europe</w:t>
      </w:r>
      <w:r w:rsidR="006C3929" w:rsidRPr="00AE1629">
        <w:rPr>
          <w:rFonts w:ascii="Times New Roman" w:hAnsi="Times New Roman" w:cs="Times New Roman"/>
          <w:lang w:val="en-GB"/>
        </w:rPr>
        <w:t xml:space="preserve"> - </w:t>
      </w:r>
      <w:r w:rsidRPr="00AE1629">
        <w:rPr>
          <w:rFonts w:ascii="Times New Roman" w:hAnsi="Times New Roman" w:cs="Times New Roman"/>
          <w:lang w:val="en-GB"/>
        </w:rPr>
        <w:t xml:space="preserve">regardless of </w:t>
      </w:r>
      <w:r w:rsidR="006D7278" w:rsidRPr="00AE1629">
        <w:rPr>
          <w:rFonts w:ascii="Times New Roman" w:hAnsi="Times New Roman" w:cs="Times New Roman"/>
          <w:lang w:val="en-GB"/>
        </w:rPr>
        <w:t>whether</w:t>
      </w:r>
      <w:r w:rsidR="00D40D53" w:rsidRPr="00AE1629">
        <w:rPr>
          <w:rFonts w:ascii="Times New Roman" w:hAnsi="Times New Roman" w:cs="Times New Roman"/>
          <w:lang w:val="en-GB"/>
        </w:rPr>
        <w:t xml:space="preserve"> </w:t>
      </w:r>
      <w:r w:rsidRPr="00AE1629">
        <w:rPr>
          <w:rFonts w:ascii="Times New Roman" w:hAnsi="Times New Roman" w:cs="Times New Roman"/>
          <w:lang w:val="en-GB"/>
        </w:rPr>
        <w:t xml:space="preserve">harvest </w:t>
      </w:r>
      <w:r w:rsidR="006D7278" w:rsidRPr="00AE1629">
        <w:rPr>
          <w:rFonts w:ascii="Times New Roman" w:hAnsi="Times New Roman" w:cs="Times New Roman"/>
          <w:lang w:val="en-GB"/>
        </w:rPr>
        <w:t xml:space="preserve">is used </w:t>
      </w:r>
      <w:r w:rsidR="0064374D" w:rsidRPr="00AE1629">
        <w:rPr>
          <w:rFonts w:ascii="Times New Roman" w:hAnsi="Times New Roman" w:cs="Times New Roman"/>
          <w:lang w:val="en-GB"/>
        </w:rPr>
        <w:t xml:space="preserve">as a management tool </w:t>
      </w:r>
      <w:r w:rsidR="00AD3190" w:rsidRPr="00AE1629">
        <w:rPr>
          <w:rFonts w:ascii="Times New Roman" w:hAnsi="Times New Roman" w:cs="Times New Roman"/>
          <w:lang w:val="en-GB"/>
        </w:rPr>
        <w:t xml:space="preserve">(including derogation shooting) </w:t>
      </w:r>
      <w:r w:rsidRPr="00AE1629">
        <w:rPr>
          <w:rFonts w:ascii="Times New Roman" w:hAnsi="Times New Roman" w:cs="Times New Roman"/>
          <w:lang w:val="en-GB"/>
        </w:rPr>
        <w:t>or not.</w:t>
      </w:r>
      <w:r w:rsidR="00190CDA" w:rsidRPr="00AE1629">
        <w:rPr>
          <w:rFonts w:ascii="Times New Roman" w:hAnsi="Times New Roman" w:cs="Times New Roman"/>
          <w:lang w:val="en-GB"/>
        </w:rPr>
        <w:t xml:space="preserve"> </w:t>
      </w:r>
    </w:p>
    <w:p w14:paraId="1F74709C" w14:textId="77777777" w:rsidR="008E1E6B" w:rsidRPr="00AE1629" w:rsidRDefault="008E1E6B" w:rsidP="00DF6B77">
      <w:pPr>
        <w:pStyle w:val="ListParagraph"/>
        <w:tabs>
          <w:tab w:val="left" w:pos="630"/>
          <w:tab w:val="left" w:pos="3969"/>
        </w:tabs>
        <w:spacing w:after="0" w:line="240" w:lineRule="auto"/>
        <w:ind w:left="357"/>
        <w:contextualSpacing w:val="0"/>
        <w:jc w:val="both"/>
        <w:rPr>
          <w:rFonts w:ascii="Times New Roman" w:hAnsi="Times New Roman" w:cs="Times New Roman"/>
          <w:lang w:val="en-GB"/>
        </w:rPr>
      </w:pPr>
    </w:p>
    <w:p w14:paraId="5DCD5C1D" w14:textId="2CDB182D" w:rsidR="00420226" w:rsidRPr="00AE1629" w:rsidRDefault="006C3929" w:rsidP="00DF6B77">
      <w:pPr>
        <w:pStyle w:val="ListParagraph"/>
        <w:numPr>
          <w:ilvl w:val="0"/>
          <w:numId w:val="2"/>
        </w:numPr>
        <w:tabs>
          <w:tab w:val="left" w:pos="3969"/>
        </w:tabs>
        <w:spacing w:after="0" w:line="240" w:lineRule="auto"/>
        <w:ind w:left="357" w:hanging="357"/>
        <w:contextualSpacing w:val="0"/>
        <w:jc w:val="both"/>
        <w:rPr>
          <w:rFonts w:ascii="Times New Roman" w:hAnsi="Times New Roman" w:cs="Times New Roman"/>
          <w:lang w:val="en-GB"/>
        </w:rPr>
      </w:pPr>
      <w:r w:rsidRPr="00AE1629">
        <w:rPr>
          <w:rFonts w:ascii="Times New Roman" w:hAnsi="Times New Roman" w:cs="Times New Roman"/>
          <w:lang w:val="en-GB"/>
        </w:rPr>
        <w:t xml:space="preserve">There was </w:t>
      </w:r>
      <w:r w:rsidR="0064374D" w:rsidRPr="00AE1629">
        <w:rPr>
          <w:rFonts w:ascii="Times New Roman" w:hAnsi="Times New Roman" w:cs="Times New Roman"/>
          <w:lang w:val="en-GB"/>
        </w:rPr>
        <w:t xml:space="preserve">unanimous </w:t>
      </w:r>
      <w:r w:rsidRPr="00AE1629">
        <w:rPr>
          <w:rFonts w:ascii="Times New Roman" w:hAnsi="Times New Roman" w:cs="Times New Roman"/>
          <w:lang w:val="en-GB"/>
        </w:rPr>
        <w:t xml:space="preserve">support from </w:t>
      </w:r>
      <w:r w:rsidR="00F91202" w:rsidRPr="00AE1629">
        <w:rPr>
          <w:rFonts w:ascii="Times New Roman" w:hAnsi="Times New Roman" w:cs="Times New Roman"/>
          <w:lang w:val="en-GB"/>
        </w:rPr>
        <w:t xml:space="preserve">those </w:t>
      </w:r>
      <w:r w:rsidRPr="00AE1629">
        <w:rPr>
          <w:rFonts w:ascii="Times New Roman" w:hAnsi="Times New Roman" w:cs="Times New Roman"/>
          <w:lang w:val="en-GB"/>
        </w:rPr>
        <w:t xml:space="preserve">countries </w:t>
      </w:r>
      <w:r w:rsidR="007A46DF" w:rsidRPr="00AE1629">
        <w:rPr>
          <w:rFonts w:ascii="Times New Roman" w:hAnsi="Times New Roman" w:cs="Times New Roman"/>
          <w:lang w:val="en-GB"/>
        </w:rPr>
        <w:t>present for the development of a</w:t>
      </w:r>
      <w:r w:rsidR="009A6A5C" w:rsidRPr="00AE1629">
        <w:rPr>
          <w:rFonts w:ascii="Times New Roman" w:hAnsi="Times New Roman" w:cs="Times New Roman"/>
          <w:lang w:val="en-GB"/>
        </w:rPr>
        <w:t xml:space="preserve"> European</w:t>
      </w:r>
      <w:r w:rsidR="007A46DF" w:rsidRPr="00AE1629">
        <w:rPr>
          <w:rFonts w:ascii="Times New Roman" w:hAnsi="Times New Roman" w:cs="Times New Roman"/>
          <w:lang w:val="en-GB"/>
        </w:rPr>
        <w:t xml:space="preserve"> Goose Management Platform</w:t>
      </w:r>
      <w:r w:rsidRPr="00AE1629">
        <w:rPr>
          <w:rFonts w:ascii="Times New Roman" w:hAnsi="Times New Roman" w:cs="Times New Roman"/>
          <w:lang w:val="en-GB"/>
        </w:rPr>
        <w:t xml:space="preserve"> under AEWA</w:t>
      </w:r>
      <w:r w:rsidR="00C318C4" w:rsidRPr="00AE1629">
        <w:rPr>
          <w:rFonts w:ascii="Times New Roman" w:hAnsi="Times New Roman" w:cs="Times New Roman"/>
          <w:lang w:val="en-GB"/>
        </w:rPr>
        <w:t xml:space="preserve"> </w:t>
      </w:r>
      <w:r w:rsidR="00D40D53" w:rsidRPr="00AE1629">
        <w:rPr>
          <w:rFonts w:ascii="Times New Roman" w:hAnsi="Times New Roman" w:cs="Times New Roman"/>
          <w:lang w:val="en-GB"/>
        </w:rPr>
        <w:t xml:space="preserve">(although </w:t>
      </w:r>
      <w:r w:rsidR="007A46DF" w:rsidRPr="00AE1629">
        <w:rPr>
          <w:rFonts w:ascii="Times New Roman" w:hAnsi="Times New Roman" w:cs="Times New Roman"/>
          <w:lang w:val="en-GB"/>
        </w:rPr>
        <w:t xml:space="preserve">subject to </w:t>
      </w:r>
      <w:r w:rsidR="00D40D53" w:rsidRPr="00AE1629">
        <w:rPr>
          <w:rFonts w:ascii="Times New Roman" w:hAnsi="Times New Roman" w:cs="Times New Roman"/>
          <w:lang w:val="en-GB"/>
        </w:rPr>
        <w:t xml:space="preserve">the </w:t>
      </w:r>
      <w:r w:rsidR="007A46DF" w:rsidRPr="00AE1629">
        <w:rPr>
          <w:rFonts w:ascii="Times New Roman" w:hAnsi="Times New Roman" w:cs="Times New Roman"/>
          <w:lang w:val="en-GB"/>
        </w:rPr>
        <w:t xml:space="preserve">commitment of </w:t>
      </w:r>
      <w:r w:rsidR="00D40D53" w:rsidRPr="00AE1629">
        <w:rPr>
          <w:rFonts w:ascii="Times New Roman" w:hAnsi="Times New Roman" w:cs="Times New Roman"/>
          <w:lang w:val="en-GB"/>
        </w:rPr>
        <w:t xml:space="preserve">other </w:t>
      </w:r>
      <w:r w:rsidR="007A46DF" w:rsidRPr="00AE1629">
        <w:rPr>
          <w:rFonts w:ascii="Times New Roman" w:hAnsi="Times New Roman" w:cs="Times New Roman"/>
          <w:lang w:val="en-GB"/>
        </w:rPr>
        <w:t xml:space="preserve">relevant </w:t>
      </w:r>
      <w:r w:rsidR="005D45F8" w:rsidRPr="00AE1629">
        <w:rPr>
          <w:rFonts w:ascii="Times New Roman" w:hAnsi="Times New Roman" w:cs="Times New Roman"/>
          <w:lang w:val="en-GB"/>
        </w:rPr>
        <w:t>R</w:t>
      </w:r>
      <w:r w:rsidR="007A46DF" w:rsidRPr="00AE1629">
        <w:rPr>
          <w:rFonts w:ascii="Times New Roman" w:hAnsi="Times New Roman" w:cs="Times New Roman"/>
          <w:lang w:val="en-GB"/>
        </w:rPr>
        <w:t xml:space="preserve">ange </w:t>
      </w:r>
      <w:r w:rsidR="005D45F8" w:rsidRPr="00AE1629">
        <w:rPr>
          <w:rFonts w:ascii="Times New Roman" w:hAnsi="Times New Roman" w:cs="Times New Roman"/>
          <w:lang w:val="en-GB"/>
        </w:rPr>
        <w:t>S</w:t>
      </w:r>
      <w:r w:rsidR="007A46DF" w:rsidRPr="00AE1629">
        <w:rPr>
          <w:rFonts w:ascii="Times New Roman" w:hAnsi="Times New Roman" w:cs="Times New Roman"/>
          <w:lang w:val="en-GB"/>
        </w:rPr>
        <w:t>t</w:t>
      </w:r>
      <w:r w:rsidRPr="00AE1629">
        <w:rPr>
          <w:rFonts w:ascii="Times New Roman" w:hAnsi="Times New Roman" w:cs="Times New Roman"/>
          <w:lang w:val="en-GB"/>
        </w:rPr>
        <w:t>ates</w:t>
      </w:r>
      <w:r w:rsidR="00D40D53" w:rsidRPr="00AE1629">
        <w:rPr>
          <w:rFonts w:ascii="Times New Roman" w:hAnsi="Times New Roman" w:cs="Times New Roman"/>
          <w:lang w:val="en-GB"/>
        </w:rPr>
        <w:t>)</w:t>
      </w:r>
      <w:r w:rsidRPr="00AE1629">
        <w:rPr>
          <w:rFonts w:ascii="Times New Roman" w:hAnsi="Times New Roman" w:cs="Times New Roman"/>
          <w:lang w:val="en-GB"/>
        </w:rPr>
        <w:t>.</w:t>
      </w:r>
      <w:r w:rsidR="004E6164" w:rsidRPr="00AE1629">
        <w:rPr>
          <w:rFonts w:ascii="Times New Roman" w:hAnsi="Times New Roman" w:cs="Times New Roman"/>
          <w:lang w:val="en-GB"/>
        </w:rPr>
        <w:t xml:space="preserve"> </w:t>
      </w:r>
      <w:r w:rsidR="00C663B9" w:rsidRPr="00AE1629">
        <w:rPr>
          <w:rFonts w:ascii="Times New Roman" w:hAnsi="Times New Roman" w:cs="Times New Roman"/>
          <w:lang w:val="en-GB"/>
        </w:rPr>
        <w:t xml:space="preserve"> It was agreed that any approach should be </w:t>
      </w:r>
      <w:r w:rsidR="004E6164" w:rsidRPr="00AE1629">
        <w:rPr>
          <w:rFonts w:ascii="Times New Roman" w:hAnsi="Times New Roman" w:cs="Times New Roman"/>
          <w:lang w:val="en-GB"/>
        </w:rPr>
        <w:t xml:space="preserve">flexible </w:t>
      </w:r>
      <w:r w:rsidR="001D2ADC" w:rsidRPr="00AE1629">
        <w:rPr>
          <w:rFonts w:ascii="Times New Roman" w:hAnsi="Times New Roman" w:cs="Times New Roman"/>
          <w:lang w:val="en-GB"/>
        </w:rPr>
        <w:t>-</w:t>
      </w:r>
      <w:r w:rsidR="00FA71A4" w:rsidRPr="00AE1629">
        <w:rPr>
          <w:rFonts w:ascii="Times New Roman" w:hAnsi="Times New Roman" w:cs="Times New Roman"/>
          <w:lang w:val="en-GB"/>
        </w:rPr>
        <w:t xml:space="preserve"> allow</w:t>
      </w:r>
      <w:r w:rsidR="001D2ADC" w:rsidRPr="00AE1629">
        <w:rPr>
          <w:rFonts w:ascii="Times New Roman" w:hAnsi="Times New Roman" w:cs="Times New Roman"/>
          <w:lang w:val="en-GB"/>
        </w:rPr>
        <w:t>ing</w:t>
      </w:r>
      <w:r w:rsidR="00FA71A4" w:rsidRPr="00AE1629">
        <w:rPr>
          <w:rFonts w:ascii="Times New Roman" w:hAnsi="Times New Roman" w:cs="Times New Roman"/>
          <w:lang w:val="en-GB"/>
        </w:rPr>
        <w:t xml:space="preserve"> for </w:t>
      </w:r>
      <w:r w:rsidR="00D40D53" w:rsidRPr="00AE1629">
        <w:rPr>
          <w:rFonts w:ascii="Times New Roman" w:hAnsi="Times New Roman" w:cs="Times New Roman"/>
          <w:lang w:val="en-GB"/>
        </w:rPr>
        <w:t xml:space="preserve">modification to ensure that the process delivers on objectives and future </w:t>
      </w:r>
      <w:r w:rsidR="00FA71A4" w:rsidRPr="00AE1629">
        <w:rPr>
          <w:rFonts w:ascii="Times New Roman" w:hAnsi="Times New Roman" w:cs="Times New Roman"/>
          <w:lang w:val="en-GB"/>
        </w:rPr>
        <w:t>additional species/populations</w:t>
      </w:r>
      <w:r w:rsidR="004E6164" w:rsidRPr="00AE1629">
        <w:rPr>
          <w:rFonts w:ascii="Times New Roman" w:hAnsi="Times New Roman" w:cs="Times New Roman"/>
          <w:lang w:val="en-GB"/>
        </w:rPr>
        <w:t>.</w:t>
      </w:r>
      <w:r w:rsidR="00CF4D5B" w:rsidRPr="00AE1629">
        <w:rPr>
          <w:rFonts w:ascii="Times New Roman" w:hAnsi="Times New Roman" w:cs="Times New Roman"/>
          <w:lang w:val="en-GB"/>
        </w:rPr>
        <w:t xml:space="preserve"> </w:t>
      </w:r>
    </w:p>
    <w:p w14:paraId="7942EF35" w14:textId="77777777" w:rsidR="008E1E6B" w:rsidRPr="00AE1629" w:rsidRDefault="008E1E6B" w:rsidP="00DF6B77">
      <w:pPr>
        <w:pStyle w:val="ListParagraph"/>
        <w:tabs>
          <w:tab w:val="left" w:pos="3969"/>
        </w:tabs>
        <w:spacing w:after="0" w:line="240" w:lineRule="auto"/>
        <w:ind w:left="357"/>
        <w:contextualSpacing w:val="0"/>
        <w:jc w:val="both"/>
        <w:rPr>
          <w:rFonts w:ascii="Times New Roman" w:hAnsi="Times New Roman" w:cs="Times New Roman"/>
          <w:lang w:val="en-GB"/>
        </w:rPr>
      </w:pPr>
    </w:p>
    <w:p w14:paraId="2A539FF3" w14:textId="4377D99C" w:rsidR="00420226" w:rsidRPr="00AE1629" w:rsidRDefault="006C3929" w:rsidP="00DF6B77">
      <w:pPr>
        <w:pStyle w:val="ListParagraph"/>
        <w:numPr>
          <w:ilvl w:val="0"/>
          <w:numId w:val="2"/>
        </w:numPr>
        <w:tabs>
          <w:tab w:val="left" w:pos="3969"/>
        </w:tabs>
        <w:spacing w:after="0" w:line="240" w:lineRule="auto"/>
        <w:ind w:left="357" w:hanging="357"/>
        <w:contextualSpacing w:val="0"/>
        <w:jc w:val="both"/>
        <w:rPr>
          <w:rFonts w:ascii="Times New Roman" w:hAnsi="Times New Roman" w:cs="Times New Roman"/>
          <w:lang w:val="en-GB"/>
        </w:rPr>
      </w:pPr>
      <w:r w:rsidRPr="00AE1629">
        <w:rPr>
          <w:rFonts w:ascii="Times New Roman" w:hAnsi="Times New Roman" w:cs="Times New Roman"/>
          <w:lang w:val="en-GB"/>
        </w:rPr>
        <w:t xml:space="preserve">Long-term commitment to the adaptive harvest management processes </w:t>
      </w:r>
      <w:r w:rsidR="003C3045" w:rsidRPr="00AE1629">
        <w:rPr>
          <w:rFonts w:ascii="Times New Roman" w:hAnsi="Times New Roman" w:cs="Times New Roman"/>
          <w:lang w:val="en-GB"/>
        </w:rPr>
        <w:t xml:space="preserve">for the various populations </w:t>
      </w:r>
      <w:r w:rsidRPr="00AE1629">
        <w:rPr>
          <w:rFonts w:ascii="Times New Roman" w:hAnsi="Times New Roman" w:cs="Times New Roman"/>
          <w:lang w:val="en-GB"/>
        </w:rPr>
        <w:t>will be required fro</w:t>
      </w:r>
      <w:r w:rsidR="009F157B" w:rsidRPr="00AE1629">
        <w:rPr>
          <w:rFonts w:ascii="Times New Roman" w:hAnsi="Times New Roman" w:cs="Times New Roman"/>
          <w:lang w:val="en-GB"/>
        </w:rPr>
        <w:t xml:space="preserve">m </w:t>
      </w:r>
      <w:r w:rsidR="000178B0" w:rsidRPr="00AE1629">
        <w:rPr>
          <w:rFonts w:ascii="Times New Roman" w:hAnsi="Times New Roman" w:cs="Times New Roman"/>
          <w:lang w:val="en-GB"/>
        </w:rPr>
        <w:t xml:space="preserve">all </w:t>
      </w:r>
      <w:r w:rsidR="005D45F8" w:rsidRPr="00AE1629">
        <w:rPr>
          <w:rFonts w:ascii="Times New Roman" w:hAnsi="Times New Roman" w:cs="Times New Roman"/>
          <w:lang w:val="en-GB"/>
        </w:rPr>
        <w:t>Range S</w:t>
      </w:r>
      <w:r w:rsidRPr="00AE1629">
        <w:rPr>
          <w:rFonts w:ascii="Times New Roman" w:hAnsi="Times New Roman" w:cs="Times New Roman"/>
          <w:lang w:val="en-GB"/>
        </w:rPr>
        <w:t>tates along the flyway</w:t>
      </w:r>
      <w:r w:rsidR="003C3045" w:rsidRPr="00AE1629">
        <w:rPr>
          <w:rFonts w:ascii="Times New Roman" w:hAnsi="Times New Roman" w:cs="Times New Roman"/>
          <w:lang w:val="en-GB"/>
        </w:rPr>
        <w:t>(s)</w:t>
      </w:r>
      <w:r w:rsidRPr="00AE1629">
        <w:rPr>
          <w:rFonts w:ascii="Times New Roman" w:hAnsi="Times New Roman" w:cs="Times New Roman"/>
          <w:lang w:val="en-GB"/>
        </w:rPr>
        <w:t xml:space="preserve"> before their development can begin.</w:t>
      </w:r>
      <w:r w:rsidR="004E6164" w:rsidRPr="00AE1629">
        <w:rPr>
          <w:rFonts w:ascii="Times New Roman" w:hAnsi="Times New Roman" w:cs="Times New Roman"/>
          <w:lang w:val="en-GB"/>
        </w:rPr>
        <w:t xml:space="preserve"> </w:t>
      </w:r>
      <w:r w:rsidR="00F91202" w:rsidRPr="00AE1629">
        <w:rPr>
          <w:rFonts w:ascii="Times New Roman" w:hAnsi="Times New Roman" w:cs="Times New Roman"/>
          <w:lang w:val="en-GB"/>
        </w:rPr>
        <w:t xml:space="preserve"> </w:t>
      </w:r>
      <w:r w:rsidR="00D40D53" w:rsidRPr="00AE1629">
        <w:rPr>
          <w:rFonts w:ascii="Times New Roman" w:hAnsi="Times New Roman" w:cs="Times New Roman"/>
          <w:lang w:val="en-GB"/>
        </w:rPr>
        <w:t>G</w:t>
      </w:r>
      <w:r w:rsidR="004E6164" w:rsidRPr="00AE1629">
        <w:rPr>
          <w:rFonts w:ascii="Times New Roman" w:hAnsi="Times New Roman" w:cs="Times New Roman"/>
          <w:lang w:val="en-GB"/>
        </w:rPr>
        <w:t>overnment re</w:t>
      </w:r>
      <w:r w:rsidR="009F157B" w:rsidRPr="00AE1629">
        <w:rPr>
          <w:rFonts w:ascii="Times New Roman" w:hAnsi="Times New Roman" w:cs="Times New Roman"/>
          <w:lang w:val="en-GB"/>
        </w:rPr>
        <w:t>presentatives were</w:t>
      </w:r>
      <w:r w:rsidR="004E6164" w:rsidRPr="00AE1629">
        <w:rPr>
          <w:rFonts w:ascii="Times New Roman" w:hAnsi="Times New Roman" w:cs="Times New Roman"/>
          <w:lang w:val="en-GB"/>
        </w:rPr>
        <w:t xml:space="preserve"> encouraged to promote the </w:t>
      </w:r>
      <w:r w:rsidR="00FA71A4" w:rsidRPr="00AE1629">
        <w:rPr>
          <w:rFonts w:ascii="Times New Roman" w:hAnsi="Times New Roman" w:cs="Times New Roman"/>
          <w:lang w:val="en-GB"/>
        </w:rPr>
        <w:t>establishment of the platform</w:t>
      </w:r>
      <w:r w:rsidR="004E6164" w:rsidRPr="00AE1629">
        <w:rPr>
          <w:rFonts w:ascii="Times New Roman" w:hAnsi="Times New Roman" w:cs="Times New Roman"/>
          <w:lang w:val="en-GB"/>
        </w:rPr>
        <w:t xml:space="preserve"> to the </w:t>
      </w:r>
      <w:r w:rsidR="005D45F8" w:rsidRPr="00AE1629">
        <w:rPr>
          <w:rFonts w:ascii="Times New Roman" w:hAnsi="Times New Roman" w:cs="Times New Roman"/>
          <w:lang w:val="en-GB"/>
        </w:rPr>
        <w:t>R</w:t>
      </w:r>
      <w:r w:rsidR="004E6164" w:rsidRPr="00AE1629">
        <w:rPr>
          <w:rFonts w:ascii="Times New Roman" w:hAnsi="Times New Roman" w:cs="Times New Roman"/>
          <w:lang w:val="en-GB"/>
        </w:rPr>
        <w:t xml:space="preserve">ange </w:t>
      </w:r>
      <w:r w:rsidR="005D45F8" w:rsidRPr="00AE1629">
        <w:rPr>
          <w:rFonts w:ascii="Times New Roman" w:hAnsi="Times New Roman" w:cs="Times New Roman"/>
          <w:lang w:val="en-GB"/>
        </w:rPr>
        <w:t>S</w:t>
      </w:r>
      <w:r w:rsidR="004E6164" w:rsidRPr="00AE1629">
        <w:rPr>
          <w:rFonts w:ascii="Times New Roman" w:hAnsi="Times New Roman" w:cs="Times New Roman"/>
          <w:lang w:val="en-GB"/>
        </w:rPr>
        <w:t>tates not present – in particular those outside of the EU</w:t>
      </w:r>
      <w:r w:rsidR="00D40D53" w:rsidRPr="00AE1629">
        <w:rPr>
          <w:rFonts w:ascii="Times New Roman" w:hAnsi="Times New Roman" w:cs="Times New Roman"/>
          <w:lang w:val="en-GB"/>
        </w:rPr>
        <w:t>,</w:t>
      </w:r>
      <w:r w:rsidR="004E6164" w:rsidRPr="00AE1629">
        <w:rPr>
          <w:rFonts w:ascii="Times New Roman" w:hAnsi="Times New Roman" w:cs="Times New Roman"/>
          <w:lang w:val="en-GB"/>
        </w:rPr>
        <w:t xml:space="preserve"> such as Russia.</w:t>
      </w:r>
    </w:p>
    <w:p w14:paraId="6E75EA37" w14:textId="77777777" w:rsidR="008E1E6B" w:rsidRPr="00AE1629" w:rsidRDefault="008E1E6B" w:rsidP="00DF6B77">
      <w:pPr>
        <w:pStyle w:val="ListParagraph"/>
        <w:tabs>
          <w:tab w:val="left" w:pos="3969"/>
        </w:tabs>
        <w:spacing w:after="0" w:line="240" w:lineRule="auto"/>
        <w:ind w:left="357"/>
        <w:contextualSpacing w:val="0"/>
        <w:jc w:val="both"/>
        <w:rPr>
          <w:rFonts w:ascii="Times New Roman" w:hAnsi="Times New Roman" w:cs="Times New Roman"/>
          <w:lang w:val="en-GB"/>
        </w:rPr>
      </w:pPr>
    </w:p>
    <w:p w14:paraId="652BF7D4" w14:textId="37439E89" w:rsidR="00420226" w:rsidRPr="00AE1629" w:rsidRDefault="004E6164" w:rsidP="00DF6B77">
      <w:pPr>
        <w:pStyle w:val="ListParagraph"/>
        <w:numPr>
          <w:ilvl w:val="0"/>
          <w:numId w:val="2"/>
        </w:numPr>
        <w:tabs>
          <w:tab w:val="left" w:pos="3969"/>
        </w:tabs>
        <w:spacing w:after="0" w:line="240" w:lineRule="auto"/>
        <w:ind w:left="357" w:hanging="357"/>
        <w:contextualSpacing w:val="0"/>
        <w:jc w:val="both"/>
        <w:rPr>
          <w:rFonts w:ascii="Times New Roman" w:hAnsi="Times New Roman" w:cs="Times New Roman"/>
          <w:lang w:val="en-GB"/>
        </w:rPr>
      </w:pPr>
      <w:r w:rsidRPr="00AE1629">
        <w:rPr>
          <w:rFonts w:ascii="Times New Roman" w:hAnsi="Times New Roman" w:cs="Times New Roman"/>
          <w:lang w:val="en-GB"/>
        </w:rPr>
        <w:t>In addit</w:t>
      </w:r>
      <w:r w:rsidR="009A6A5C" w:rsidRPr="00AE1629">
        <w:rPr>
          <w:rFonts w:ascii="Times New Roman" w:hAnsi="Times New Roman" w:cs="Times New Roman"/>
          <w:lang w:val="en-GB"/>
        </w:rPr>
        <w:t>ion to the already established process for Pink-footed G</w:t>
      </w:r>
      <w:r w:rsidR="003618CA" w:rsidRPr="00AE1629">
        <w:rPr>
          <w:rFonts w:ascii="Times New Roman" w:hAnsi="Times New Roman" w:cs="Times New Roman"/>
          <w:lang w:val="en-GB"/>
        </w:rPr>
        <w:t>ee</w:t>
      </w:r>
      <w:r w:rsidR="009A6A5C" w:rsidRPr="00AE1629">
        <w:rPr>
          <w:rFonts w:ascii="Times New Roman" w:hAnsi="Times New Roman" w:cs="Times New Roman"/>
          <w:lang w:val="en-GB"/>
        </w:rPr>
        <w:t xml:space="preserve">se and the AEWA Single Species Action Plan developed for </w:t>
      </w:r>
      <w:r w:rsidR="006D7278" w:rsidRPr="00AE1629">
        <w:rPr>
          <w:rFonts w:ascii="Times New Roman" w:hAnsi="Times New Roman" w:cs="Times New Roman"/>
          <w:lang w:val="en-GB"/>
        </w:rPr>
        <w:t>Taiga Bean Gee</w:t>
      </w:r>
      <w:r w:rsidRPr="00AE1629">
        <w:rPr>
          <w:rFonts w:ascii="Times New Roman" w:hAnsi="Times New Roman" w:cs="Times New Roman"/>
          <w:lang w:val="en-GB"/>
        </w:rPr>
        <w:t>se</w:t>
      </w:r>
      <w:r w:rsidR="009A6A5C" w:rsidRPr="00AE1629">
        <w:rPr>
          <w:rFonts w:ascii="Times New Roman" w:hAnsi="Times New Roman" w:cs="Times New Roman"/>
          <w:lang w:val="en-GB"/>
        </w:rPr>
        <w:t>,</w:t>
      </w:r>
      <w:r w:rsidRPr="00AE1629">
        <w:rPr>
          <w:rFonts w:ascii="Times New Roman" w:hAnsi="Times New Roman" w:cs="Times New Roman"/>
          <w:lang w:val="en-GB"/>
        </w:rPr>
        <w:t xml:space="preserve"> </w:t>
      </w:r>
      <w:r w:rsidR="009A6A5C" w:rsidRPr="00AE1629">
        <w:rPr>
          <w:rFonts w:ascii="Times New Roman" w:hAnsi="Times New Roman" w:cs="Times New Roman"/>
          <w:lang w:val="en-GB"/>
        </w:rPr>
        <w:t>t</w:t>
      </w:r>
      <w:r w:rsidR="006C3929" w:rsidRPr="00AE1629">
        <w:rPr>
          <w:rFonts w:ascii="Times New Roman" w:hAnsi="Times New Roman" w:cs="Times New Roman"/>
          <w:lang w:val="en-GB"/>
        </w:rPr>
        <w:t>he meeting supported developing AEWA International Management Plans for Barnacle G</w:t>
      </w:r>
      <w:r w:rsidR="003618CA" w:rsidRPr="00AE1629">
        <w:rPr>
          <w:rFonts w:ascii="Times New Roman" w:hAnsi="Times New Roman" w:cs="Times New Roman"/>
          <w:lang w:val="en-GB"/>
        </w:rPr>
        <w:t>ee</w:t>
      </w:r>
      <w:r w:rsidR="006C3929" w:rsidRPr="00AE1629">
        <w:rPr>
          <w:rFonts w:ascii="Times New Roman" w:hAnsi="Times New Roman" w:cs="Times New Roman"/>
          <w:lang w:val="en-GB"/>
        </w:rPr>
        <w:t>se</w:t>
      </w:r>
      <w:r w:rsidR="00AD3190" w:rsidRPr="00AE1629">
        <w:rPr>
          <w:rFonts w:ascii="Times New Roman" w:hAnsi="Times New Roman" w:cs="Times New Roman"/>
          <w:lang w:val="en-GB"/>
        </w:rPr>
        <w:t xml:space="preserve"> (three populations) </w:t>
      </w:r>
      <w:r w:rsidR="007A46DF" w:rsidRPr="00AE1629">
        <w:rPr>
          <w:rFonts w:ascii="Times New Roman" w:hAnsi="Times New Roman" w:cs="Times New Roman"/>
          <w:lang w:val="en-GB"/>
        </w:rPr>
        <w:t xml:space="preserve">and </w:t>
      </w:r>
      <w:r w:rsidR="00AD3190" w:rsidRPr="00AE1629">
        <w:rPr>
          <w:rFonts w:ascii="Times New Roman" w:hAnsi="Times New Roman" w:cs="Times New Roman"/>
          <w:lang w:val="en-GB"/>
        </w:rPr>
        <w:t xml:space="preserve">northwest European </w:t>
      </w:r>
      <w:r w:rsidR="007A46DF" w:rsidRPr="00AE1629">
        <w:rPr>
          <w:rFonts w:ascii="Times New Roman" w:hAnsi="Times New Roman" w:cs="Times New Roman"/>
          <w:lang w:val="en-GB"/>
        </w:rPr>
        <w:t>Gr</w:t>
      </w:r>
      <w:r w:rsidR="006C3929" w:rsidRPr="00AE1629">
        <w:rPr>
          <w:rFonts w:ascii="Times New Roman" w:hAnsi="Times New Roman" w:cs="Times New Roman"/>
          <w:lang w:val="en-GB"/>
        </w:rPr>
        <w:t>eylag G</w:t>
      </w:r>
      <w:r w:rsidR="003618CA" w:rsidRPr="00AE1629">
        <w:rPr>
          <w:rFonts w:ascii="Times New Roman" w:hAnsi="Times New Roman" w:cs="Times New Roman"/>
          <w:lang w:val="en-GB"/>
        </w:rPr>
        <w:t>ee</w:t>
      </w:r>
      <w:r w:rsidR="003C3045" w:rsidRPr="00AE1629">
        <w:rPr>
          <w:rFonts w:ascii="Times New Roman" w:hAnsi="Times New Roman" w:cs="Times New Roman"/>
          <w:lang w:val="en-GB"/>
        </w:rPr>
        <w:t>se</w:t>
      </w:r>
      <w:r w:rsidR="006C3929" w:rsidRPr="00AE1629">
        <w:rPr>
          <w:rFonts w:ascii="Times New Roman" w:hAnsi="Times New Roman" w:cs="Times New Roman"/>
          <w:lang w:val="en-GB"/>
        </w:rPr>
        <w:t xml:space="preserve"> as proposed</w:t>
      </w:r>
      <w:r w:rsidR="007A46DF" w:rsidRPr="00AE1629">
        <w:rPr>
          <w:rFonts w:ascii="Times New Roman" w:hAnsi="Times New Roman" w:cs="Times New Roman"/>
          <w:lang w:val="en-GB"/>
        </w:rPr>
        <w:t xml:space="preserve"> by Denmark and France</w:t>
      </w:r>
      <w:r w:rsidR="00AD3190" w:rsidRPr="00AE1629">
        <w:rPr>
          <w:rFonts w:ascii="Times New Roman" w:hAnsi="Times New Roman" w:cs="Times New Roman"/>
          <w:lang w:val="en-GB"/>
        </w:rPr>
        <w:t>,</w:t>
      </w:r>
      <w:r w:rsidR="007A46DF" w:rsidRPr="00AE1629">
        <w:rPr>
          <w:rFonts w:ascii="Times New Roman" w:hAnsi="Times New Roman" w:cs="Times New Roman"/>
          <w:lang w:val="en-GB"/>
        </w:rPr>
        <w:t xml:space="preserve"> respectively.</w:t>
      </w:r>
      <w:r w:rsidR="00DE2713" w:rsidRPr="00AE1629">
        <w:rPr>
          <w:rFonts w:ascii="Times New Roman" w:hAnsi="Times New Roman" w:cs="Times New Roman"/>
          <w:lang w:val="en-GB"/>
        </w:rPr>
        <w:t xml:space="preserve"> </w:t>
      </w:r>
      <w:r w:rsidR="003618CA" w:rsidRPr="00AE1629">
        <w:rPr>
          <w:rFonts w:ascii="Times New Roman" w:hAnsi="Times New Roman" w:cs="Times New Roman"/>
          <w:lang w:val="en-GB"/>
        </w:rPr>
        <w:t xml:space="preserve"> </w:t>
      </w:r>
      <w:r w:rsidR="00AD3190" w:rsidRPr="00AE1629">
        <w:rPr>
          <w:rFonts w:ascii="Times New Roman" w:hAnsi="Times New Roman" w:cs="Times New Roman"/>
          <w:lang w:val="en-GB"/>
        </w:rPr>
        <w:t xml:space="preserve">These </w:t>
      </w:r>
      <w:r w:rsidR="00635F18" w:rsidRPr="00AE1629">
        <w:rPr>
          <w:rFonts w:ascii="Times New Roman" w:hAnsi="Times New Roman" w:cs="Times New Roman"/>
          <w:lang w:val="en-GB"/>
        </w:rPr>
        <w:t xml:space="preserve">six </w:t>
      </w:r>
      <w:r w:rsidR="00CF4D5B" w:rsidRPr="00AE1629">
        <w:rPr>
          <w:rFonts w:ascii="Times New Roman" w:hAnsi="Times New Roman" w:cs="Times New Roman"/>
          <w:lang w:val="en-GB"/>
        </w:rPr>
        <w:t>populations will be the initial focus of the European Multi</w:t>
      </w:r>
      <w:r w:rsidR="009E630A">
        <w:rPr>
          <w:rFonts w:ascii="Times New Roman" w:hAnsi="Times New Roman" w:cs="Times New Roman"/>
          <w:lang w:val="en-GB"/>
        </w:rPr>
        <w:t>-</w:t>
      </w:r>
      <w:r w:rsidR="00CF4D5B" w:rsidRPr="00AE1629">
        <w:rPr>
          <w:rFonts w:ascii="Times New Roman" w:hAnsi="Times New Roman" w:cs="Times New Roman"/>
          <w:lang w:val="en-GB"/>
        </w:rPr>
        <w:t>species Goose Management Platform.</w:t>
      </w:r>
    </w:p>
    <w:p w14:paraId="52DF4688" w14:textId="77777777" w:rsidR="008E1E6B" w:rsidRPr="00AE1629" w:rsidRDefault="008E1E6B" w:rsidP="00DF6B77">
      <w:pPr>
        <w:pStyle w:val="ListParagraph"/>
        <w:tabs>
          <w:tab w:val="left" w:pos="3969"/>
        </w:tabs>
        <w:spacing w:after="0" w:line="240" w:lineRule="auto"/>
        <w:ind w:left="357"/>
        <w:contextualSpacing w:val="0"/>
        <w:jc w:val="both"/>
        <w:rPr>
          <w:rFonts w:ascii="Times New Roman" w:hAnsi="Times New Roman" w:cs="Times New Roman"/>
          <w:lang w:val="en-GB"/>
        </w:rPr>
      </w:pPr>
    </w:p>
    <w:p w14:paraId="62CF75F3" w14:textId="7E4B8FB2" w:rsidR="00420226" w:rsidRPr="00AE1629" w:rsidRDefault="00D40D53" w:rsidP="00DF6B77">
      <w:pPr>
        <w:pStyle w:val="ListParagraph"/>
        <w:numPr>
          <w:ilvl w:val="0"/>
          <w:numId w:val="2"/>
        </w:numPr>
        <w:tabs>
          <w:tab w:val="left" w:pos="3969"/>
        </w:tabs>
        <w:spacing w:after="0" w:line="240" w:lineRule="auto"/>
        <w:ind w:left="357" w:hanging="357"/>
        <w:contextualSpacing w:val="0"/>
        <w:jc w:val="both"/>
        <w:rPr>
          <w:rFonts w:ascii="Times New Roman" w:hAnsi="Times New Roman" w:cs="Times New Roman"/>
          <w:lang w:val="en-GB"/>
        </w:rPr>
      </w:pPr>
      <w:r w:rsidRPr="00AE1629">
        <w:rPr>
          <w:rFonts w:ascii="Times New Roman" w:hAnsi="Times New Roman" w:cs="Times New Roman"/>
          <w:lang w:val="en-GB"/>
        </w:rPr>
        <w:t>R</w:t>
      </w:r>
      <w:r w:rsidR="003C3045" w:rsidRPr="00AE1629">
        <w:rPr>
          <w:rFonts w:ascii="Times New Roman" w:hAnsi="Times New Roman" w:cs="Times New Roman"/>
          <w:lang w:val="en-GB"/>
        </w:rPr>
        <w:t>egard</w:t>
      </w:r>
      <w:r w:rsidRPr="00AE1629">
        <w:rPr>
          <w:rFonts w:ascii="Times New Roman" w:hAnsi="Times New Roman" w:cs="Times New Roman"/>
          <w:lang w:val="en-GB"/>
        </w:rPr>
        <w:t>ing</w:t>
      </w:r>
      <w:r w:rsidR="003C3045" w:rsidRPr="00AE1629">
        <w:rPr>
          <w:rFonts w:ascii="Times New Roman" w:hAnsi="Times New Roman" w:cs="Times New Roman"/>
          <w:lang w:val="en-GB"/>
        </w:rPr>
        <w:t xml:space="preserve"> the collection of annual </w:t>
      </w:r>
      <w:r w:rsidR="000178B0" w:rsidRPr="00AE1629">
        <w:rPr>
          <w:rFonts w:ascii="Times New Roman" w:hAnsi="Times New Roman" w:cs="Times New Roman"/>
          <w:lang w:val="en-GB"/>
        </w:rPr>
        <w:t xml:space="preserve">population </w:t>
      </w:r>
      <w:r w:rsidR="003C3045" w:rsidRPr="00AE1629">
        <w:rPr>
          <w:rFonts w:ascii="Times New Roman" w:hAnsi="Times New Roman" w:cs="Times New Roman"/>
          <w:lang w:val="en-GB"/>
        </w:rPr>
        <w:t xml:space="preserve">data necessary for running adaptive harvest management processes, </w:t>
      </w:r>
      <w:r w:rsidR="004E6164" w:rsidRPr="00AE1629">
        <w:rPr>
          <w:rFonts w:ascii="Times New Roman" w:hAnsi="Times New Roman" w:cs="Times New Roman"/>
          <w:lang w:val="en-GB"/>
        </w:rPr>
        <w:t xml:space="preserve">it was stressed that </w:t>
      </w:r>
      <w:r w:rsidR="00DE2713" w:rsidRPr="00AE1629">
        <w:rPr>
          <w:rFonts w:ascii="Times New Roman" w:hAnsi="Times New Roman" w:cs="Times New Roman"/>
          <w:lang w:val="en-GB"/>
        </w:rPr>
        <w:t xml:space="preserve">much </w:t>
      </w:r>
      <w:r w:rsidR="00101732" w:rsidRPr="00AE1629">
        <w:rPr>
          <w:rFonts w:ascii="Times New Roman" w:hAnsi="Times New Roman" w:cs="Times New Roman"/>
          <w:lang w:val="en-GB"/>
        </w:rPr>
        <w:t xml:space="preserve">of the </w:t>
      </w:r>
      <w:r w:rsidR="003618CA" w:rsidRPr="00AE1629">
        <w:rPr>
          <w:rFonts w:ascii="Times New Roman" w:hAnsi="Times New Roman" w:cs="Times New Roman"/>
          <w:lang w:val="en-GB"/>
        </w:rPr>
        <w:t xml:space="preserve">relevant </w:t>
      </w:r>
      <w:r w:rsidR="00DE2713" w:rsidRPr="00AE1629">
        <w:rPr>
          <w:rFonts w:ascii="Times New Roman" w:hAnsi="Times New Roman" w:cs="Times New Roman"/>
          <w:lang w:val="en-GB"/>
        </w:rPr>
        <w:t xml:space="preserve">data </w:t>
      </w:r>
      <w:r w:rsidR="006D7278" w:rsidRPr="00AE1629">
        <w:rPr>
          <w:rFonts w:ascii="Times New Roman" w:hAnsi="Times New Roman" w:cs="Times New Roman"/>
          <w:lang w:val="en-GB"/>
        </w:rPr>
        <w:t xml:space="preserve">for the countries present at the meeting </w:t>
      </w:r>
      <w:r w:rsidR="00DE2713" w:rsidRPr="00AE1629">
        <w:rPr>
          <w:rFonts w:ascii="Times New Roman" w:hAnsi="Times New Roman" w:cs="Times New Roman"/>
          <w:lang w:val="en-GB"/>
        </w:rPr>
        <w:t xml:space="preserve">was already available and </w:t>
      </w:r>
      <w:r w:rsidRPr="00AE1629">
        <w:rPr>
          <w:rFonts w:ascii="Times New Roman" w:hAnsi="Times New Roman" w:cs="Times New Roman"/>
          <w:lang w:val="en-GB"/>
        </w:rPr>
        <w:t>merely required</w:t>
      </w:r>
      <w:r w:rsidR="00DE2713" w:rsidRPr="00AE1629">
        <w:rPr>
          <w:rFonts w:ascii="Times New Roman" w:hAnsi="Times New Roman" w:cs="Times New Roman"/>
          <w:lang w:val="en-GB"/>
        </w:rPr>
        <w:t xml:space="preserve"> </w:t>
      </w:r>
      <w:r w:rsidR="003618CA" w:rsidRPr="00AE1629">
        <w:rPr>
          <w:rFonts w:ascii="Times New Roman" w:hAnsi="Times New Roman" w:cs="Times New Roman"/>
          <w:lang w:val="en-GB"/>
        </w:rPr>
        <w:t>compil</w:t>
      </w:r>
      <w:r w:rsidRPr="00AE1629">
        <w:rPr>
          <w:rFonts w:ascii="Times New Roman" w:hAnsi="Times New Roman" w:cs="Times New Roman"/>
          <w:lang w:val="en-GB"/>
        </w:rPr>
        <w:t>ation</w:t>
      </w:r>
      <w:r w:rsidR="00DE2713" w:rsidRPr="00AE1629">
        <w:rPr>
          <w:rFonts w:ascii="Times New Roman" w:hAnsi="Times New Roman" w:cs="Times New Roman"/>
          <w:lang w:val="en-GB"/>
        </w:rPr>
        <w:t xml:space="preserve"> from individual countries</w:t>
      </w:r>
      <w:r w:rsidR="003618CA" w:rsidRPr="00AE1629">
        <w:rPr>
          <w:rFonts w:ascii="Times New Roman" w:hAnsi="Times New Roman" w:cs="Times New Roman"/>
          <w:lang w:val="en-GB"/>
        </w:rPr>
        <w:t xml:space="preserve"> and data-holders</w:t>
      </w:r>
      <w:r w:rsidR="00DE2713" w:rsidRPr="00AE1629">
        <w:rPr>
          <w:rFonts w:ascii="Times New Roman" w:hAnsi="Times New Roman" w:cs="Times New Roman"/>
          <w:lang w:val="en-GB"/>
        </w:rPr>
        <w:t>.</w:t>
      </w:r>
    </w:p>
    <w:p w14:paraId="63079439" w14:textId="77777777" w:rsidR="008E1E6B" w:rsidRPr="00AE1629" w:rsidRDefault="008E1E6B" w:rsidP="00DF6B77">
      <w:pPr>
        <w:pStyle w:val="ListParagraph"/>
        <w:tabs>
          <w:tab w:val="left" w:pos="3969"/>
        </w:tabs>
        <w:spacing w:after="0" w:line="240" w:lineRule="auto"/>
        <w:ind w:left="357"/>
        <w:contextualSpacing w:val="0"/>
        <w:jc w:val="both"/>
        <w:rPr>
          <w:rFonts w:ascii="Times New Roman" w:hAnsi="Times New Roman" w:cs="Times New Roman"/>
          <w:lang w:val="en-GB"/>
        </w:rPr>
      </w:pPr>
    </w:p>
    <w:p w14:paraId="4BECE7BC" w14:textId="1AC54A74" w:rsidR="00420226" w:rsidRPr="00AE1629" w:rsidRDefault="00ED4F08" w:rsidP="00DF6B77">
      <w:pPr>
        <w:pStyle w:val="ListParagraph"/>
        <w:numPr>
          <w:ilvl w:val="0"/>
          <w:numId w:val="2"/>
        </w:numPr>
        <w:tabs>
          <w:tab w:val="left" w:pos="3969"/>
        </w:tabs>
        <w:spacing w:after="0" w:line="240" w:lineRule="auto"/>
        <w:ind w:left="357" w:hanging="357"/>
        <w:contextualSpacing w:val="0"/>
        <w:jc w:val="both"/>
        <w:rPr>
          <w:rFonts w:ascii="Times New Roman" w:hAnsi="Times New Roman" w:cs="Times New Roman"/>
          <w:lang w:val="en-GB"/>
        </w:rPr>
      </w:pPr>
      <w:r w:rsidRPr="00AE1629">
        <w:rPr>
          <w:rFonts w:ascii="Times New Roman" w:hAnsi="Times New Roman" w:cs="Times New Roman"/>
          <w:lang w:val="en-GB"/>
        </w:rPr>
        <w:t xml:space="preserve">The </w:t>
      </w:r>
      <w:r w:rsidR="004E6164" w:rsidRPr="00AE1629">
        <w:rPr>
          <w:rFonts w:ascii="Times New Roman" w:hAnsi="Times New Roman" w:cs="Times New Roman"/>
          <w:lang w:val="en-GB"/>
        </w:rPr>
        <w:t>lack of information on</w:t>
      </w:r>
      <w:r w:rsidRPr="00AE1629">
        <w:rPr>
          <w:rFonts w:ascii="Times New Roman" w:hAnsi="Times New Roman" w:cs="Times New Roman"/>
          <w:lang w:val="en-GB"/>
        </w:rPr>
        <w:t xml:space="preserve"> harvest bag numbers</w:t>
      </w:r>
      <w:r w:rsidR="00FA71A4" w:rsidRPr="00AE1629">
        <w:rPr>
          <w:rFonts w:ascii="Times New Roman" w:hAnsi="Times New Roman" w:cs="Times New Roman"/>
          <w:lang w:val="en-GB"/>
        </w:rPr>
        <w:t xml:space="preserve"> in many countries - a</w:t>
      </w:r>
      <w:r w:rsidRPr="00AE1629">
        <w:rPr>
          <w:rFonts w:ascii="Times New Roman" w:hAnsi="Times New Roman" w:cs="Times New Roman"/>
          <w:lang w:val="en-GB"/>
        </w:rPr>
        <w:t xml:space="preserve"> crucial </w:t>
      </w:r>
      <w:r w:rsidR="00FA71A4" w:rsidRPr="00AE1629">
        <w:rPr>
          <w:rFonts w:ascii="Times New Roman" w:hAnsi="Times New Roman" w:cs="Times New Roman"/>
          <w:lang w:val="en-GB"/>
        </w:rPr>
        <w:t xml:space="preserve">component </w:t>
      </w:r>
      <w:r w:rsidRPr="00AE1629">
        <w:rPr>
          <w:rFonts w:ascii="Times New Roman" w:hAnsi="Times New Roman" w:cs="Times New Roman"/>
          <w:lang w:val="en-GB"/>
        </w:rPr>
        <w:t>to any adaptive harvest management process</w:t>
      </w:r>
      <w:r w:rsidR="00FA71A4" w:rsidRPr="00AE1629">
        <w:rPr>
          <w:rFonts w:ascii="Times New Roman" w:hAnsi="Times New Roman" w:cs="Times New Roman"/>
          <w:lang w:val="en-GB"/>
        </w:rPr>
        <w:t xml:space="preserve"> -</w:t>
      </w:r>
      <w:r w:rsidRPr="00AE1629">
        <w:rPr>
          <w:rFonts w:ascii="Times New Roman" w:hAnsi="Times New Roman" w:cs="Times New Roman"/>
          <w:lang w:val="en-GB"/>
        </w:rPr>
        <w:t xml:space="preserve"> was hig</w:t>
      </w:r>
      <w:r w:rsidR="004E6164" w:rsidRPr="00AE1629">
        <w:rPr>
          <w:rFonts w:ascii="Times New Roman" w:hAnsi="Times New Roman" w:cs="Times New Roman"/>
          <w:lang w:val="en-GB"/>
        </w:rPr>
        <w:t>hlighted as an issue of concern</w:t>
      </w:r>
      <w:r w:rsidRPr="00AE1629">
        <w:rPr>
          <w:rFonts w:ascii="Times New Roman" w:hAnsi="Times New Roman" w:cs="Times New Roman"/>
          <w:lang w:val="en-GB"/>
        </w:rPr>
        <w:t>.</w:t>
      </w:r>
      <w:r w:rsidR="003618CA" w:rsidRPr="00AE1629">
        <w:rPr>
          <w:rFonts w:ascii="Times New Roman" w:hAnsi="Times New Roman" w:cs="Times New Roman"/>
          <w:lang w:val="en-GB"/>
        </w:rPr>
        <w:t xml:space="preserve"> </w:t>
      </w:r>
      <w:r w:rsidRPr="00AE1629">
        <w:rPr>
          <w:rFonts w:ascii="Times New Roman" w:hAnsi="Times New Roman" w:cs="Times New Roman"/>
          <w:lang w:val="en-GB"/>
        </w:rPr>
        <w:t xml:space="preserve"> It was agreed that assistance from FACE and the hunting community</w:t>
      </w:r>
      <w:r w:rsidR="00D40D53" w:rsidRPr="00AE1629">
        <w:rPr>
          <w:rFonts w:ascii="Times New Roman" w:hAnsi="Times New Roman" w:cs="Times New Roman"/>
          <w:lang w:val="en-GB"/>
        </w:rPr>
        <w:t xml:space="preserve"> was essential </w:t>
      </w:r>
      <w:r w:rsidRPr="00AE1629">
        <w:rPr>
          <w:rFonts w:ascii="Times New Roman" w:hAnsi="Times New Roman" w:cs="Times New Roman"/>
          <w:lang w:val="en-GB"/>
        </w:rPr>
        <w:t xml:space="preserve">to ensure that relevant </w:t>
      </w:r>
      <w:r w:rsidR="00D40D53" w:rsidRPr="00AE1629">
        <w:rPr>
          <w:rFonts w:ascii="Times New Roman" w:hAnsi="Times New Roman" w:cs="Times New Roman"/>
          <w:lang w:val="en-GB"/>
        </w:rPr>
        <w:t xml:space="preserve">and comparable </w:t>
      </w:r>
      <w:r w:rsidRPr="00AE1629">
        <w:rPr>
          <w:rFonts w:ascii="Times New Roman" w:hAnsi="Times New Roman" w:cs="Times New Roman"/>
          <w:lang w:val="en-GB"/>
        </w:rPr>
        <w:t xml:space="preserve">harvest bag data </w:t>
      </w:r>
      <w:r w:rsidR="00D40D53" w:rsidRPr="00AE1629">
        <w:rPr>
          <w:rFonts w:ascii="Times New Roman" w:hAnsi="Times New Roman" w:cs="Times New Roman"/>
          <w:lang w:val="en-GB"/>
        </w:rPr>
        <w:t>was available</w:t>
      </w:r>
      <w:r w:rsidRPr="00AE1629">
        <w:rPr>
          <w:rFonts w:ascii="Times New Roman" w:hAnsi="Times New Roman" w:cs="Times New Roman"/>
          <w:lang w:val="en-GB"/>
        </w:rPr>
        <w:t>.</w:t>
      </w:r>
      <w:r w:rsidR="003618CA" w:rsidRPr="00AE1629">
        <w:rPr>
          <w:rFonts w:ascii="Times New Roman" w:hAnsi="Times New Roman" w:cs="Times New Roman"/>
          <w:lang w:val="en-GB"/>
        </w:rPr>
        <w:t xml:space="preserve"> </w:t>
      </w:r>
      <w:r w:rsidR="00011F6C" w:rsidRPr="00AE1629">
        <w:rPr>
          <w:rFonts w:ascii="Times New Roman" w:hAnsi="Times New Roman" w:cs="Times New Roman"/>
          <w:lang w:val="en-GB"/>
        </w:rPr>
        <w:t xml:space="preserve">Involvement of </w:t>
      </w:r>
      <w:r w:rsidRPr="00AE1629">
        <w:rPr>
          <w:rFonts w:ascii="Times New Roman" w:hAnsi="Times New Roman" w:cs="Times New Roman"/>
          <w:lang w:val="en-GB"/>
        </w:rPr>
        <w:t xml:space="preserve">the hunting community </w:t>
      </w:r>
      <w:r w:rsidR="00011F6C" w:rsidRPr="00AE1629">
        <w:rPr>
          <w:rFonts w:ascii="Times New Roman" w:hAnsi="Times New Roman" w:cs="Times New Roman"/>
          <w:lang w:val="en-GB"/>
        </w:rPr>
        <w:t xml:space="preserve">and managers </w:t>
      </w:r>
      <w:r w:rsidRPr="00AE1629">
        <w:rPr>
          <w:rFonts w:ascii="Times New Roman" w:hAnsi="Times New Roman" w:cs="Times New Roman"/>
          <w:lang w:val="en-GB"/>
        </w:rPr>
        <w:t>in goose monitoring</w:t>
      </w:r>
      <w:r w:rsidR="00011F6C" w:rsidRPr="00AE1629">
        <w:rPr>
          <w:rFonts w:ascii="Times New Roman" w:hAnsi="Times New Roman" w:cs="Times New Roman"/>
          <w:lang w:val="en-GB"/>
        </w:rPr>
        <w:t>,</w:t>
      </w:r>
      <w:r w:rsidRPr="00AE1629">
        <w:rPr>
          <w:rFonts w:ascii="Times New Roman" w:hAnsi="Times New Roman" w:cs="Times New Roman"/>
          <w:lang w:val="en-GB"/>
        </w:rPr>
        <w:t xml:space="preserve"> </w:t>
      </w:r>
      <w:r w:rsidR="00011F6C" w:rsidRPr="00AE1629">
        <w:rPr>
          <w:rFonts w:ascii="Times New Roman" w:hAnsi="Times New Roman" w:cs="Times New Roman"/>
          <w:lang w:val="en-GB"/>
        </w:rPr>
        <w:t xml:space="preserve">harvest </w:t>
      </w:r>
      <w:r w:rsidRPr="00AE1629">
        <w:rPr>
          <w:rFonts w:ascii="Times New Roman" w:hAnsi="Times New Roman" w:cs="Times New Roman"/>
          <w:lang w:val="en-GB"/>
        </w:rPr>
        <w:t xml:space="preserve">reporting </w:t>
      </w:r>
      <w:r w:rsidR="007C327C" w:rsidRPr="00AE1629">
        <w:rPr>
          <w:rFonts w:ascii="Times New Roman" w:hAnsi="Times New Roman" w:cs="Times New Roman"/>
          <w:lang w:val="en-GB"/>
        </w:rPr>
        <w:t>a</w:t>
      </w:r>
      <w:r w:rsidR="00011F6C" w:rsidRPr="00AE1629">
        <w:rPr>
          <w:rFonts w:ascii="Times New Roman" w:hAnsi="Times New Roman" w:cs="Times New Roman"/>
          <w:lang w:val="en-GB"/>
        </w:rPr>
        <w:t>nd the</w:t>
      </w:r>
      <w:r w:rsidR="007C327C" w:rsidRPr="00AE1629">
        <w:rPr>
          <w:rFonts w:ascii="Times New Roman" w:hAnsi="Times New Roman" w:cs="Times New Roman"/>
          <w:lang w:val="en-GB"/>
        </w:rPr>
        <w:t xml:space="preserve"> adaptive harvest </w:t>
      </w:r>
      <w:r w:rsidR="003C3045" w:rsidRPr="00AE1629">
        <w:rPr>
          <w:rFonts w:ascii="Times New Roman" w:hAnsi="Times New Roman" w:cs="Times New Roman"/>
          <w:lang w:val="en-GB"/>
        </w:rPr>
        <w:t>management</w:t>
      </w:r>
      <w:r w:rsidR="007C327C" w:rsidRPr="00AE1629">
        <w:rPr>
          <w:rFonts w:ascii="Times New Roman" w:hAnsi="Times New Roman" w:cs="Times New Roman"/>
          <w:lang w:val="en-GB"/>
        </w:rPr>
        <w:t xml:space="preserve"> process</w:t>
      </w:r>
      <w:r w:rsidR="00011F6C" w:rsidRPr="00AE1629">
        <w:rPr>
          <w:rFonts w:ascii="Times New Roman" w:hAnsi="Times New Roman" w:cs="Times New Roman"/>
          <w:lang w:val="en-GB"/>
        </w:rPr>
        <w:t xml:space="preserve"> was seen as essential</w:t>
      </w:r>
      <w:r w:rsidR="007C327C" w:rsidRPr="00AE1629">
        <w:rPr>
          <w:rFonts w:ascii="Times New Roman" w:hAnsi="Times New Roman" w:cs="Times New Roman"/>
          <w:lang w:val="en-GB"/>
        </w:rPr>
        <w:t>.</w:t>
      </w:r>
    </w:p>
    <w:p w14:paraId="21E7FC9B" w14:textId="77777777" w:rsidR="008E1E6B" w:rsidRPr="00AE1629" w:rsidRDefault="008E1E6B" w:rsidP="00DF6B77">
      <w:pPr>
        <w:pStyle w:val="ListParagraph"/>
        <w:tabs>
          <w:tab w:val="left" w:pos="3969"/>
        </w:tabs>
        <w:spacing w:after="0" w:line="240" w:lineRule="auto"/>
        <w:ind w:left="357"/>
        <w:contextualSpacing w:val="0"/>
        <w:jc w:val="both"/>
        <w:rPr>
          <w:rFonts w:ascii="Times New Roman" w:hAnsi="Times New Roman" w:cs="Times New Roman"/>
          <w:lang w:val="en-GB"/>
        </w:rPr>
      </w:pPr>
    </w:p>
    <w:p w14:paraId="5A82E5D2" w14:textId="3F0D9391" w:rsidR="00420226" w:rsidRPr="00AE1629" w:rsidRDefault="009F552C" w:rsidP="00DF6B77">
      <w:pPr>
        <w:pStyle w:val="ListParagraph"/>
        <w:numPr>
          <w:ilvl w:val="0"/>
          <w:numId w:val="2"/>
        </w:numPr>
        <w:tabs>
          <w:tab w:val="left" w:pos="3969"/>
        </w:tabs>
        <w:spacing w:after="0" w:line="240" w:lineRule="auto"/>
        <w:ind w:left="357" w:hanging="357"/>
        <w:contextualSpacing w:val="0"/>
        <w:jc w:val="both"/>
        <w:rPr>
          <w:rFonts w:ascii="Times New Roman" w:hAnsi="Times New Roman" w:cs="Times New Roman"/>
          <w:lang w:val="en-GB"/>
        </w:rPr>
      </w:pPr>
      <w:r w:rsidRPr="00AE1629">
        <w:rPr>
          <w:rFonts w:ascii="Times New Roman" w:hAnsi="Times New Roman" w:cs="Times New Roman"/>
          <w:lang w:val="en-GB"/>
        </w:rPr>
        <w:t>The meeting requested that the costs of the establishment a</w:t>
      </w:r>
      <w:r w:rsidR="00FA71A4" w:rsidRPr="00AE1629">
        <w:rPr>
          <w:rFonts w:ascii="Times New Roman" w:hAnsi="Times New Roman" w:cs="Times New Roman"/>
          <w:lang w:val="en-GB"/>
        </w:rPr>
        <w:t xml:space="preserve">nd running of the </w:t>
      </w:r>
      <w:r w:rsidRPr="00AE1629">
        <w:rPr>
          <w:rFonts w:ascii="Times New Roman" w:hAnsi="Times New Roman" w:cs="Times New Roman"/>
          <w:lang w:val="en-GB"/>
        </w:rPr>
        <w:t xml:space="preserve">Goose Management Platform be presented in </w:t>
      </w:r>
      <w:r w:rsidR="00011F6C" w:rsidRPr="00AE1629">
        <w:rPr>
          <w:rFonts w:ascii="Times New Roman" w:hAnsi="Times New Roman" w:cs="Times New Roman"/>
          <w:lang w:val="en-GB"/>
        </w:rPr>
        <w:t xml:space="preserve">the </w:t>
      </w:r>
      <w:r w:rsidRPr="00AE1629">
        <w:rPr>
          <w:rFonts w:ascii="Times New Roman" w:hAnsi="Times New Roman" w:cs="Times New Roman"/>
          <w:lang w:val="en-GB"/>
        </w:rPr>
        <w:t xml:space="preserve">context </w:t>
      </w:r>
      <w:r w:rsidR="00011F6C" w:rsidRPr="00AE1629">
        <w:rPr>
          <w:rFonts w:ascii="Times New Roman" w:hAnsi="Times New Roman" w:cs="Times New Roman"/>
          <w:lang w:val="en-GB"/>
        </w:rPr>
        <w:t xml:space="preserve">of </w:t>
      </w:r>
      <w:r w:rsidRPr="00AE1629">
        <w:rPr>
          <w:rFonts w:ascii="Times New Roman" w:hAnsi="Times New Roman" w:cs="Times New Roman"/>
          <w:lang w:val="en-GB"/>
        </w:rPr>
        <w:t xml:space="preserve">the </w:t>
      </w:r>
      <w:r w:rsidR="003618CA" w:rsidRPr="00AE1629">
        <w:rPr>
          <w:rFonts w:ascii="Times New Roman" w:hAnsi="Times New Roman" w:cs="Times New Roman"/>
          <w:lang w:val="en-GB"/>
        </w:rPr>
        <w:t xml:space="preserve">very significant </w:t>
      </w:r>
      <w:r w:rsidRPr="00AE1629">
        <w:rPr>
          <w:rFonts w:ascii="Times New Roman" w:hAnsi="Times New Roman" w:cs="Times New Roman"/>
          <w:lang w:val="en-GB"/>
        </w:rPr>
        <w:t xml:space="preserve">current and potential </w:t>
      </w:r>
      <w:r w:rsidR="00011F6C" w:rsidRPr="00AE1629">
        <w:rPr>
          <w:rFonts w:ascii="Times New Roman" w:hAnsi="Times New Roman" w:cs="Times New Roman"/>
          <w:lang w:val="en-GB"/>
        </w:rPr>
        <w:t xml:space="preserve">future </w:t>
      </w:r>
      <w:r w:rsidRPr="00AE1629">
        <w:rPr>
          <w:rFonts w:ascii="Times New Roman" w:hAnsi="Times New Roman" w:cs="Times New Roman"/>
          <w:lang w:val="en-GB"/>
        </w:rPr>
        <w:t xml:space="preserve">national </w:t>
      </w:r>
      <w:r w:rsidR="000178B0" w:rsidRPr="00AE1629">
        <w:rPr>
          <w:rFonts w:ascii="Times New Roman" w:hAnsi="Times New Roman" w:cs="Times New Roman"/>
          <w:lang w:val="en-GB"/>
        </w:rPr>
        <w:t xml:space="preserve">subsidies/compensation </w:t>
      </w:r>
      <w:r w:rsidRPr="00AE1629">
        <w:rPr>
          <w:rFonts w:ascii="Times New Roman" w:hAnsi="Times New Roman" w:cs="Times New Roman"/>
          <w:lang w:val="en-GB"/>
        </w:rPr>
        <w:t>costs for damage</w:t>
      </w:r>
      <w:r w:rsidR="00DE2713" w:rsidRPr="00AE1629">
        <w:rPr>
          <w:rFonts w:ascii="Times New Roman" w:hAnsi="Times New Roman" w:cs="Times New Roman"/>
          <w:lang w:val="en-GB"/>
        </w:rPr>
        <w:t xml:space="preserve"> </w:t>
      </w:r>
      <w:r w:rsidR="00011F6C" w:rsidRPr="00AE1629">
        <w:rPr>
          <w:rFonts w:ascii="Times New Roman" w:hAnsi="Times New Roman" w:cs="Times New Roman"/>
          <w:lang w:val="en-GB"/>
        </w:rPr>
        <w:t>in the face of</w:t>
      </w:r>
      <w:r w:rsidR="00DE2713" w:rsidRPr="00AE1629">
        <w:rPr>
          <w:rFonts w:ascii="Times New Roman" w:hAnsi="Times New Roman" w:cs="Times New Roman"/>
          <w:lang w:val="en-GB"/>
        </w:rPr>
        <w:t xml:space="preserve"> increasing goose populations</w:t>
      </w:r>
      <w:r w:rsidRPr="00AE1629">
        <w:rPr>
          <w:rFonts w:ascii="Times New Roman" w:hAnsi="Times New Roman" w:cs="Times New Roman"/>
          <w:lang w:val="en-GB"/>
        </w:rPr>
        <w:t>.</w:t>
      </w:r>
      <w:r w:rsidR="00F93BDD" w:rsidRPr="00AE1629">
        <w:rPr>
          <w:rFonts w:ascii="Times New Roman" w:hAnsi="Times New Roman" w:cs="Times New Roman"/>
          <w:lang w:val="en-GB"/>
        </w:rPr>
        <w:t xml:space="preserve"> </w:t>
      </w:r>
    </w:p>
    <w:p w14:paraId="6AB790EA" w14:textId="77777777" w:rsidR="00420226" w:rsidRPr="00AE1629" w:rsidRDefault="009F552C" w:rsidP="00DF6B77">
      <w:pPr>
        <w:pStyle w:val="ListParagraph"/>
        <w:numPr>
          <w:ilvl w:val="0"/>
          <w:numId w:val="2"/>
        </w:numPr>
        <w:tabs>
          <w:tab w:val="left" w:pos="3969"/>
        </w:tabs>
        <w:spacing w:after="0" w:line="240" w:lineRule="auto"/>
        <w:ind w:left="357" w:hanging="357"/>
        <w:contextualSpacing w:val="0"/>
        <w:jc w:val="both"/>
        <w:rPr>
          <w:rFonts w:ascii="Times New Roman" w:hAnsi="Times New Roman" w:cs="Times New Roman"/>
          <w:lang w:val="en-GB"/>
        </w:rPr>
      </w:pPr>
      <w:r w:rsidRPr="00AE1629">
        <w:rPr>
          <w:rFonts w:ascii="Times New Roman" w:hAnsi="Times New Roman" w:cs="Times New Roman"/>
          <w:lang w:val="en-GB"/>
        </w:rPr>
        <w:lastRenderedPageBreak/>
        <w:t>T</w:t>
      </w:r>
      <w:r w:rsidR="004E6164" w:rsidRPr="00AE1629">
        <w:rPr>
          <w:rFonts w:ascii="Times New Roman" w:hAnsi="Times New Roman" w:cs="Times New Roman"/>
          <w:lang w:val="en-GB"/>
        </w:rPr>
        <w:t xml:space="preserve">he meeting </w:t>
      </w:r>
      <w:r w:rsidR="00134AB1" w:rsidRPr="00AE1629">
        <w:rPr>
          <w:rFonts w:ascii="Times New Roman" w:hAnsi="Times New Roman" w:cs="Times New Roman"/>
          <w:lang w:val="en-GB"/>
        </w:rPr>
        <w:t xml:space="preserve">recognized the increasing pressure in many countries – particularly in Denmark and the Netherlands – to reduce the number of conflicts related to Barnacle Geese as well as </w:t>
      </w:r>
      <w:r w:rsidR="00FA71A4" w:rsidRPr="00AE1629">
        <w:rPr>
          <w:rFonts w:ascii="Times New Roman" w:hAnsi="Times New Roman" w:cs="Times New Roman"/>
          <w:lang w:val="en-GB"/>
        </w:rPr>
        <w:t xml:space="preserve">to reduce </w:t>
      </w:r>
      <w:r w:rsidR="00134AB1" w:rsidRPr="00AE1629">
        <w:rPr>
          <w:rFonts w:ascii="Times New Roman" w:hAnsi="Times New Roman" w:cs="Times New Roman"/>
          <w:lang w:val="en-GB"/>
        </w:rPr>
        <w:t xml:space="preserve">the amount of subsidies/compensation paid. </w:t>
      </w:r>
    </w:p>
    <w:p w14:paraId="503E8B81" w14:textId="77777777" w:rsidR="008E1E6B" w:rsidRPr="00AE1629" w:rsidRDefault="008E1E6B" w:rsidP="00DF6B77">
      <w:pPr>
        <w:pStyle w:val="ListParagraph"/>
        <w:tabs>
          <w:tab w:val="left" w:pos="3969"/>
        </w:tabs>
        <w:spacing w:after="0" w:line="240" w:lineRule="auto"/>
        <w:ind w:left="357"/>
        <w:contextualSpacing w:val="0"/>
        <w:jc w:val="both"/>
        <w:rPr>
          <w:rFonts w:ascii="Times New Roman" w:hAnsi="Times New Roman" w:cs="Times New Roman"/>
          <w:lang w:val="en-GB"/>
        </w:rPr>
      </w:pPr>
    </w:p>
    <w:p w14:paraId="1F3F42DE" w14:textId="3825B88C" w:rsidR="00420226" w:rsidRPr="00AE1629" w:rsidRDefault="00134AB1" w:rsidP="00DF6B77">
      <w:pPr>
        <w:pStyle w:val="ListParagraph"/>
        <w:numPr>
          <w:ilvl w:val="0"/>
          <w:numId w:val="2"/>
        </w:numPr>
        <w:tabs>
          <w:tab w:val="left" w:pos="3969"/>
        </w:tabs>
        <w:spacing w:after="0" w:line="240" w:lineRule="auto"/>
        <w:ind w:left="426" w:hanging="426"/>
        <w:contextualSpacing w:val="0"/>
        <w:jc w:val="both"/>
        <w:rPr>
          <w:rFonts w:ascii="Times New Roman" w:hAnsi="Times New Roman" w:cs="Times New Roman"/>
          <w:lang w:val="en-GB"/>
        </w:rPr>
      </w:pPr>
      <w:r w:rsidRPr="00AE1629">
        <w:rPr>
          <w:rFonts w:ascii="Times New Roman" w:hAnsi="Times New Roman" w:cs="Times New Roman"/>
          <w:lang w:val="en-GB"/>
        </w:rPr>
        <w:t xml:space="preserve">It was </w:t>
      </w:r>
      <w:r w:rsidR="004E6164" w:rsidRPr="00AE1629">
        <w:rPr>
          <w:rFonts w:ascii="Times New Roman" w:hAnsi="Times New Roman" w:cs="Times New Roman"/>
          <w:lang w:val="en-GB"/>
        </w:rPr>
        <w:t>recommended that</w:t>
      </w:r>
      <w:r w:rsidR="00F93BDD" w:rsidRPr="00AE1629">
        <w:rPr>
          <w:rFonts w:ascii="Times New Roman" w:hAnsi="Times New Roman" w:cs="Times New Roman"/>
          <w:lang w:val="en-GB"/>
        </w:rPr>
        <w:t xml:space="preserve"> </w:t>
      </w:r>
      <w:r w:rsidRPr="00AE1629">
        <w:rPr>
          <w:rFonts w:ascii="Times New Roman" w:hAnsi="Times New Roman" w:cs="Times New Roman"/>
          <w:lang w:val="en-GB"/>
        </w:rPr>
        <w:t xml:space="preserve">all </w:t>
      </w:r>
      <w:r w:rsidR="00F93BDD" w:rsidRPr="00AE1629">
        <w:rPr>
          <w:rFonts w:ascii="Times New Roman" w:hAnsi="Times New Roman" w:cs="Times New Roman"/>
          <w:lang w:val="en-GB"/>
        </w:rPr>
        <w:t>three Barnacle Goose populations</w:t>
      </w:r>
      <w:r w:rsidRPr="00AE1629">
        <w:rPr>
          <w:rFonts w:ascii="Times New Roman" w:hAnsi="Times New Roman" w:cs="Times New Roman"/>
          <w:lang w:val="en-GB"/>
        </w:rPr>
        <w:t xml:space="preserve"> (</w:t>
      </w:r>
      <w:r w:rsidR="000178B0" w:rsidRPr="00AE1629">
        <w:rPr>
          <w:rFonts w:ascii="Times New Roman" w:hAnsi="Times New Roman" w:cs="Times New Roman"/>
          <w:lang w:val="en-GB"/>
        </w:rPr>
        <w:t xml:space="preserve">breeding in </w:t>
      </w:r>
      <w:r w:rsidRPr="00AE1629">
        <w:rPr>
          <w:rFonts w:ascii="Times New Roman" w:hAnsi="Times New Roman" w:cs="Times New Roman"/>
          <w:lang w:val="en-GB"/>
        </w:rPr>
        <w:t xml:space="preserve">Greenland, Svalbard and </w:t>
      </w:r>
      <w:r w:rsidR="00FB0FBA" w:rsidRPr="00AE1629">
        <w:rPr>
          <w:rFonts w:ascii="Times New Roman" w:hAnsi="Times New Roman" w:cs="Times New Roman"/>
          <w:lang w:val="en-GB"/>
        </w:rPr>
        <w:t>Russian</w:t>
      </w:r>
      <w:r w:rsidR="00115AD2" w:rsidRPr="00AE1629">
        <w:rPr>
          <w:rFonts w:ascii="Times New Roman" w:hAnsi="Times New Roman" w:cs="Times New Roman"/>
          <w:lang w:val="en-GB"/>
        </w:rPr>
        <w:t>/Baltic/North Sea</w:t>
      </w:r>
      <w:r w:rsidR="000178B0" w:rsidRPr="00AE1629">
        <w:rPr>
          <w:rFonts w:ascii="Times New Roman" w:hAnsi="Times New Roman" w:cs="Times New Roman"/>
          <w:lang w:val="en-GB"/>
        </w:rPr>
        <w:t>, respectively</w:t>
      </w:r>
      <w:r w:rsidRPr="00AE1629">
        <w:rPr>
          <w:rFonts w:ascii="Times New Roman" w:hAnsi="Times New Roman" w:cs="Times New Roman"/>
          <w:lang w:val="en-GB"/>
        </w:rPr>
        <w:t>)</w:t>
      </w:r>
      <w:r w:rsidR="00F93BDD" w:rsidRPr="00AE1629">
        <w:rPr>
          <w:rFonts w:ascii="Times New Roman" w:hAnsi="Times New Roman" w:cs="Times New Roman"/>
          <w:lang w:val="en-GB"/>
        </w:rPr>
        <w:t xml:space="preserve"> as well as resident breeding populations </w:t>
      </w:r>
      <w:r w:rsidR="00FA71A4" w:rsidRPr="00AE1629">
        <w:rPr>
          <w:rFonts w:ascii="Times New Roman" w:hAnsi="Times New Roman" w:cs="Times New Roman"/>
          <w:lang w:val="en-GB"/>
        </w:rPr>
        <w:t>be included in any</w:t>
      </w:r>
      <w:r w:rsidR="00F93BDD" w:rsidRPr="00AE1629">
        <w:rPr>
          <w:rFonts w:ascii="Times New Roman" w:hAnsi="Times New Roman" w:cs="Times New Roman"/>
          <w:lang w:val="en-GB"/>
        </w:rPr>
        <w:t xml:space="preserve"> </w:t>
      </w:r>
      <w:r w:rsidR="004E6164" w:rsidRPr="00AE1629">
        <w:rPr>
          <w:rFonts w:ascii="Times New Roman" w:hAnsi="Times New Roman" w:cs="Times New Roman"/>
          <w:lang w:val="en-GB"/>
        </w:rPr>
        <w:t>future International Management P</w:t>
      </w:r>
      <w:r w:rsidR="00F93BDD" w:rsidRPr="00AE1629">
        <w:rPr>
          <w:rFonts w:ascii="Times New Roman" w:hAnsi="Times New Roman" w:cs="Times New Roman"/>
          <w:lang w:val="en-GB"/>
        </w:rPr>
        <w:t>lan</w:t>
      </w:r>
      <w:r w:rsidRPr="00AE1629">
        <w:rPr>
          <w:rFonts w:ascii="Times New Roman" w:hAnsi="Times New Roman" w:cs="Times New Roman"/>
          <w:lang w:val="en-GB"/>
        </w:rPr>
        <w:t xml:space="preserve"> </w:t>
      </w:r>
      <w:r w:rsidR="00C83988" w:rsidRPr="00AE1629">
        <w:rPr>
          <w:rFonts w:ascii="Times New Roman" w:hAnsi="Times New Roman" w:cs="Times New Roman"/>
          <w:lang w:val="en-GB"/>
        </w:rPr>
        <w:t xml:space="preserve">– although the objectives and management approaches would </w:t>
      </w:r>
      <w:r w:rsidR="004E6164" w:rsidRPr="00AE1629">
        <w:rPr>
          <w:rFonts w:ascii="Times New Roman" w:hAnsi="Times New Roman" w:cs="Times New Roman"/>
          <w:lang w:val="en-GB"/>
        </w:rPr>
        <w:t xml:space="preserve">have to </w:t>
      </w:r>
      <w:r w:rsidR="00C83988" w:rsidRPr="00AE1629">
        <w:rPr>
          <w:rFonts w:ascii="Times New Roman" w:hAnsi="Times New Roman" w:cs="Times New Roman"/>
          <w:lang w:val="en-GB"/>
        </w:rPr>
        <w:t>be tailored to each population.</w:t>
      </w:r>
      <w:r w:rsidR="009F28E3" w:rsidRPr="00AE1629">
        <w:rPr>
          <w:rFonts w:ascii="Times New Roman" w:hAnsi="Times New Roman" w:cs="Times New Roman"/>
          <w:lang w:val="en-GB"/>
        </w:rPr>
        <w:t xml:space="preserve"> </w:t>
      </w:r>
      <w:r w:rsidR="00C83988" w:rsidRPr="00AE1629">
        <w:rPr>
          <w:rFonts w:ascii="Times New Roman" w:hAnsi="Times New Roman" w:cs="Times New Roman"/>
          <w:lang w:val="en-GB"/>
        </w:rPr>
        <w:t xml:space="preserve"> Separate management</w:t>
      </w:r>
      <w:r w:rsidR="00011F6C" w:rsidRPr="00AE1629">
        <w:rPr>
          <w:rFonts w:ascii="Times New Roman" w:hAnsi="Times New Roman" w:cs="Times New Roman"/>
          <w:lang w:val="en-GB"/>
        </w:rPr>
        <w:t xml:space="preserve"> </w:t>
      </w:r>
      <w:r w:rsidR="00C83988" w:rsidRPr="00AE1629">
        <w:rPr>
          <w:rFonts w:ascii="Times New Roman" w:hAnsi="Times New Roman" w:cs="Times New Roman"/>
          <w:lang w:val="en-GB"/>
        </w:rPr>
        <w:t xml:space="preserve">planning </w:t>
      </w:r>
      <w:r w:rsidR="004E6164" w:rsidRPr="00AE1629">
        <w:rPr>
          <w:rFonts w:ascii="Times New Roman" w:hAnsi="Times New Roman" w:cs="Times New Roman"/>
          <w:lang w:val="en-GB"/>
        </w:rPr>
        <w:t>processes should</w:t>
      </w:r>
      <w:r w:rsidR="00C83988" w:rsidRPr="00AE1629">
        <w:rPr>
          <w:rFonts w:ascii="Times New Roman" w:hAnsi="Times New Roman" w:cs="Times New Roman"/>
          <w:lang w:val="en-GB"/>
        </w:rPr>
        <w:t xml:space="preserve"> be run for each population and </w:t>
      </w:r>
      <w:r w:rsidR="004E6164" w:rsidRPr="00AE1629">
        <w:rPr>
          <w:rFonts w:ascii="Times New Roman" w:hAnsi="Times New Roman" w:cs="Times New Roman"/>
          <w:lang w:val="en-GB"/>
        </w:rPr>
        <w:t>they should not be inter-dependent time</w:t>
      </w:r>
      <w:r w:rsidR="00C83988" w:rsidRPr="00AE1629">
        <w:rPr>
          <w:rFonts w:ascii="Times New Roman" w:hAnsi="Times New Roman" w:cs="Times New Roman"/>
          <w:lang w:val="en-GB"/>
        </w:rPr>
        <w:t>wise.</w:t>
      </w:r>
    </w:p>
    <w:p w14:paraId="0A7ABCB1" w14:textId="77777777" w:rsidR="008E1E6B" w:rsidRPr="00AE1629" w:rsidRDefault="008E1E6B" w:rsidP="00DF6B77">
      <w:pPr>
        <w:pStyle w:val="ListParagraph"/>
        <w:tabs>
          <w:tab w:val="left" w:pos="3969"/>
        </w:tabs>
        <w:spacing w:after="0" w:line="240" w:lineRule="auto"/>
        <w:ind w:left="426" w:hanging="426"/>
        <w:contextualSpacing w:val="0"/>
        <w:jc w:val="both"/>
        <w:rPr>
          <w:rFonts w:ascii="Times New Roman" w:hAnsi="Times New Roman" w:cs="Times New Roman"/>
          <w:lang w:val="en-GB"/>
        </w:rPr>
      </w:pPr>
    </w:p>
    <w:p w14:paraId="58F4FAAA" w14:textId="1A25B757" w:rsidR="00420226" w:rsidRPr="00AE1629" w:rsidRDefault="00FA66BB" w:rsidP="00DF6B77">
      <w:pPr>
        <w:pStyle w:val="ListParagraph"/>
        <w:numPr>
          <w:ilvl w:val="0"/>
          <w:numId w:val="2"/>
        </w:numPr>
        <w:tabs>
          <w:tab w:val="left" w:pos="3969"/>
        </w:tabs>
        <w:spacing w:after="0" w:line="240" w:lineRule="auto"/>
        <w:ind w:left="426" w:hanging="426"/>
        <w:contextualSpacing w:val="0"/>
        <w:jc w:val="both"/>
        <w:rPr>
          <w:rFonts w:ascii="Times New Roman" w:hAnsi="Times New Roman" w:cs="Times New Roman"/>
          <w:lang w:val="en-GB"/>
        </w:rPr>
      </w:pPr>
      <w:r w:rsidRPr="00AE1629">
        <w:rPr>
          <w:rFonts w:ascii="Times New Roman" w:hAnsi="Times New Roman" w:cs="Times New Roman"/>
          <w:lang w:val="en-GB"/>
        </w:rPr>
        <w:t xml:space="preserve">Initial discussions </w:t>
      </w:r>
      <w:r w:rsidR="00134AB1" w:rsidRPr="00AE1629">
        <w:rPr>
          <w:rFonts w:ascii="Times New Roman" w:hAnsi="Times New Roman" w:cs="Times New Roman"/>
          <w:lang w:val="en-GB"/>
        </w:rPr>
        <w:t>on possible objectives for t</w:t>
      </w:r>
      <w:r w:rsidRPr="00AE1629">
        <w:rPr>
          <w:rFonts w:ascii="Times New Roman" w:hAnsi="Times New Roman" w:cs="Times New Roman"/>
          <w:lang w:val="en-GB"/>
        </w:rPr>
        <w:t xml:space="preserve">he </w:t>
      </w:r>
      <w:r w:rsidR="00FB0FBA" w:rsidRPr="00AE1629">
        <w:rPr>
          <w:rFonts w:ascii="Times New Roman" w:hAnsi="Times New Roman" w:cs="Times New Roman"/>
          <w:lang w:val="en-GB"/>
        </w:rPr>
        <w:t>Russian</w:t>
      </w:r>
      <w:r w:rsidR="00115AD2" w:rsidRPr="00AE1629">
        <w:rPr>
          <w:rFonts w:ascii="Times New Roman" w:hAnsi="Times New Roman" w:cs="Times New Roman"/>
          <w:lang w:val="en-GB"/>
        </w:rPr>
        <w:t>/Baltic/North Sea</w:t>
      </w:r>
      <w:r w:rsidRPr="00AE1629">
        <w:rPr>
          <w:rFonts w:ascii="Times New Roman" w:hAnsi="Times New Roman" w:cs="Times New Roman"/>
          <w:lang w:val="en-GB"/>
        </w:rPr>
        <w:t xml:space="preserve"> Barnacle Goose population</w:t>
      </w:r>
      <w:r w:rsidR="00134AB1" w:rsidRPr="00AE1629">
        <w:rPr>
          <w:rFonts w:ascii="Times New Roman" w:hAnsi="Times New Roman" w:cs="Times New Roman"/>
          <w:lang w:val="en-GB"/>
        </w:rPr>
        <w:t xml:space="preserve"> suggested </w:t>
      </w:r>
      <w:r w:rsidR="009F715B" w:rsidRPr="00AE1629">
        <w:rPr>
          <w:rFonts w:ascii="Times New Roman" w:hAnsi="Times New Roman" w:cs="Times New Roman"/>
          <w:lang w:val="en-GB"/>
        </w:rPr>
        <w:t xml:space="preserve">a step-by-step approach, </w:t>
      </w:r>
      <w:r w:rsidR="00C83988" w:rsidRPr="00AE1629">
        <w:rPr>
          <w:rFonts w:ascii="Times New Roman" w:hAnsi="Times New Roman" w:cs="Times New Roman"/>
          <w:lang w:val="en-GB"/>
        </w:rPr>
        <w:t xml:space="preserve">setting </w:t>
      </w:r>
      <w:r w:rsidR="00134AB1" w:rsidRPr="00AE1629">
        <w:rPr>
          <w:rFonts w:ascii="Times New Roman" w:hAnsi="Times New Roman" w:cs="Times New Roman"/>
          <w:lang w:val="en-GB"/>
        </w:rPr>
        <w:t xml:space="preserve">a </w:t>
      </w:r>
      <w:r w:rsidR="00C83988" w:rsidRPr="00AE1629">
        <w:rPr>
          <w:rFonts w:ascii="Times New Roman" w:hAnsi="Times New Roman" w:cs="Times New Roman"/>
          <w:lang w:val="en-GB"/>
        </w:rPr>
        <w:t xml:space="preserve">relatively high </w:t>
      </w:r>
      <w:r w:rsidR="00134AB1" w:rsidRPr="00AE1629">
        <w:rPr>
          <w:rFonts w:ascii="Times New Roman" w:hAnsi="Times New Roman" w:cs="Times New Roman"/>
          <w:lang w:val="en-GB"/>
        </w:rPr>
        <w:t xml:space="preserve">initial </w:t>
      </w:r>
      <w:r w:rsidR="00C83988" w:rsidRPr="00AE1629">
        <w:rPr>
          <w:rFonts w:ascii="Times New Roman" w:hAnsi="Times New Roman" w:cs="Times New Roman"/>
          <w:lang w:val="en-GB"/>
        </w:rPr>
        <w:t xml:space="preserve">population target to avoid </w:t>
      </w:r>
      <w:r w:rsidR="000178B0" w:rsidRPr="00AE1629">
        <w:rPr>
          <w:rFonts w:ascii="Times New Roman" w:hAnsi="Times New Roman" w:cs="Times New Roman"/>
          <w:lang w:val="en-GB"/>
        </w:rPr>
        <w:t xml:space="preserve">the potential risk of </w:t>
      </w:r>
      <w:r w:rsidR="00C83988" w:rsidRPr="00AE1629">
        <w:rPr>
          <w:rFonts w:ascii="Times New Roman" w:hAnsi="Times New Roman" w:cs="Times New Roman"/>
          <w:lang w:val="en-GB"/>
        </w:rPr>
        <w:t>overexploitation.</w:t>
      </w:r>
      <w:r w:rsidRPr="00AE1629">
        <w:rPr>
          <w:rFonts w:ascii="Times New Roman" w:hAnsi="Times New Roman" w:cs="Times New Roman"/>
          <w:lang w:val="en-GB"/>
        </w:rPr>
        <w:t xml:space="preserve"> </w:t>
      </w:r>
      <w:r w:rsidR="00134AB1" w:rsidRPr="00AE1629">
        <w:rPr>
          <w:rFonts w:ascii="Times New Roman" w:hAnsi="Times New Roman" w:cs="Times New Roman"/>
          <w:lang w:val="en-GB"/>
        </w:rPr>
        <w:t xml:space="preserve">Population targets set within the adaptive harvest management process </w:t>
      </w:r>
      <w:r w:rsidR="00744A10" w:rsidRPr="00AE1629">
        <w:rPr>
          <w:rFonts w:ascii="Times New Roman" w:hAnsi="Times New Roman" w:cs="Times New Roman"/>
          <w:lang w:val="en-GB"/>
        </w:rPr>
        <w:t xml:space="preserve">could </w:t>
      </w:r>
      <w:r w:rsidR="00134AB1" w:rsidRPr="00AE1629">
        <w:rPr>
          <w:rFonts w:ascii="Times New Roman" w:hAnsi="Times New Roman" w:cs="Times New Roman"/>
          <w:lang w:val="en-GB"/>
        </w:rPr>
        <w:t xml:space="preserve">be adjusted </w:t>
      </w:r>
      <w:r w:rsidR="009F28E3" w:rsidRPr="00AE1629">
        <w:rPr>
          <w:rFonts w:ascii="Times New Roman" w:hAnsi="Times New Roman" w:cs="Times New Roman"/>
          <w:lang w:val="en-GB"/>
        </w:rPr>
        <w:t>over</w:t>
      </w:r>
      <w:r w:rsidR="00134AB1" w:rsidRPr="00AE1629">
        <w:rPr>
          <w:rFonts w:ascii="Times New Roman" w:hAnsi="Times New Roman" w:cs="Times New Roman"/>
          <w:lang w:val="en-GB"/>
        </w:rPr>
        <w:t xml:space="preserve"> time, depending on </w:t>
      </w:r>
      <w:r w:rsidR="00101732" w:rsidRPr="00AE1629">
        <w:rPr>
          <w:rFonts w:ascii="Times New Roman" w:hAnsi="Times New Roman" w:cs="Times New Roman"/>
          <w:lang w:val="en-GB"/>
        </w:rPr>
        <w:t xml:space="preserve">the </w:t>
      </w:r>
      <w:r w:rsidR="009F28E3" w:rsidRPr="00AE1629">
        <w:rPr>
          <w:rFonts w:ascii="Times New Roman" w:hAnsi="Times New Roman" w:cs="Times New Roman"/>
          <w:lang w:val="en-GB"/>
        </w:rPr>
        <w:t xml:space="preserve">population </w:t>
      </w:r>
      <w:r w:rsidR="00134AB1" w:rsidRPr="00AE1629">
        <w:rPr>
          <w:rFonts w:ascii="Times New Roman" w:hAnsi="Times New Roman" w:cs="Times New Roman"/>
          <w:lang w:val="en-GB"/>
        </w:rPr>
        <w:t>t</w:t>
      </w:r>
      <w:r w:rsidR="009F28E3" w:rsidRPr="00AE1629">
        <w:rPr>
          <w:rFonts w:ascii="Times New Roman" w:hAnsi="Times New Roman" w:cs="Times New Roman"/>
          <w:lang w:val="en-GB"/>
        </w:rPr>
        <w:t xml:space="preserve">rends of each </w:t>
      </w:r>
      <w:r w:rsidR="00134AB1" w:rsidRPr="00AE1629">
        <w:rPr>
          <w:rFonts w:ascii="Times New Roman" w:hAnsi="Times New Roman" w:cs="Times New Roman"/>
          <w:lang w:val="en-GB"/>
        </w:rPr>
        <w:t xml:space="preserve">population </w:t>
      </w:r>
      <w:r w:rsidR="009F28E3" w:rsidRPr="00AE1629">
        <w:rPr>
          <w:rFonts w:ascii="Times New Roman" w:hAnsi="Times New Roman" w:cs="Times New Roman"/>
          <w:lang w:val="en-GB"/>
        </w:rPr>
        <w:t>and related</w:t>
      </w:r>
      <w:r w:rsidR="00134AB1" w:rsidRPr="00AE1629">
        <w:rPr>
          <w:rFonts w:ascii="Times New Roman" w:hAnsi="Times New Roman" w:cs="Times New Roman"/>
          <w:lang w:val="en-GB"/>
        </w:rPr>
        <w:t xml:space="preserve"> conflict</w:t>
      </w:r>
      <w:r w:rsidR="00635F18" w:rsidRPr="00AE1629">
        <w:rPr>
          <w:rFonts w:ascii="Times New Roman" w:hAnsi="Times New Roman" w:cs="Times New Roman"/>
          <w:lang w:val="en-GB"/>
        </w:rPr>
        <w:t xml:space="preserve"> resolution</w:t>
      </w:r>
      <w:r w:rsidR="00134AB1" w:rsidRPr="00AE1629">
        <w:rPr>
          <w:rFonts w:ascii="Times New Roman" w:hAnsi="Times New Roman" w:cs="Times New Roman"/>
          <w:lang w:val="en-GB"/>
        </w:rPr>
        <w:t xml:space="preserve">s. </w:t>
      </w:r>
    </w:p>
    <w:p w14:paraId="184A767D" w14:textId="77777777" w:rsidR="007664A3" w:rsidRPr="00AE1629" w:rsidRDefault="007664A3" w:rsidP="00DF6B77">
      <w:pPr>
        <w:tabs>
          <w:tab w:val="left" w:pos="3969"/>
        </w:tabs>
        <w:spacing w:after="0" w:line="240" w:lineRule="auto"/>
        <w:ind w:hanging="426"/>
        <w:jc w:val="both"/>
        <w:rPr>
          <w:rFonts w:ascii="Times New Roman" w:hAnsi="Times New Roman" w:cs="Times New Roman"/>
          <w:lang w:val="en-GB"/>
        </w:rPr>
      </w:pPr>
    </w:p>
    <w:p w14:paraId="7EFF1D78" w14:textId="77777777" w:rsidR="008E1E6B" w:rsidRPr="00AE1629" w:rsidRDefault="008E1E6B" w:rsidP="00DF6B77">
      <w:pPr>
        <w:tabs>
          <w:tab w:val="left" w:pos="3969"/>
        </w:tabs>
        <w:spacing w:after="0" w:line="240" w:lineRule="auto"/>
        <w:ind w:hanging="426"/>
        <w:jc w:val="both"/>
        <w:rPr>
          <w:rFonts w:ascii="Times New Roman" w:hAnsi="Times New Roman" w:cs="Times New Roman"/>
          <w:lang w:val="en-GB"/>
        </w:rPr>
      </w:pPr>
    </w:p>
    <w:p w14:paraId="787AAD56" w14:textId="77777777" w:rsidR="0037729C" w:rsidRPr="00AE1629" w:rsidRDefault="00D95770" w:rsidP="00DF6B77">
      <w:pPr>
        <w:tabs>
          <w:tab w:val="left" w:pos="3969"/>
        </w:tabs>
        <w:spacing w:after="0" w:line="240" w:lineRule="auto"/>
        <w:jc w:val="both"/>
        <w:rPr>
          <w:rFonts w:ascii="Times New Roman" w:hAnsi="Times New Roman" w:cs="Times New Roman"/>
          <w:b/>
          <w:sz w:val="24"/>
          <w:szCs w:val="24"/>
          <w:lang w:val="en-GB"/>
        </w:rPr>
      </w:pPr>
      <w:r w:rsidRPr="00AE1629">
        <w:rPr>
          <w:rFonts w:ascii="Times New Roman" w:hAnsi="Times New Roman" w:cs="Times New Roman"/>
          <w:b/>
          <w:sz w:val="24"/>
          <w:szCs w:val="24"/>
          <w:lang w:val="en-GB"/>
        </w:rPr>
        <w:t>The following actions were agreed:</w:t>
      </w:r>
    </w:p>
    <w:p w14:paraId="42366B4A" w14:textId="77777777" w:rsidR="008E1E6B" w:rsidRPr="00AE1629" w:rsidRDefault="008E1E6B" w:rsidP="00DF6B77">
      <w:pPr>
        <w:tabs>
          <w:tab w:val="left" w:pos="3969"/>
        </w:tabs>
        <w:spacing w:after="0" w:line="240" w:lineRule="auto"/>
        <w:jc w:val="both"/>
        <w:rPr>
          <w:rFonts w:ascii="Times New Roman" w:hAnsi="Times New Roman" w:cs="Times New Roman"/>
          <w:b/>
          <w:lang w:val="en-GB"/>
        </w:rPr>
      </w:pPr>
    </w:p>
    <w:p w14:paraId="1558C2E4" w14:textId="01F01B55" w:rsidR="00420226" w:rsidRPr="00AE1629" w:rsidRDefault="0037729C" w:rsidP="00DF6B77">
      <w:pPr>
        <w:pStyle w:val="ListParagraph"/>
        <w:numPr>
          <w:ilvl w:val="0"/>
          <w:numId w:val="3"/>
        </w:numPr>
        <w:tabs>
          <w:tab w:val="left" w:pos="3969"/>
        </w:tabs>
        <w:spacing w:after="0" w:line="240" w:lineRule="auto"/>
        <w:ind w:left="357" w:hanging="357"/>
        <w:contextualSpacing w:val="0"/>
        <w:jc w:val="both"/>
        <w:rPr>
          <w:rFonts w:ascii="Times New Roman" w:hAnsi="Times New Roman" w:cs="Times New Roman"/>
          <w:lang w:val="en-GB"/>
        </w:rPr>
      </w:pPr>
      <w:r w:rsidRPr="00AE1629">
        <w:rPr>
          <w:rFonts w:ascii="Times New Roman" w:hAnsi="Times New Roman" w:cs="Times New Roman"/>
          <w:lang w:val="en-GB"/>
        </w:rPr>
        <w:t>Seek</w:t>
      </w:r>
      <w:r w:rsidR="00115AD2" w:rsidRPr="00AE1629">
        <w:rPr>
          <w:rFonts w:ascii="Times New Roman" w:hAnsi="Times New Roman" w:cs="Times New Roman"/>
          <w:lang w:val="en-GB"/>
        </w:rPr>
        <w:t xml:space="preserve"> a</w:t>
      </w:r>
      <w:r w:rsidR="005854F2" w:rsidRPr="00AE1629">
        <w:rPr>
          <w:rFonts w:ascii="Times New Roman" w:hAnsi="Times New Roman" w:cs="Times New Roman"/>
          <w:lang w:val="en-GB"/>
        </w:rPr>
        <w:t xml:space="preserve"> mandate for the development and establishment of a European Multi</w:t>
      </w:r>
      <w:r w:rsidR="009E630A">
        <w:rPr>
          <w:rFonts w:ascii="Times New Roman" w:hAnsi="Times New Roman" w:cs="Times New Roman"/>
          <w:lang w:val="en-GB"/>
        </w:rPr>
        <w:t>-</w:t>
      </w:r>
      <w:r w:rsidR="005854F2" w:rsidRPr="00AE1629">
        <w:rPr>
          <w:rFonts w:ascii="Times New Roman" w:hAnsi="Times New Roman" w:cs="Times New Roman"/>
          <w:lang w:val="en-GB"/>
        </w:rPr>
        <w:t xml:space="preserve">species Goose Management Platform from the </w:t>
      </w:r>
      <w:r w:rsidR="008E1E6B" w:rsidRPr="00AE1629">
        <w:rPr>
          <w:rFonts w:ascii="Times New Roman" w:hAnsi="Times New Roman" w:cs="Times New Roman"/>
          <w:lang w:val="en-GB"/>
        </w:rPr>
        <w:t>6</w:t>
      </w:r>
      <w:r w:rsidR="008E1E6B" w:rsidRPr="00AE1629">
        <w:rPr>
          <w:rFonts w:ascii="Times New Roman" w:hAnsi="Times New Roman" w:cs="Times New Roman"/>
          <w:vertAlign w:val="superscript"/>
          <w:lang w:val="en-GB"/>
        </w:rPr>
        <w:t>th</w:t>
      </w:r>
      <w:r w:rsidR="008E1E6B" w:rsidRPr="00AE1629">
        <w:rPr>
          <w:rFonts w:ascii="Times New Roman" w:hAnsi="Times New Roman" w:cs="Times New Roman"/>
          <w:lang w:val="en-GB"/>
        </w:rPr>
        <w:t xml:space="preserve"> Session of the</w:t>
      </w:r>
      <w:r w:rsidR="005854F2" w:rsidRPr="00AE1629">
        <w:rPr>
          <w:rFonts w:ascii="Times New Roman" w:hAnsi="Times New Roman" w:cs="Times New Roman"/>
          <w:lang w:val="en-GB"/>
        </w:rPr>
        <w:t xml:space="preserve"> Meeting of t</w:t>
      </w:r>
      <w:r w:rsidR="00ED4F08" w:rsidRPr="00AE1629">
        <w:rPr>
          <w:rFonts w:ascii="Times New Roman" w:hAnsi="Times New Roman" w:cs="Times New Roman"/>
          <w:lang w:val="en-GB"/>
        </w:rPr>
        <w:t xml:space="preserve">he Parties </w:t>
      </w:r>
      <w:r w:rsidR="008E1E6B" w:rsidRPr="00AE1629">
        <w:rPr>
          <w:rFonts w:ascii="Times New Roman" w:hAnsi="Times New Roman" w:cs="Times New Roman"/>
          <w:lang w:val="en-GB"/>
        </w:rPr>
        <w:t>to AEWA</w:t>
      </w:r>
      <w:r w:rsidR="00CF4D5B" w:rsidRPr="00AE1629">
        <w:rPr>
          <w:rFonts w:ascii="Times New Roman" w:hAnsi="Times New Roman" w:cs="Times New Roman"/>
          <w:lang w:val="en-GB"/>
        </w:rPr>
        <w:t xml:space="preserve"> </w:t>
      </w:r>
      <w:r w:rsidR="005854F2" w:rsidRPr="00AE1629">
        <w:rPr>
          <w:rFonts w:ascii="Times New Roman" w:hAnsi="Times New Roman" w:cs="Times New Roman"/>
          <w:lang w:val="en-GB"/>
        </w:rPr>
        <w:t xml:space="preserve">in Bonn, Germany (9 </w:t>
      </w:r>
      <w:r w:rsidR="008E1E6B" w:rsidRPr="00AE1629">
        <w:rPr>
          <w:rFonts w:ascii="Times New Roman" w:hAnsi="Times New Roman" w:cs="Times New Roman"/>
          <w:lang w:val="en-GB"/>
        </w:rPr>
        <w:t>-</w:t>
      </w:r>
      <w:r w:rsidR="005854F2" w:rsidRPr="00AE1629">
        <w:rPr>
          <w:rFonts w:ascii="Times New Roman" w:hAnsi="Times New Roman" w:cs="Times New Roman"/>
          <w:lang w:val="en-GB"/>
        </w:rPr>
        <w:t xml:space="preserve"> 14 November 2015</w:t>
      </w:r>
      <w:r w:rsidR="00ED4F08" w:rsidRPr="00AE1629">
        <w:rPr>
          <w:rFonts w:ascii="Times New Roman" w:hAnsi="Times New Roman" w:cs="Times New Roman"/>
          <w:lang w:val="en-GB"/>
        </w:rPr>
        <w:t>)</w:t>
      </w:r>
      <w:r w:rsidR="005854F2" w:rsidRPr="00AE1629">
        <w:rPr>
          <w:rFonts w:ascii="Times New Roman" w:hAnsi="Times New Roman" w:cs="Times New Roman"/>
          <w:lang w:val="en-GB"/>
        </w:rPr>
        <w:t xml:space="preserve">. </w:t>
      </w:r>
    </w:p>
    <w:p w14:paraId="4CA762D2" w14:textId="77777777" w:rsidR="008E1E6B" w:rsidRPr="00AE1629" w:rsidRDefault="008E1E6B" w:rsidP="00DF6B77">
      <w:pPr>
        <w:pStyle w:val="ListParagraph"/>
        <w:tabs>
          <w:tab w:val="left" w:pos="3969"/>
        </w:tabs>
        <w:spacing w:after="0" w:line="240" w:lineRule="auto"/>
        <w:ind w:left="357"/>
        <w:contextualSpacing w:val="0"/>
        <w:jc w:val="both"/>
        <w:rPr>
          <w:rFonts w:ascii="Times New Roman" w:hAnsi="Times New Roman" w:cs="Times New Roman"/>
          <w:lang w:val="en-GB"/>
        </w:rPr>
      </w:pPr>
    </w:p>
    <w:p w14:paraId="0939680B" w14:textId="67170825" w:rsidR="00420226" w:rsidRPr="00AE1629" w:rsidRDefault="005854F2" w:rsidP="00DF6B77">
      <w:pPr>
        <w:pStyle w:val="ListParagraph"/>
        <w:numPr>
          <w:ilvl w:val="0"/>
          <w:numId w:val="3"/>
        </w:numPr>
        <w:tabs>
          <w:tab w:val="left" w:pos="3969"/>
        </w:tabs>
        <w:spacing w:after="0" w:line="240" w:lineRule="auto"/>
        <w:ind w:left="357" w:hanging="357"/>
        <w:contextualSpacing w:val="0"/>
        <w:jc w:val="both"/>
        <w:rPr>
          <w:rFonts w:ascii="Times New Roman" w:hAnsi="Times New Roman" w:cs="Times New Roman"/>
          <w:lang w:val="en-GB"/>
        </w:rPr>
      </w:pPr>
      <w:r w:rsidRPr="00AE1629">
        <w:rPr>
          <w:rFonts w:ascii="Times New Roman" w:hAnsi="Times New Roman" w:cs="Times New Roman"/>
          <w:lang w:val="en-GB"/>
        </w:rPr>
        <w:t xml:space="preserve">Secure </w:t>
      </w:r>
      <w:r w:rsidR="00F93BDD" w:rsidRPr="00AE1629">
        <w:rPr>
          <w:rFonts w:ascii="Times New Roman" w:hAnsi="Times New Roman" w:cs="Times New Roman"/>
          <w:lang w:val="en-GB"/>
        </w:rPr>
        <w:t xml:space="preserve">buy-in and </w:t>
      </w:r>
      <w:r w:rsidR="00115AD2" w:rsidRPr="00AE1629">
        <w:rPr>
          <w:rFonts w:ascii="Times New Roman" w:hAnsi="Times New Roman" w:cs="Times New Roman"/>
          <w:lang w:val="en-GB"/>
        </w:rPr>
        <w:t xml:space="preserve">the </w:t>
      </w:r>
      <w:r w:rsidRPr="00AE1629">
        <w:rPr>
          <w:rFonts w:ascii="Times New Roman" w:hAnsi="Times New Roman" w:cs="Times New Roman"/>
          <w:lang w:val="en-GB"/>
        </w:rPr>
        <w:t>long-term commitment from all relevant</w:t>
      </w:r>
      <w:r w:rsidR="00F93BDD" w:rsidRPr="00AE1629">
        <w:rPr>
          <w:rFonts w:ascii="Times New Roman" w:hAnsi="Times New Roman" w:cs="Times New Roman"/>
          <w:lang w:val="en-GB"/>
        </w:rPr>
        <w:t xml:space="preserve"> </w:t>
      </w:r>
      <w:r w:rsidR="005D45F8" w:rsidRPr="00AE1629">
        <w:rPr>
          <w:rFonts w:ascii="Times New Roman" w:hAnsi="Times New Roman" w:cs="Times New Roman"/>
          <w:lang w:val="en-GB"/>
        </w:rPr>
        <w:t>Range S</w:t>
      </w:r>
      <w:r w:rsidR="00F93BDD" w:rsidRPr="00AE1629">
        <w:rPr>
          <w:rFonts w:ascii="Times New Roman" w:hAnsi="Times New Roman" w:cs="Times New Roman"/>
          <w:lang w:val="en-GB"/>
        </w:rPr>
        <w:t>tates to the process - including financial commitment -</w:t>
      </w:r>
      <w:r w:rsidR="00ED4F08" w:rsidRPr="00AE1629">
        <w:rPr>
          <w:rFonts w:ascii="Times New Roman" w:hAnsi="Times New Roman" w:cs="Times New Roman"/>
          <w:lang w:val="en-GB"/>
        </w:rPr>
        <w:t xml:space="preserve"> on the basis of further detailed planning in </w:t>
      </w:r>
      <w:r w:rsidR="009B669E" w:rsidRPr="00AE1629">
        <w:rPr>
          <w:rFonts w:ascii="Times New Roman" w:hAnsi="Times New Roman" w:cs="Times New Roman"/>
          <w:lang w:val="en-GB"/>
        </w:rPr>
        <w:t xml:space="preserve">early </w:t>
      </w:r>
      <w:r w:rsidR="00ED4F08" w:rsidRPr="00AE1629">
        <w:rPr>
          <w:rFonts w:ascii="Times New Roman" w:hAnsi="Times New Roman" w:cs="Times New Roman"/>
          <w:lang w:val="en-GB"/>
        </w:rPr>
        <w:t>2016</w:t>
      </w:r>
      <w:r w:rsidRPr="00AE1629">
        <w:rPr>
          <w:rFonts w:ascii="Times New Roman" w:hAnsi="Times New Roman" w:cs="Times New Roman"/>
          <w:lang w:val="en-GB"/>
        </w:rPr>
        <w:t>.</w:t>
      </w:r>
      <w:r w:rsidR="00ED4F08" w:rsidRPr="00AE1629">
        <w:rPr>
          <w:rFonts w:ascii="Times New Roman" w:hAnsi="Times New Roman" w:cs="Times New Roman"/>
          <w:lang w:val="en-GB"/>
        </w:rPr>
        <w:t xml:space="preserve"> </w:t>
      </w:r>
    </w:p>
    <w:p w14:paraId="4C86E143" w14:textId="77777777" w:rsidR="008E1E6B" w:rsidRPr="00AE1629" w:rsidRDefault="008E1E6B" w:rsidP="00DF6B77">
      <w:pPr>
        <w:pStyle w:val="ListParagraph"/>
        <w:tabs>
          <w:tab w:val="left" w:pos="3969"/>
        </w:tabs>
        <w:spacing w:after="0" w:line="240" w:lineRule="auto"/>
        <w:ind w:left="357"/>
        <w:contextualSpacing w:val="0"/>
        <w:jc w:val="both"/>
        <w:rPr>
          <w:rFonts w:ascii="Times New Roman" w:hAnsi="Times New Roman" w:cs="Times New Roman"/>
          <w:lang w:val="en-GB"/>
        </w:rPr>
      </w:pPr>
    </w:p>
    <w:p w14:paraId="7A591ED9" w14:textId="3762DF23" w:rsidR="00420226" w:rsidRPr="00AE1629" w:rsidRDefault="009B669E" w:rsidP="00DF6B77">
      <w:pPr>
        <w:pStyle w:val="ListParagraph"/>
        <w:numPr>
          <w:ilvl w:val="0"/>
          <w:numId w:val="3"/>
        </w:numPr>
        <w:tabs>
          <w:tab w:val="left" w:pos="3969"/>
        </w:tabs>
        <w:spacing w:after="0" w:line="240" w:lineRule="auto"/>
        <w:ind w:left="357" w:hanging="357"/>
        <w:contextualSpacing w:val="0"/>
        <w:jc w:val="both"/>
        <w:rPr>
          <w:rFonts w:ascii="Times New Roman" w:hAnsi="Times New Roman" w:cs="Times New Roman"/>
          <w:lang w:val="en-GB"/>
        </w:rPr>
      </w:pPr>
      <w:r w:rsidRPr="00AE1629">
        <w:rPr>
          <w:rFonts w:ascii="Times New Roman" w:hAnsi="Times New Roman" w:cs="Times New Roman"/>
          <w:lang w:val="en-GB"/>
        </w:rPr>
        <w:t xml:space="preserve">Establish </w:t>
      </w:r>
      <w:r w:rsidR="00115AD2" w:rsidRPr="00AE1629">
        <w:rPr>
          <w:rFonts w:ascii="Times New Roman" w:hAnsi="Times New Roman" w:cs="Times New Roman"/>
          <w:lang w:val="en-GB"/>
        </w:rPr>
        <w:t xml:space="preserve">an </w:t>
      </w:r>
      <w:r w:rsidRPr="00AE1629">
        <w:rPr>
          <w:rFonts w:ascii="Times New Roman" w:hAnsi="Times New Roman" w:cs="Times New Roman"/>
          <w:lang w:val="en-GB"/>
        </w:rPr>
        <w:t xml:space="preserve">adaptive harvest management process in early 2016 for the Taiga Bean Goose following adoption of the Action Plan at MOP6. </w:t>
      </w:r>
    </w:p>
    <w:p w14:paraId="197EC944" w14:textId="77777777" w:rsidR="008E1E6B" w:rsidRPr="00AE1629" w:rsidRDefault="008E1E6B" w:rsidP="00DF6B77">
      <w:pPr>
        <w:pStyle w:val="ListParagraph"/>
        <w:tabs>
          <w:tab w:val="left" w:pos="3969"/>
        </w:tabs>
        <w:spacing w:after="0" w:line="240" w:lineRule="auto"/>
        <w:ind w:left="357"/>
        <w:contextualSpacing w:val="0"/>
        <w:jc w:val="both"/>
        <w:rPr>
          <w:rFonts w:ascii="Times New Roman" w:hAnsi="Times New Roman" w:cs="Times New Roman"/>
          <w:lang w:val="en-GB"/>
        </w:rPr>
      </w:pPr>
    </w:p>
    <w:p w14:paraId="48015528" w14:textId="352C8944" w:rsidR="00420226" w:rsidRPr="00AE1629" w:rsidRDefault="00F93BDD" w:rsidP="00DF6B77">
      <w:pPr>
        <w:pStyle w:val="ListParagraph"/>
        <w:numPr>
          <w:ilvl w:val="0"/>
          <w:numId w:val="3"/>
        </w:numPr>
        <w:tabs>
          <w:tab w:val="left" w:pos="3969"/>
        </w:tabs>
        <w:spacing w:after="0" w:line="240" w:lineRule="auto"/>
        <w:ind w:left="357" w:hanging="357"/>
        <w:contextualSpacing w:val="0"/>
        <w:jc w:val="both"/>
        <w:rPr>
          <w:rFonts w:ascii="Times New Roman" w:hAnsi="Times New Roman" w:cs="Times New Roman"/>
          <w:lang w:val="en-GB"/>
        </w:rPr>
      </w:pPr>
      <w:r w:rsidRPr="00AE1629">
        <w:rPr>
          <w:rFonts w:ascii="Times New Roman" w:hAnsi="Times New Roman" w:cs="Times New Roman"/>
          <w:lang w:val="en-GB"/>
        </w:rPr>
        <w:t>Initiat</w:t>
      </w:r>
      <w:r w:rsidR="009B669E" w:rsidRPr="00AE1629">
        <w:rPr>
          <w:rFonts w:ascii="Times New Roman" w:hAnsi="Times New Roman" w:cs="Times New Roman"/>
          <w:lang w:val="en-GB"/>
        </w:rPr>
        <w:t>e</w:t>
      </w:r>
      <w:r w:rsidRPr="00AE1629">
        <w:rPr>
          <w:rFonts w:ascii="Times New Roman" w:hAnsi="Times New Roman" w:cs="Times New Roman"/>
          <w:lang w:val="en-GB"/>
        </w:rPr>
        <w:t xml:space="preserve"> the management-planning processes for the Barnacle and Greylag Goose once</w:t>
      </w:r>
      <w:r w:rsidR="00ED4F08" w:rsidRPr="00AE1629">
        <w:rPr>
          <w:rFonts w:ascii="Times New Roman" w:hAnsi="Times New Roman" w:cs="Times New Roman"/>
          <w:lang w:val="en-GB"/>
        </w:rPr>
        <w:t xml:space="preserve"> </w:t>
      </w:r>
      <w:r w:rsidR="005D45F8" w:rsidRPr="00AE1629">
        <w:rPr>
          <w:rFonts w:ascii="Times New Roman" w:hAnsi="Times New Roman" w:cs="Times New Roman"/>
          <w:lang w:val="en-GB"/>
        </w:rPr>
        <w:t>Range S</w:t>
      </w:r>
      <w:r w:rsidR="00ED4F08" w:rsidRPr="00AE1629">
        <w:rPr>
          <w:rFonts w:ascii="Times New Roman" w:hAnsi="Times New Roman" w:cs="Times New Roman"/>
          <w:lang w:val="en-GB"/>
        </w:rPr>
        <w:t>tate commitment has been secured</w:t>
      </w:r>
      <w:r w:rsidRPr="00AE1629">
        <w:rPr>
          <w:rFonts w:ascii="Times New Roman" w:hAnsi="Times New Roman" w:cs="Times New Roman"/>
          <w:lang w:val="en-GB"/>
        </w:rPr>
        <w:t xml:space="preserve"> (</w:t>
      </w:r>
      <w:r w:rsidR="00CF4D5B" w:rsidRPr="00AE1629">
        <w:rPr>
          <w:rFonts w:ascii="Times New Roman" w:hAnsi="Times New Roman" w:cs="Times New Roman"/>
          <w:lang w:val="en-GB"/>
        </w:rPr>
        <w:t xml:space="preserve">in the course of </w:t>
      </w:r>
      <w:r w:rsidRPr="00AE1629">
        <w:rPr>
          <w:rFonts w:ascii="Times New Roman" w:hAnsi="Times New Roman" w:cs="Times New Roman"/>
          <w:lang w:val="en-GB"/>
        </w:rPr>
        <w:t>201</w:t>
      </w:r>
      <w:r w:rsidR="00CF4D5B" w:rsidRPr="00AE1629">
        <w:rPr>
          <w:rFonts w:ascii="Times New Roman" w:hAnsi="Times New Roman" w:cs="Times New Roman"/>
          <w:lang w:val="en-GB"/>
        </w:rPr>
        <w:t>6</w:t>
      </w:r>
      <w:r w:rsidRPr="00AE1629">
        <w:rPr>
          <w:rFonts w:ascii="Times New Roman" w:hAnsi="Times New Roman" w:cs="Times New Roman"/>
          <w:lang w:val="en-GB"/>
        </w:rPr>
        <w:t>).</w:t>
      </w:r>
      <w:r w:rsidR="00ED4F08" w:rsidRPr="00AE1629">
        <w:rPr>
          <w:rFonts w:ascii="Times New Roman" w:hAnsi="Times New Roman" w:cs="Times New Roman"/>
          <w:lang w:val="en-GB"/>
        </w:rPr>
        <w:t xml:space="preserve"> </w:t>
      </w:r>
    </w:p>
    <w:p w14:paraId="6F05850F" w14:textId="77777777" w:rsidR="008E1E6B" w:rsidRPr="00AE1629" w:rsidRDefault="008E1E6B" w:rsidP="00DF6B77">
      <w:pPr>
        <w:pStyle w:val="ListParagraph"/>
        <w:tabs>
          <w:tab w:val="left" w:pos="3969"/>
        </w:tabs>
        <w:spacing w:after="0" w:line="240" w:lineRule="auto"/>
        <w:ind w:left="357"/>
        <w:contextualSpacing w:val="0"/>
        <w:jc w:val="both"/>
        <w:rPr>
          <w:rFonts w:ascii="Times New Roman" w:hAnsi="Times New Roman" w:cs="Times New Roman"/>
          <w:lang w:val="en-GB"/>
        </w:rPr>
      </w:pPr>
    </w:p>
    <w:p w14:paraId="762CAFC7" w14:textId="4CA40FBD" w:rsidR="00420226" w:rsidRPr="00AE1629" w:rsidRDefault="009B669E" w:rsidP="00DF6B77">
      <w:pPr>
        <w:pStyle w:val="ListParagraph"/>
        <w:numPr>
          <w:ilvl w:val="0"/>
          <w:numId w:val="3"/>
        </w:numPr>
        <w:tabs>
          <w:tab w:val="left" w:pos="3969"/>
        </w:tabs>
        <w:spacing w:after="0" w:line="240" w:lineRule="auto"/>
        <w:ind w:left="357" w:hanging="357"/>
        <w:contextualSpacing w:val="0"/>
        <w:jc w:val="both"/>
        <w:rPr>
          <w:rFonts w:ascii="Times New Roman" w:hAnsi="Times New Roman" w:cs="Times New Roman"/>
          <w:lang w:val="en-GB"/>
        </w:rPr>
      </w:pPr>
      <w:r w:rsidRPr="00AE1629">
        <w:rPr>
          <w:rFonts w:ascii="Times New Roman" w:hAnsi="Times New Roman" w:cs="Times New Roman"/>
          <w:lang w:val="en-GB"/>
        </w:rPr>
        <w:t xml:space="preserve">Engage in legal discussions with the European Commission on derogations with respect to hunting and other management measures for </w:t>
      </w:r>
      <w:r w:rsidR="00011F6C" w:rsidRPr="00AE1629">
        <w:rPr>
          <w:rFonts w:ascii="Times New Roman" w:hAnsi="Times New Roman" w:cs="Times New Roman"/>
          <w:lang w:val="en-GB"/>
        </w:rPr>
        <w:t xml:space="preserve">the </w:t>
      </w:r>
      <w:r w:rsidRPr="00AE1629">
        <w:rPr>
          <w:rFonts w:ascii="Times New Roman" w:hAnsi="Times New Roman" w:cs="Times New Roman"/>
          <w:lang w:val="en-GB"/>
        </w:rPr>
        <w:t>Barnacle G</w:t>
      </w:r>
      <w:r w:rsidR="00011F6C" w:rsidRPr="00AE1629">
        <w:rPr>
          <w:rFonts w:ascii="Times New Roman" w:hAnsi="Times New Roman" w:cs="Times New Roman"/>
          <w:lang w:val="en-GB"/>
        </w:rPr>
        <w:t>oo</w:t>
      </w:r>
      <w:r w:rsidRPr="00AE1629">
        <w:rPr>
          <w:rFonts w:ascii="Times New Roman" w:hAnsi="Times New Roman" w:cs="Times New Roman"/>
          <w:lang w:val="en-GB"/>
        </w:rPr>
        <w:t xml:space="preserve">se (which is </w:t>
      </w:r>
      <w:r w:rsidR="0037729C" w:rsidRPr="00AE1629">
        <w:rPr>
          <w:rFonts w:ascii="Times New Roman" w:hAnsi="Times New Roman" w:cs="Times New Roman"/>
          <w:lang w:val="en-GB"/>
        </w:rPr>
        <w:t xml:space="preserve">currently </w:t>
      </w:r>
      <w:r w:rsidR="00011F6C" w:rsidRPr="00AE1629">
        <w:rPr>
          <w:rFonts w:ascii="Times New Roman" w:hAnsi="Times New Roman" w:cs="Times New Roman"/>
          <w:lang w:val="en-GB"/>
        </w:rPr>
        <w:t>on</w:t>
      </w:r>
      <w:r w:rsidRPr="00AE1629">
        <w:rPr>
          <w:rFonts w:ascii="Times New Roman" w:hAnsi="Times New Roman" w:cs="Times New Roman"/>
          <w:lang w:val="en-GB"/>
        </w:rPr>
        <w:t xml:space="preserve"> Annex I </w:t>
      </w:r>
      <w:r w:rsidR="00011F6C" w:rsidRPr="00AE1629">
        <w:rPr>
          <w:rFonts w:ascii="Times New Roman" w:hAnsi="Times New Roman" w:cs="Times New Roman"/>
          <w:lang w:val="en-GB"/>
        </w:rPr>
        <w:t xml:space="preserve">of </w:t>
      </w:r>
      <w:r w:rsidRPr="00AE1629">
        <w:rPr>
          <w:rFonts w:ascii="Times New Roman" w:hAnsi="Times New Roman" w:cs="Times New Roman"/>
          <w:lang w:val="en-GB"/>
        </w:rPr>
        <w:t xml:space="preserve">the Birds Directive) in the EU </w:t>
      </w:r>
      <w:r w:rsidR="00F91202" w:rsidRPr="00AE1629">
        <w:rPr>
          <w:rFonts w:ascii="Times New Roman" w:hAnsi="Times New Roman" w:cs="Times New Roman"/>
          <w:lang w:val="en-GB"/>
        </w:rPr>
        <w:t>Member States</w:t>
      </w:r>
      <w:r w:rsidRPr="00AE1629">
        <w:rPr>
          <w:rFonts w:ascii="Times New Roman" w:hAnsi="Times New Roman" w:cs="Times New Roman"/>
          <w:lang w:val="en-GB"/>
        </w:rPr>
        <w:t>.</w:t>
      </w:r>
    </w:p>
    <w:p w14:paraId="417B6223" w14:textId="77777777" w:rsidR="008E1E6B" w:rsidRPr="00AE1629" w:rsidRDefault="008E1E6B" w:rsidP="00DF6B77">
      <w:pPr>
        <w:pStyle w:val="ListParagraph"/>
        <w:tabs>
          <w:tab w:val="left" w:pos="3969"/>
        </w:tabs>
        <w:spacing w:after="0" w:line="240" w:lineRule="auto"/>
        <w:ind w:left="357"/>
        <w:contextualSpacing w:val="0"/>
        <w:jc w:val="both"/>
        <w:rPr>
          <w:rFonts w:ascii="Times New Roman" w:hAnsi="Times New Roman" w:cs="Times New Roman"/>
          <w:lang w:val="en-GB"/>
        </w:rPr>
      </w:pPr>
    </w:p>
    <w:p w14:paraId="2B6053BD" w14:textId="7B22F86A" w:rsidR="00420226" w:rsidRPr="00AE1629" w:rsidRDefault="009B669E" w:rsidP="00DF6B77">
      <w:pPr>
        <w:pStyle w:val="ListParagraph"/>
        <w:numPr>
          <w:ilvl w:val="0"/>
          <w:numId w:val="3"/>
        </w:numPr>
        <w:tabs>
          <w:tab w:val="left" w:pos="3969"/>
        </w:tabs>
        <w:spacing w:after="0" w:line="240" w:lineRule="auto"/>
        <w:ind w:left="357" w:hanging="357"/>
        <w:contextualSpacing w:val="0"/>
        <w:jc w:val="both"/>
        <w:rPr>
          <w:rFonts w:ascii="Times New Roman" w:hAnsi="Times New Roman" w:cs="Times New Roman"/>
          <w:lang w:val="en-GB"/>
        </w:rPr>
      </w:pPr>
      <w:r w:rsidRPr="00AE1629">
        <w:rPr>
          <w:rFonts w:ascii="Times New Roman" w:hAnsi="Times New Roman" w:cs="Times New Roman"/>
          <w:lang w:val="en-GB"/>
        </w:rPr>
        <w:t>Launch the European Multi</w:t>
      </w:r>
      <w:r w:rsidR="009E630A">
        <w:rPr>
          <w:rFonts w:ascii="Times New Roman" w:hAnsi="Times New Roman" w:cs="Times New Roman"/>
          <w:lang w:val="en-GB"/>
        </w:rPr>
        <w:t>-</w:t>
      </w:r>
      <w:r w:rsidRPr="00AE1629">
        <w:rPr>
          <w:rFonts w:ascii="Times New Roman" w:hAnsi="Times New Roman" w:cs="Times New Roman"/>
          <w:lang w:val="en-GB"/>
        </w:rPr>
        <w:t>species Goose Management Platform in the course of 2017.</w:t>
      </w:r>
    </w:p>
    <w:p w14:paraId="1FC3F5FB" w14:textId="77777777" w:rsidR="008E1E6B" w:rsidRPr="00AE1629" w:rsidRDefault="008E1E6B" w:rsidP="00DF6B77">
      <w:pPr>
        <w:pStyle w:val="ListParagraph"/>
        <w:tabs>
          <w:tab w:val="left" w:pos="3969"/>
        </w:tabs>
        <w:spacing w:after="0" w:line="240" w:lineRule="auto"/>
        <w:ind w:left="357"/>
        <w:contextualSpacing w:val="0"/>
        <w:jc w:val="both"/>
        <w:rPr>
          <w:rFonts w:ascii="Times New Roman" w:hAnsi="Times New Roman" w:cs="Times New Roman"/>
          <w:lang w:val="en-GB"/>
        </w:rPr>
      </w:pPr>
    </w:p>
    <w:p w14:paraId="2979499C" w14:textId="07A1061A" w:rsidR="00420226" w:rsidRPr="00AE1629" w:rsidRDefault="009B669E" w:rsidP="00DF6B77">
      <w:pPr>
        <w:pStyle w:val="ListParagraph"/>
        <w:numPr>
          <w:ilvl w:val="0"/>
          <w:numId w:val="2"/>
        </w:numPr>
        <w:tabs>
          <w:tab w:val="left" w:pos="3969"/>
        </w:tabs>
        <w:spacing w:after="0" w:line="240" w:lineRule="auto"/>
        <w:ind w:left="357" w:hanging="357"/>
        <w:contextualSpacing w:val="0"/>
        <w:jc w:val="both"/>
        <w:rPr>
          <w:rFonts w:ascii="Times New Roman" w:hAnsi="Times New Roman" w:cs="Times New Roman"/>
          <w:lang w:val="en-GB"/>
        </w:rPr>
      </w:pPr>
      <w:r w:rsidRPr="00AE1629">
        <w:rPr>
          <w:rFonts w:ascii="Times New Roman" w:hAnsi="Times New Roman" w:cs="Times New Roman"/>
          <w:lang w:val="en-GB"/>
        </w:rPr>
        <w:t>Incorporate both the Pink-footed Goose and Taiga Bean Goose plans under the European Multi</w:t>
      </w:r>
      <w:r w:rsidR="009E630A">
        <w:rPr>
          <w:rFonts w:ascii="Times New Roman" w:hAnsi="Times New Roman" w:cs="Times New Roman"/>
          <w:lang w:val="en-GB"/>
        </w:rPr>
        <w:t>-</w:t>
      </w:r>
      <w:r w:rsidRPr="00AE1629">
        <w:rPr>
          <w:rFonts w:ascii="Times New Roman" w:hAnsi="Times New Roman" w:cs="Times New Roman"/>
          <w:lang w:val="en-GB"/>
        </w:rPr>
        <w:t>species Goose Management Platform.</w:t>
      </w:r>
    </w:p>
    <w:p w14:paraId="2D09B83F" w14:textId="77777777" w:rsidR="00B51C68" w:rsidRPr="00AE1629" w:rsidRDefault="00B51C68" w:rsidP="00DF6B77">
      <w:pPr>
        <w:pStyle w:val="ListParagraph"/>
        <w:tabs>
          <w:tab w:val="left" w:pos="3969"/>
        </w:tabs>
        <w:jc w:val="both"/>
        <w:rPr>
          <w:rFonts w:ascii="Times New Roman" w:hAnsi="Times New Roman" w:cs="Times New Roman"/>
          <w:lang w:val="en-GB"/>
        </w:rPr>
      </w:pPr>
    </w:p>
    <w:p w14:paraId="4845C2DB" w14:textId="4CFCAB56" w:rsidR="006B684B" w:rsidRPr="00AE1629" w:rsidRDefault="006B684B" w:rsidP="00DF6B77">
      <w:pPr>
        <w:tabs>
          <w:tab w:val="left" w:pos="3969"/>
        </w:tabs>
        <w:spacing w:after="0" w:line="240" w:lineRule="auto"/>
        <w:jc w:val="both"/>
        <w:rPr>
          <w:rFonts w:ascii="Times New Roman" w:hAnsi="Times New Roman" w:cs="Times New Roman"/>
          <w:lang w:val="en-GB"/>
        </w:rPr>
      </w:pPr>
    </w:p>
    <w:sectPr w:rsidR="006B684B" w:rsidRPr="00AE1629" w:rsidSect="00DF6B77">
      <w:headerReference w:type="default" r:id="rId9"/>
      <w:footerReference w:type="default" r:id="rId10"/>
      <w:pgSz w:w="11907" w:h="16840" w:code="9"/>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CD0EB" w14:textId="77777777" w:rsidR="00197A14" w:rsidRDefault="00197A14" w:rsidP="005854F2">
      <w:pPr>
        <w:spacing w:after="0" w:line="240" w:lineRule="auto"/>
      </w:pPr>
      <w:r>
        <w:separator/>
      </w:r>
    </w:p>
  </w:endnote>
  <w:endnote w:type="continuationSeparator" w:id="0">
    <w:p w14:paraId="47D2F54A" w14:textId="77777777" w:rsidR="00197A14" w:rsidRDefault="00197A14" w:rsidP="0058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00407" w14:textId="1C4D4937" w:rsidR="00252B61" w:rsidRDefault="00AD5180" w:rsidP="00252B61">
    <w:pPr>
      <w:tabs>
        <w:tab w:val="left" w:pos="9638"/>
      </w:tabs>
      <w:jc w:val="both"/>
      <w:rPr>
        <w:rFonts w:ascii="Arial" w:hAnsi="Arial" w:cs="Arial"/>
        <w:color w:val="808080"/>
        <w:sz w:val="16"/>
        <w:szCs w:val="16"/>
      </w:rPr>
    </w:pPr>
    <w:r>
      <w:rPr>
        <w:noProof/>
        <w:lang w:val="en-US"/>
      </w:rPr>
      <w:drawing>
        <wp:anchor distT="0" distB="0" distL="114300" distR="114300" simplePos="0" relativeHeight="251661312" behindDoc="1" locked="0" layoutInCell="1" allowOverlap="1" wp14:anchorId="7B3616DE" wp14:editId="234AD102">
          <wp:simplePos x="0" y="0"/>
          <wp:positionH relativeFrom="column">
            <wp:posOffset>5718810</wp:posOffset>
          </wp:positionH>
          <wp:positionV relativeFrom="page">
            <wp:posOffset>9817370</wp:posOffset>
          </wp:positionV>
          <wp:extent cx="406800" cy="518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oc-marque_MEEM_CMJN_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800" cy="518400"/>
                  </a:xfrm>
                  <a:prstGeom prst="rect">
                    <a:avLst/>
                  </a:prstGeom>
                </pic:spPr>
              </pic:pic>
            </a:graphicData>
          </a:graphic>
          <wp14:sizeRelH relativeFrom="margin">
            <wp14:pctWidth>0</wp14:pctWidth>
          </wp14:sizeRelH>
          <wp14:sizeRelV relativeFrom="margin">
            <wp14:pctHeight>0</wp14:pctHeight>
          </wp14:sizeRelV>
        </wp:anchor>
      </w:drawing>
    </w:r>
    <w:r w:rsidR="00252B61">
      <w:rPr>
        <w:rFonts w:ascii="Arial" w:hAnsi="Arial" w:cs="Arial"/>
        <w:color w:val="808080"/>
        <w:sz w:val="16"/>
        <w:szCs w:val="16"/>
      </w:rPr>
      <w:t>____________________________________________________________________________________________________________</w:t>
    </w:r>
  </w:p>
  <w:p w14:paraId="3A53EFF8" w14:textId="7405C46C" w:rsidR="00252B61" w:rsidRPr="0084212D" w:rsidRDefault="00252B61" w:rsidP="00252B61">
    <w:pPr>
      <w:jc w:val="both"/>
      <w:rPr>
        <w:rFonts w:ascii="Arial" w:hAnsi="Arial" w:cs="Arial"/>
        <w:color w:val="808080"/>
        <w:sz w:val="16"/>
        <w:szCs w:val="16"/>
      </w:rPr>
    </w:pPr>
    <w:r w:rsidRPr="0084212D">
      <w:rPr>
        <w:rFonts w:ascii="Arial" w:hAnsi="Arial" w:cs="Arial"/>
        <w:color w:val="808080"/>
        <w:sz w:val="16"/>
        <w:szCs w:val="16"/>
      </w:rPr>
      <w:t>The Inter-governmental Meeting on the Establishment of a European Goose Management Platform under the Auspices of AEWA is being hosted by the French Ministry of Environment, Energy and the Sea.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779795"/>
      <w:docPartObj>
        <w:docPartGallery w:val="Page Numbers (Bottom of Page)"/>
        <w:docPartUnique/>
      </w:docPartObj>
    </w:sdtPr>
    <w:sdtEndPr>
      <w:rPr>
        <w:rFonts w:ascii="Times New Roman" w:hAnsi="Times New Roman" w:cs="Times New Roman"/>
        <w:noProof/>
        <w:sz w:val="20"/>
        <w:szCs w:val="20"/>
      </w:rPr>
    </w:sdtEndPr>
    <w:sdtContent>
      <w:p w14:paraId="0B574151" w14:textId="77777777" w:rsidR="008E1E6B" w:rsidRPr="00AE1629" w:rsidRDefault="008E1E6B">
        <w:pPr>
          <w:pStyle w:val="Footer"/>
          <w:jc w:val="center"/>
          <w:rPr>
            <w:rFonts w:ascii="Times New Roman" w:hAnsi="Times New Roman" w:cs="Times New Roman"/>
            <w:sz w:val="20"/>
            <w:szCs w:val="20"/>
          </w:rPr>
        </w:pPr>
        <w:r w:rsidRPr="00AE1629">
          <w:rPr>
            <w:rFonts w:ascii="Times New Roman" w:hAnsi="Times New Roman" w:cs="Times New Roman"/>
            <w:sz w:val="20"/>
            <w:szCs w:val="20"/>
          </w:rPr>
          <w:fldChar w:fldCharType="begin"/>
        </w:r>
        <w:r w:rsidRPr="00AE1629">
          <w:rPr>
            <w:rFonts w:ascii="Times New Roman" w:hAnsi="Times New Roman" w:cs="Times New Roman"/>
            <w:sz w:val="20"/>
            <w:szCs w:val="20"/>
          </w:rPr>
          <w:instrText xml:space="preserve"> PAGE   \* MERGEFORMAT </w:instrText>
        </w:r>
        <w:r w:rsidRPr="00AE1629">
          <w:rPr>
            <w:rFonts w:ascii="Times New Roman" w:hAnsi="Times New Roman" w:cs="Times New Roman"/>
            <w:sz w:val="20"/>
            <w:szCs w:val="20"/>
          </w:rPr>
          <w:fldChar w:fldCharType="separate"/>
        </w:r>
        <w:r w:rsidR="008B6059">
          <w:rPr>
            <w:rFonts w:ascii="Times New Roman" w:hAnsi="Times New Roman" w:cs="Times New Roman"/>
            <w:noProof/>
            <w:sz w:val="20"/>
            <w:szCs w:val="20"/>
          </w:rPr>
          <w:t>3</w:t>
        </w:r>
        <w:r w:rsidRPr="00AE1629">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F9729" w14:textId="77777777" w:rsidR="00197A14" w:rsidRDefault="00197A14" w:rsidP="005854F2">
      <w:pPr>
        <w:spacing w:after="0" w:line="240" w:lineRule="auto"/>
      </w:pPr>
      <w:r>
        <w:separator/>
      </w:r>
    </w:p>
  </w:footnote>
  <w:footnote w:type="continuationSeparator" w:id="0">
    <w:p w14:paraId="110ADA37" w14:textId="77777777" w:rsidR="00197A14" w:rsidRDefault="00197A14" w:rsidP="00585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22824" w14:textId="77777777" w:rsidR="00DF6B77" w:rsidRDefault="0045120F" w:rsidP="0045120F">
    <w:pPr>
      <w:pStyle w:val="Header"/>
      <w:rPr>
        <w:rFonts w:ascii="Times New Roman" w:hAnsi="Times New Roman" w:cs="Times New Roman"/>
      </w:rPr>
    </w:pPr>
    <w:r>
      <w:rPr>
        <w:rFonts w:ascii="Times New Roman" w:hAnsi="Times New Roman" w:cs="Times New Roman"/>
      </w:rPr>
      <w:tab/>
    </w:r>
  </w:p>
  <w:tbl>
    <w:tblPr>
      <w:tblW w:w="9781" w:type="dxa"/>
      <w:tblLayout w:type="fixed"/>
      <w:tblCellMar>
        <w:left w:w="10" w:type="dxa"/>
        <w:right w:w="10" w:type="dxa"/>
      </w:tblCellMar>
      <w:tblLook w:val="0000" w:firstRow="0" w:lastRow="0" w:firstColumn="0" w:lastColumn="0" w:noHBand="0" w:noVBand="0"/>
    </w:tblPr>
    <w:tblGrid>
      <w:gridCol w:w="1985"/>
      <w:gridCol w:w="5528"/>
      <w:gridCol w:w="2268"/>
    </w:tblGrid>
    <w:tr w:rsidR="00DF6B77" w:rsidRPr="00DF6B77" w14:paraId="5C608A10" w14:textId="77777777" w:rsidTr="008B6059">
      <w:trPr>
        <w:trHeight w:val="1264"/>
      </w:trPr>
      <w:tc>
        <w:tcPr>
          <w:tcW w:w="1985" w:type="dxa"/>
          <w:shd w:val="clear" w:color="auto" w:fill="auto"/>
          <w:tcMar>
            <w:top w:w="0" w:type="dxa"/>
            <w:left w:w="108" w:type="dxa"/>
            <w:bottom w:w="0" w:type="dxa"/>
            <w:right w:w="108" w:type="dxa"/>
          </w:tcMar>
        </w:tcPr>
        <w:p w14:paraId="1C8AF1B4" w14:textId="77777777" w:rsidR="00DF6B77" w:rsidRPr="00DF6B77" w:rsidRDefault="00DF6B77" w:rsidP="00DF6B77">
          <w:pPr>
            <w:suppressAutoHyphens/>
            <w:autoSpaceDN w:val="0"/>
            <w:spacing w:after="0" w:line="240" w:lineRule="auto"/>
            <w:textAlignment w:val="baseline"/>
            <w:rPr>
              <w:rFonts w:ascii="Times New Roman" w:eastAsia="Times New Roman" w:hAnsi="Times New Roman" w:cs="Times New Roman"/>
              <w:sz w:val="24"/>
              <w:szCs w:val="24"/>
              <w:lang w:val="en-GB"/>
            </w:rPr>
          </w:pPr>
          <w:r w:rsidRPr="00DF6B77">
            <w:rPr>
              <w:rFonts w:ascii="Times New Roman" w:eastAsia="Times New Roman" w:hAnsi="Times New Roman" w:cs="Times New Roman"/>
              <w:b/>
              <w:noProof/>
              <w:sz w:val="40"/>
              <w:szCs w:val="24"/>
              <w:lang w:val="en-US"/>
            </w:rPr>
            <w:drawing>
              <wp:anchor distT="0" distB="0" distL="114300" distR="114300" simplePos="0" relativeHeight="251659264" behindDoc="0" locked="0" layoutInCell="1" allowOverlap="1" wp14:anchorId="2189EB52" wp14:editId="4315743E">
                <wp:simplePos x="0" y="0"/>
                <wp:positionH relativeFrom="column">
                  <wp:posOffset>-66040</wp:posOffset>
                </wp:positionH>
                <wp:positionV relativeFrom="paragraph">
                  <wp:posOffset>10795</wp:posOffset>
                </wp:positionV>
                <wp:extent cx="735963" cy="609603"/>
                <wp:effectExtent l="0" t="0" r="6987" b="0"/>
                <wp:wrapNone/>
                <wp:docPr id="5" name="Picture 5"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14:paraId="19674D5A" w14:textId="77777777" w:rsidR="00DF6B77" w:rsidRPr="00DF6B77" w:rsidRDefault="00DF6B77" w:rsidP="00DF6B77">
          <w:pPr>
            <w:suppressAutoHyphens/>
            <w:autoSpaceDN w:val="0"/>
            <w:spacing w:after="0" w:line="240" w:lineRule="auto"/>
            <w:textAlignment w:val="baseline"/>
            <w:rPr>
              <w:rFonts w:ascii="Times New Roman" w:eastAsia="Times New Roman" w:hAnsi="Times New Roman" w:cs="Times New Roman"/>
              <w:sz w:val="24"/>
              <w:szCs w:val="24"/>
              <w:lang w:val="en-US"/>
            </w:rPr>
          </w:pPr>
        </w:p>
        <w:p w14:paraId="2B0F29B2" w14:textId="77777777" w:rsidR="00DF6B77" w:rsidRPr="00DF6B77" w:rsidRDefault="00DF6B77" w:rsidP="00DF6B77">
          <w:pPr>
            <w:suppressAutoHyphens/>
            <w:autoSpaceDN w:val="0"/>
            <w:spacing w:after="0" w:line="240" w:lineRule="auto"/>
            <w:textAlignment w:val="baseline"/>
            <w:rPr>
              <w:rFonts w:ascii="Times New Roman" w:eastAsia="Times New Roman" w:hAnsi="Times New Roman" w:cs="Times New Roman"/>
              <w:sz w:val="24"/>
              <w:szCs w:val="24"/>
              <w:lang w:val="en-US"/>
            </w:rPr>
          </w:pPr>
        </w:p>
        <w:p w14:paraId="7FBF6DBF" w14:textId="77777777" w:rsidR="00DF6B77" w:rsidRPr="00DF6B77" w:rsidRDefault="00DF6B77" w:rsidP="00DF6B77">
          <w:pPr>
            <w:suppressAutoHyphens/>
            <w:autoSpaceDN w:val="0"/>
            <w:spacing w:after="0" w:line="240" w:lineRule="auto"/>
            <w:textAlignment w:val="baseline"/>
            <w:rPr>
              <w:rFonts w:ascii="Times New Roman" w:eastAsia="Times New Roman" w:hAnsi="Times New Roman" w:cs="Times New Roman"/>
              <w:sz w:val="24"/>
              <w:szCs w:val="24"/>
              <w:lang w:val="en-US"/>
            </w:rPr>
          </w:pPr>
        </w:p>
      </w:tc>
      <w:tc>
        <w:tcPr>
          <w:tcW w:w="5528" w:type="dxa"/>
          <w:shd w:val="clear" w:color="auto" w:fill="auto"/>
          <w:tcMar>
            <w:top w:w="0" w:type="dxa"/>
            <w:left w:w="108" w:type="dxa"/>
            <w:bottom w:w="0" w:type="dxa"/>
            <w:right w:w="108" w:type="dxa"/>
          </w:tcMar>
        </w:tcPr>
        <w:p w14:paraId="6DE241A7" w14:textId="77777777" w:rsidR="00DF6B77" w:rsidRPr="00DF6B77" w:rsidRDefault="00DF6B77" w:rsidP="00DF6B77">
          <w:pPr>
            <w:tabs>
              <w:tab w:val="left" w:pos="-720"/>
            </w:tabs>
            <w:suppressAutoHyphens/>
            <w:autoSpaceDN w:val="0"/>
            <w:spacing w:after="0" w:line="240" w:lineRule="auto"/>
            <w:jc w:val="center"/>
            <w:textAlignment w:val="baseline"/>
            <w:rPr>
              <w:rFonts w:ascii="Times New Roman" w:eastAsia="Times New Roman" w:hAnsi="Times New Roman" w:cs="Times New Roman"/>
              <w:i/>
              <w:kern w:val="3"/>
              <w:sz w:val="24"/>
              <w:szCs w:val="24"/>
              <w:lang w:val="en-US"/>
            </w:rPr>
          </w:pPr>
          <w:r w:rsidRPr="00DF6B77">
            <w:rPr>
              <w:rFonts w:ascii="Times New Roman" w:eastAsia="Times New Roman" w:hAnsi="Times New Roman" w:cs="Times New Roman"/>
              <w:i/>
              <w:kern w:val="3"/>
              <w:lang w:val="en-US"/>
            </w:rPr>
            <w:t xml:space="preserve">AGREEMENT ON THE CONSERVATION OF </w:t>
          </w:r>
        </w:p>
        <w:p w14:paraId="1BFD9AE2" w14:textId="77777777" w:rsidR="00DF6B77" w:rsidRPr="00DF6B77" w:rsidRDefault="00DF6B77" w:rsidP="008B6059">
          <w:pPr>
            <w:tabs>
              <w:tab w:val="left" w:pos="-720"/>
            </w:tabs>
            <w:suppressAutoHyphens/>
            <w:autoSpaceDN w:val="0"/>
            <w:spacing w:after="0" w:line="240" w:lineRule="auto"/>
            <w:ind w:right="68"/>
            <w:jc w:val="center"/>
            <w:textAlignment w:val="baseline"/>
            <w:rPr>
              <w:rFonts w:ascii="Times New Roman" w:eastAsia="Times New Roman" w:hAnsi="Times New Roman" w:cs="Times New Roman"/>
              <w:i/>
              <w:kern w:val="3"/>
              <w:sz w:val="24"/>
              <w:szCs w:val="24"/>
              <w:lang w:val="en-US"/>
            </w:rPr>
          </w:pPr>
          <w:r w:rsidRPr="00DF6B77">
            <w:rPr>
              <w:rFonts w:ascii="Times New Roman" w:eastAsia="Times New Roman" w:hAnsi="Times New Roman" w:cs="Times New Roman"/>
              <w:i/>
              <w:kern w:val="3"/>
              <w:lang w:val="en-US"/>
            </w:rPr>
            <w:t xml:space="preserve">AFRICAN-EURASIAN MIGRATORY WATERBIRDS           </w:t>
          </w:r>
        </w:p>
        <w:p w14:paraId="6B2B8346" w14:textId="77777777" w:rsidR="00DF6B77" w:rsidRPr="00DF6B77" w:rsidRDefault="00DF6B77" w:rsidP="00DF6B77">
          <w:pPr>
            <w:tabs>
              <w:tab w:val="left" w:pos="-720"/>
            </w:tabs>
            <w:suppressAutoHyphens/>
            <w:autoSpaceDN w:val="0"/>
            <w:spacing w:after="0" w:line="240" w:lineRule="auto"/>
            <w:jc w:val="center"/>
            <w:textAlignment w:val="baseline"/>
            <w:rPr>
              <w:rFonts w:ascii="Arial" w:eastAsia="Times New Roman" w:hAnsi="Arial" w:cs="Arial"/>
              <w:i/>
              <w:kern w:val="3"/>
              <w:sz w:val="20"/>
              <w:szCs w:val="20"/>
              <w:lang w:val="en-US"/>
            </w:rPr>
          </w:pPr>
        </w:p>
        <w:p w14:paraId="7F5816F4" w14:textId="77777777" w:rsidR="00DF6B77" w:rsidRPr="00DF6B77" w:rsidRDefault="00DF6B77" w:rsidP="00DF6B77">
          <w:pPr>
            <w:tabs>
              <w:tab w:val="left" w:pos="-720"/>
            </w:tabs>
            <w:suppressAutoHyphens/>
            <w:autoSpaceDN w:val="0"/>
            <w:spacing w:after="0" w:line="240" w:lineRule="auto"/>
            <w:jc w:val="center"/>
            <w:textAlignment w:val="baseline"/>
            <w:rPr>
              <w:rFonts w:ascii="Arial" w:eastAsia="Times New Roman" w:hAnsi="Arial" w:cs="Arial"/>
              <w:i/>
              <w:kern w:val="3"/>
              <w:sz w:val="20"/>
              <w:szCs w:val="20"/>
              <w:lang w:val="en-US"/>
            </w:rPr>
          </w:pPr>
        </w:p>
        <w:p w14:paraId="717578A9" w14:textId="77777777" w:rsidR="00DF6B77" w:rsidRPr="00DF6B77" w:rsidRDefault="00DF6B77" w:rsidP="00DF6B77">
          <w:pPr>
            <w:suppressAutoHyphens/>
            <w:autoSpaceDN w:val="0"/>
            <w:spacing w:after="0" w:line="240" w:lineRule="auto"/>
            <w:textAlignment w:val="baseline"/>
            <w:rPr>
              <w:rFonts w:ascii="Times New Roman" w:eastAsia="Times New Roman" w:hAnsi="Times New Roman" w:cs="Times New Roman"/>
              <w:i/>
              <w:sz w:val="24"/>
              <w:szCs w:val="24"/>
              <w:lang w:val="en-US"/>
            </w:rPr>
          </w:pPr>
        </w:p>
      </w:tc>
      <w:tc>
        <w:tcPr>
          <w:tcW w:w="2268" w:type="dxa"/>
          <w:shd w:val="clear" w:color="auto" w:fill="auto"/>
          <w:tcMar>
            <w:top w:w="0" w:type="dxa"/>
            <w:left w:w="108" w:type="dxa"/>
            <w:bottom w:w="0" w:type="dxa"/>
            <w:right w:w="108" w:type="dxa"/>
          </w:tcMar>
        </w:tcPr>
        <w:p w14:paraId="42A2EC7F" w14:textId="77777777" w:rsidR="00DF6B77" w:rsidRPr="00DF6B77" w:rsidRDefault="00DF6B77" w:rsidP="00DF6B77">
          <w:pPr>
            <w:suppressAutoHyphens/>
            <w:autoSpaceDN w:val="0"/>
            <w:spacing w:after="0" w:line="240" w:lineRule="auto"/>
            <w:ind w:left="-215"/>
            <w:jc w:val="right"/>
            <w:textAlignment w:val="baseline"/>
            <w:rPr>
              <w:rFonts w:ascii="Times New Roman" w:eastAsia="Times New Roman" w:hAnsi="Times New Roman" w:cs="Times New Roman"/>
              <w:i/>
              <w:sz w:val="20"/>
              <w:szCs w:val="20"/>
              <w:lang w:val="pt-PT"/>
            </w:rPr>
          </w:pPr>
          <w:r w:rsidRPr="00DF6B77">
            <w:rPr>
              <w:rFonts w:ascii="Times New Roman" w:eastAsia="Times New Roman" w:hAnsi="Times New Roman" w:cs="Times New Roman"/>
              <w:i/>
              <w:sz w:val="20"/>
              <w:szCs w:val="20"/>
              <w:lang w:val="pt-PT"/>
            </w:rPr>
            <w:t xml:space="preserve">AEWA/EGMP Inf. Doc. 3 </w:t>
          </w:r>
        </w:p>
        <w:p w14:paraId="7F579CC6" w14:textId="77777777" w:rsidR="00DF6B77" w:rsidRPr="00DF6B77" w:rsidRDefault="00DF6B77" w:rsidP="00DF6B77">
          <w:pPr>
            <w:suppressAutoHyphens/>
            <w:autoSpaceDN w:val="0"/>
            <w:spacing w:after="0" w:line="240" w:lineRule="auto"/>
            <w:ind w:hanging="108"/>
            <w:jc w:val="right"/>
            <w:textAlignment w:val="baseline"/>
            <w:rPr>
              <w:rFonts w:ascii="Times New Roman" w:eastAsia="Times New Roman" w:hAnsi="Times New Roman" w:cs="Times New Roman"/>
              <w:i/>
              <w:sz w:val="20"/>
              <w:szCs w:val="20"/>
              <w:lang w:val="pt-PT"/>
            </w:rPr>
          </w:pPr>
          <w:r w:rsidRPr="00DF6B77">
            <w:rPr>
              <w:rFonts w:ascii="Times New Roman" w:eastAsia="Times New Roman" w:hAnsi="Times New Roman" w:cs="Times New Roman"/>
              <w:i/>
              <w:sz w:val="20"/>
              <w:szCs w:val="20"/>
              <w:lang w:val="pt-PT"/>
            </w:rPr>
            <w:t>19 April 2016</w:t>
          </w:r>
        </w:p>
        <w:p w14:paraId="5F26538F" w14:textId="77777777" w:rsidR="00DF6B77" w:rsidRPr="00DF6B77" w:rsidRDefault="00DF6B77" w:rsidP="00DF6B77">
          <w:pPr>
            <w:suppressAutoHyphens/>
            <w:autoSpaceDN w:val="0"/>
            <w:spacing w:after="0" w:line="240" w:lineRule="auto"/>
            <w:jc w:val="right"/>
            <w:textAlignment w:val="baseline"/>
            <w:rPr>
              <w:rFonts w:ascii="Times New Roman" w:eastAsia="Times New Roman" w:hAnsi="Times New Roman" w:cs="Times New Roman"/>
              <w:i/>
              <w:sz w:val="20"/>
              <w:szCs w:val="20"/>
              <w:lang w:val="pt-PT"/>
            </w:rPr>
          </w:pPr>
        </w:p>
      </w:tc>
    </w:tr>
    <w:tr w:rsidR="00DF6B77" w:rsidRPr="00DF6B77" w14:paraId="054ACC3D" w14:textId="77777777" w:rsidTr="008B6059">
      <w:tc>
        <w:tcPr>
          <w:tcW w:w="9781" w:type="dxa"/>
          <w:gridSpan w:val="3"/>
          <w:tcBorders>
            <w:bottom w:val="single" w:sz="4" w:space="0" w:color="000000"/>
          </w:tcBorders>
          <w:shd w:val="clear" w:color="auto" w:fill="auto"/>
          <w:tcMar>
            <w:top w:w="0" w:type="dxa"/>
            <w:left w:w="108" w:type="dxa"/>
            <w:bottom w:w="0" w:type="dxa"/>
            <w:right w:w="108" w:type="dxa"/>
          </w:tcMar>
        </w:tcPr>
        <w:p w14:paraId="7E9D5DFA" w14:textId="77777777" w:rsidR="00DF6B77" w:rsidRPr="00DF6B77" w:rsidRDefault="00DF6B77" w:rsidP="00DF6B77">
          <w:pPr>
            <w:suppressAutoHyphens/>
            <w:autoSpaceDN w:val="0"/>
            <w:spacing w:after="0" w:line="240" w:lineRule="auto"/>
            <w:jc w:val="center"/>
            <w:textAlignment w:val="baseline"/>
            <w:rPr>
              <w:rFonts w:ascii="Times New Roman" w:eastAsia="Times New Roman" w:hAnsi="Times New Roman" w:cs="Times New Roman"/>
              <w:b/>
              <w:lang w:val="en-US"/>
            </w:rPr>
          </w:pPr>
          <w:r w:rsidRPr="00DF6B77">
            <w:rPr>
              <w:rFonts w:ascii="Times New Roman" w:eastAsia="Times New Roman" w:hAnsi="Times New Roman" w:cs="Times New Roman"/>
              <w:b/>
              <w:lang w:val="en-US"/>
            </w:rPr>
            <w:t xml:space="preserve">INTER-GOVERNMENTAL MEETING ON THE ESTABLISHMENT OF A </w:t>
          </w:r>
        </w:p>
        <w:p w14:paraId="762B3BAC" w14:textId="77777777" w:rsidR="00DF6B77" w:rsidRPr="00DF6B77" w:rsidRDefault="00DF6B77" w:rsidP="00DF6B77">
          <w:pPr>
            <w:suppressAutoHyphens/>
            <w:autoSpaceDN w:val="0"/>
            <w:spacing w:after="0" w:line="240" w:lineRule="auto"/>
            <w:jc w:val="center"/>
            <w:textAlignment w:val="baseline"/>
            <w:rPr>
              <w:rFonts w:ascii="Times New Roman" w:eastAsia="Times New Roman" w:hAnsi="Times New Roman" w:cs="Times New Roman"/>
              <w:b/>
              <w:lang w:val="en-US"/>
            </w:rPr>
          </w:pPr>
          <w:r w:rsidRPr="00DF6B77">
            <w:rPr>
              <w:rFonts w:ascii="Times New Roman" w:eastAsia="Times New Roman" w:hAnsi="Times New Roman" w:cs="Times New Roman"/>
              <w:b/>
              <w:lang w:val="en-US"/>
            </w:rPr>
            <w:t>EUROPEAN GOOSE MANAGEMENT PLATFORM UNDER THE AUSPICES OF AEWA</w:t>
          </w:r>
        </w:p>
        <w:p w14:paraId="739D3F6D" w14:textId="77777777" w:rsidR="00DF6B77" w:rsidRPr="00DF6B77" w:rsidRDefault="00DF6B77" w:rsidP="00DF6B77">
          <w:pPr>
            <w:suppressAutoHyphens/>
            <w:autoSpaceDN w:val="0"/>
            <w:spacing w:after="0" w:line="240" w:lineRule="auto"/>
            <w:jc w:val="center"/>
            <w:textAlignment w:val="baseline"/>
            <w:rPr>
              <w:rFonts w:ascii="Times New Roman" w:eastAsia="Times New Roman" w:hAnsi="Times New Roman" w:cs="Times New Roman"/>
              <w:b/>
              <w:lang w:val="en-US"/>
            </w:rPr>
          </w:pPr>
        </w:p>
        <w:p w14:paraId="729721DF" w14:textId="77777777" w:rsidR="00DF6B77" w:rsidRPr="00DF6B77" w:rsidRDefault="00DF6B77" w:rsidP="00DF6B77">
          <w:pPr>
            <w:suppressAutoHyphens/>
            <w:autoSpaceDN w:val="0"/>
            <w:spacing w:after="0" w:line="240" w:lineRule="auto"/>
            <w:jc w:val="center"/>
            <w:textAlignment w:val="baseline"/>
            <w:rPr>
              <w:rFonts w:ascii="Times New Roman" w:eastAsia="Times New Roman" w:hAnsi="Times New Roman" w:cs="Times New Roman"/>
              <w:i/>
              <w:lang w:val="en-US"/>
            </w:rPr>
          </w:pPr>
          <w:r w:rsidRPr="00DF6B77">
            <w:rPr>
              <w:rFonts w:ascii="Times New Roman" w:eastAsia="Times New Roman" w:hAnsi="Times New Roman" w:cs="Times New Roman"/>
              <w:i/>
              <w:lang w:val="en-US"/>
            </w:rPr>
            <w:t>11 – 12 May 2016, Paris, France</w:t>
          </w:r>
        </w:p>
        <w:p w14:paraId="2AFB49CB" w14:textId="77777777" w:rsidR="00DF6B77" w:rsidRPr="00DF6B77" w:rsidRDefault="00DF6B77" w:rsidP="00DF6B77">
          <w:pPr>
            <w:suppressAutoHyphens/>
            <w:autoSpaceDN w:val="0"/>
            <w:spacing w:after="0" w:line="240" w:lineRule="auto"/>
            <w:textAlignment w:val="baseline"/>
            <w:rPr>
              <w:rFonts w:ascii="Times New Roman" w:eastAsia="Times New Roman" w:hAnsi="Times New Roman" w:cs="Times New Roman"/>
              <w:sz w:val="24"/>
              <w:szCs w:val="24"/>
              <w:u w:val="single"/>
              <w:lang w:val="en-US"/>
            </w:rPr>
          </w:pPr>
        </w:p>
      </w:tc>
    </w:tr>
  </w:tbl>
  <w:p w14:paraId="20C15E89" w14:textId="2C31637B" w:rsidR="00C36AC2" w:rsidRDefault="00C36AC2" w:rsidP="0045120F">
    <w:pPr>
      <w:pStyle w:val="Header"/>
      <w:rPr>
        <w:rFonts w:ascii="Times New Roman" w:hAnsi="Times New Roman" w:cs="Times New Roman"/>
      </w:rPr>
    </w:pPr>
  </w:p>
  <w:p w14:paraId="2D1ADCDA" w14:textId="321B5858" w:rsidR="005854F2" w:rsidRPr="005854F2" w:rsidRDefault="0045120F" w:rsidP="0045120F">
    <w:pPr>
      <w:pStyle w:val="Header"/>
      <w:rPr>
        <w:rFonts w:ascii="Times New Roman" w:hAnsi="Times New Roman" w:cs="Times New Roman"/>
      </w:rPr>
    </w:pPr>
    <w:r>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3BB1A" w14:textId="7D32E197" w:rsidR="00C36AC2" w:rsidRPr="005854F2" w:rsidRDefault="00C36AC2" w:rsidP="0045120F">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A3414"/>
    <w:multiLevelType w:val="hybridMultilevel"/>
    <w:tmpl w:val="5BEC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E789C"/>
    <w:multiLevelType w:val="hybridMultilevel"/>
    <w:tmpl w:val="84F88FC6"/>
    <w:lvl w:ilvl="0" w:tplc="4C8C2BA0">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E6CA5"/>
    <w:multiLevelType w:val="hybridMultilevel"/>
    <w:tmpl w:val="84F6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B1F03"/>
    <w:multiLevelType w:val="hybridMultilevel"/>
    <w:tmpl w:val="4B32517C"/>
    <w:lvl w:ilvl="0" w:tplc="6EBEDC92">
      <w:start w:val="1"/>
      <w:numFmt w:val="decimal"/>
      <w:lvlText w:val="%1."/>
      <w:lvlJc w:val="left"/>
      <w:pPr>
        <w:ind w:left="9540" w:hanging="360"/>
      </w:pPr>
      <w:rPr>
        <w:rFonts w:hint="default"/>
      </w:r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4" w15:restartNumberingAfterBreak="0">
    <w:nsid w:val="689E45D5"/>
    <w:multiLevelType w:val="hybridMultilevel"/>
    <w:tmpl w:val="A1C6ADD4"/>
    <w:lvl w:ilvl="0" w:tplc="DB2249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5A"/>
    <w:rsid w:val="00011F6C"/>
    <w:rsid w:val="000178B0"/>
    <w:rsid w:val="00024786"/>
    <w:rsid w:val="00035C5A"/>
    <w:rsid w:val="00094FD4"/>
    <w:rsid w:val="000A467F"/>
    <w:rsid w:val="000E777F"/>
    <w:rsid w:val="00101732"/>
    <w:rsid w:val="00115AD2"/>
    <w:rsid w:val="00121EEB"/>
    <w:rsid w:val="00134AB1"/>
    <w:rsid w:val="001434AB"/>
    <w:rsid w:val="00190CDA"/>
    <w:rsid w:val="00193C5F"/>
    <w:rsid w:val="00197A14"/>
    <w:rsid w:val="001D2ADC"/>
    <w:rsid w:val="00252B61"/>
    <w:rsid w:val="00255C81"/>
    <w:rsid w:val="002D332D"/>
    <w:rsid w:val="002D7A07"/>
    <w:rsid w:val="002E1A01"/>
    <w:rsid w:val="00304265"/>
    <w:rsid w:val="00322B63"/>
    <w:rsid w:val="003454A5"/>
    <w:rsid w:val="003618CA"/>
    <w:rsid w:val="00373CBB"/>
    <w:rsid w:val="0037729C"/>
    <w:rsid w:val="003C3045"/>
    <w:rsid w:val="003E381E"/>
    <w:rsid w:val="003E3B23"/>
    <w:rsid w:val="003F6887"/>
    <w:rsid w:val="00420226"/>
    <w:rsid w:val="0045120F"/>
    <w:rsid w:val="00460B9F"/>
    <w:rsid w:val="004A556A"/>
    <w:rsid w:val="004D4ECF"/>
    <w:rsid w:val="004E6164"/>
    <w:rsid w:val="004F62FF"/>
    <w:rsid w:val="00524402"/>
    <w:rsid w:val="005854F2"/>
    <w:rsid w:val="005B4CEE"/>
    <w:rsid w:val="005D45F8"/>
    <w:rsid w:val="00625252"/>
    <w:rsid w:val="00631612"/>
    <w:rsid w:val="00635F18"/>
    <w:rsid w:val="0064374D"/>
    <w:rsid w:val="00651431"/>
    <w:rsid w:val="00670AE9"/>
    <w:rsid w:val="006B684B"/>
    <w:rsid w:val="006C3929"/>
    <w:rsid w:val="006D283E"/>
    <w:rsid w:val="006D7278"/>
    <w:rsid w:val="006E4FFC"/>
    <w:rsid w:val="0074002F"/>
    <w:rsid w:val="00744A10"/>
    <w:rsid w:val="00760F36"/>
    <w:rsid w:val="00764847"/>
    <w:rsid w:val="007664A3"/>
    <w:rsid w:val="00775C08"/>
    <w:rsid w:val="007A46DF"/>
    <w:rsid w:val="007C327C"/>
    <w:rsid w:val="008275A2"/>
    <w:rsid w:val="0087122B"/>
    <w:rsid w:val="008B6059"/>
    <w:rsid w:val="008C6EB1"/>
    <w:rsid w:val="008E1E6B"/>
    <w:rsid w:val="0090672B"/>
    <w:rsid w:val="00991FDE"/>
    <w:rsid w:val="00992397"/>
    <w:rsid w:val="009A6A5C"/>
    <w:rsid w:val="009B5F89"/>
    <w:rsid w:val="009B669E"/>
    <w:rsid w:val="009E630A"/>
    <w:rsid w:val="009F157B"/>
    <w:rsid w:val="009F28E3"/>
    <w:rsid w:val="009F552C"/>
    <w:rsid w:val="009F715B"/>
    <w:rsid w:val="00A22705"/>
    <w:rsid w:val="00A2275E"/>
    <w:rsid w:val="00AA473D"/>
    <w:rsid w:val="00AC19EA"/>
    <w:rsid w:val="00AD3190"/>
    <w:rsid w:val="00AD5180"/>
    <w:rsid w:val="00AE1629"/>
    <w:rsid w:val="00AE6540"/>
    <w:rsid w:val="00B5023F"/>
    <w:rsid w:val="00B51C68"/>
    <w:rsid w:val="00B77809"/>
    <w:rsid w:val="00B9069F"/>
    <w:rsid w:val="00BD7305"/>
    <w:rsid w:val="00C273D1"/>
    <w:rsid w:val="00C318C4"/>
    <w:rsid w:val="00C36AC2"/>
    <w:rsid w:val="00C4108A"/>
    <w:rsid w:val="00C663B9"/>
    <w:rsid w:val="00C83988"/>
    <w:rsid w:val="00CC7D8C"/>
    <w:rsid w:val="00CF4D5B"/>
    <w:rsid w:val="00D40D53"/>
    <w:rsid w:val="00D623C8"/>
    <w:rsid w:val="00D73ACC"/>
    <w:rsid w:val="00D95770"/>
    <w:rsid w:val="00DE2713"/>
    <w:rsid w:val="00DF6B77"/>
    <w:rsid w:val="00E032FE"/>
    <w:rsid w:val="00E35A59"/>
    <w:rsid w:val="00E64D2C"/>
    <w:rsid w:val="00E90B6F"/>
    <w:rsid w:val="00E946FC"/>
    <w:rsid w:val="00E97809"/>
    <w:rsid w:val="00EB2762"/>
    <w:rsid w:val="00ED2430"/>
    <w:rsid w:val="00ED4F08"/>
    <w:rsid w:val="00EF4563"/>
    <w:rsid w:val="00F26373"/>
    <w:rsid w:val="00F3542B"/>
    <w:rsid w:val="00F40A7C"/>
    <w:rsid w:val="00F53DB9"/>
    <w:rsid w:val="00F54F90"/>
    <w:rsid w:val="00F573DC"/>
    <w:rsid w:val="00F86CBD"/>
    <w:rsid w:val="00F91202"/>
    <w:rsid w:val="00F93BDD"/>
    <w:rsid w:val="00FA66BB"/>
    <w:rsid w:val="00FA71A4"/>
    <w:rsid w:val="00FB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CD015E"/>
  <w15:docId w15:val="{4DA7E5AF-BE2B-4310-9C33-B81223E4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373"/>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B9F"/>
    <w:pPr>
      <w:ind w:left="720"/>
      <w:contextualSpacing/>
    </w:pPr>
  </w:style>
  <w:style w:type="paragraph" w:styleId="Header">
    <w:name w:val="header"/>
    <w:basedOn w:val="Normal"/>
    <w:link w:val="HeaderChar"/>
    <w:uiPriority w:val="99"/>
    <w:unhideWhenUsed/>
    <w:rsid w:val="0058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4F2"/>
  </w:style>
  <w:style w:type="paragraph" w:styleId="Footer">
    <w:name w:val="footer"/>
    <w:basedOn w:val="Normal"/>
    <w:link w:val="FooterChar"/>
    <w:uiPriority w:val="99"/>
    <w:unhideWhenUsed/>
    <w:rsid w:val="0058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4F2"/>
  </w:style>
  <w:style w:type="character" w:styleId="CommentReference">
    <w:name w:val="annotation reference"/>
    <w:basedOn w:val="DefaultParagraphFont"/>
    <w:uiPriority w:val="99"/>
    <w:semiHidden/>
    <w:unhideWhenUsed/>
    <w:rsid w:val="00775C08"/>
    <w:rPr>
      <w:sz w:val="16"/>
      <w:szCs w:val="16"/>
    </w:rPr>
  </w:style>
  <w:style w:type="paragraph" w:styleId="CommentText">
    <w:name w:val="annotation text"/>
    <w:basedOn w:val="Normal"/>
    <w:link w:val="CommentTextChar"/>
    <w:uiPriority w:val="99"/>
    <w:semiHidden/>
    <w:unhideWhenUsed/>
    <w:rsid w:val="00775C08"/>
    <w:pPr>
      <w:spacing w:line="240" w:lineRule="auto"/>
    </w:pPr>
    <w:rPr>
      <w:sz w:val="20"/>
      <w:szCs w:val="20"/>
    </w:rPr>
  </w:style>
  <w:style w:type="character" w:customStyle="1" w:styleId="CommentTextChar">
    <w:name w:val="Comment Text Char"/>
    <w:basedOn w:val="DefaultParagraphFont"/>
    <w:link w:val="CommentText"/>
    <w:uiPriority w:val="99"/>
    <w:semiHidden/>
    <w:rsid w:val="00775C08"/>
    <w:rPr>
      <w:sz w:val="20"/>
      <w:szCs w:val="20"/>
    </w:rPr>
  </w:style>
  <w:style w:type="paragraph" w:styleId="CommentSubject">
    <w:name w:val="annotation subject"/>
    <w:basedOn w:val="CommentText"/>
    <w:next w:val="CommentText"/>
    <w:link w:val="CommentSubjectChar"/>
    <w:uiPriority w:val="99"/>
    <w:semiHidden/>
    <w:unhideWhenUsed/>
    <w:rsid w:val="00775C08"/>
    <w:rPr>
      <w:b/>
      <w:bCs/>
    </w:rPr>
  </w:style>
  <w:style w:type="character" w:customStyle="1" w:styleId="CommentSubjectChar">
    <w:name w:val="Comment Subject Char"/>
    <w:basedOn w:val="CommentTextChar"/>
    <w:link w:val="CommentSubject"/>
    <w:uiPriority w:val="99"/>
    <w:semiHidden/>
    <w:rsid w:val="00775C08"/>
    <w:rPr>
      <w:b/>
      <w:bCs/>
      <w:sz w:val="20"/>
      <w:szCs w:val="20"/>
    </w:rPr>
  </w:style>
  <w:style w:type="paragraph" w:styleId="BalloonText">
    <w:name w:val="Balloon Text"/>
    <w:basedOn w:val="Normal"/>
    <w:link w:val="BalloonTextChar"/>
    <w:uiPriority w:val="99"/>
    <w:semiHidden/>
    <w:unhideWhenUsed/>
    <w:rsid w:val="00775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1266</Words>
  <Characters>7222</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Mikander</dc:creator>
  <cp:lastModifiedBy>Jolanta Kremer</cp:lastModifiedBy>
  <cp:revision>7</cp:revision>
  <cp:lastPrinted>2016-04-19T14:15:00Z</cp:lastPrinted>
  <dcterms:created xsi:type="dcterms:W3CDTF">2016-04-19T14:05:00Z</dcterms:created>
  <dcterms:modified xsi:type="dcterms:W3CDTF">2016-04-19T14:44:00Z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